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01E" w14:textId="7A074BAE" w:rsidR="00F04BC9" w:rsidRPr="000D2CAA" w:rsidRDefault="00F04BC9" w:rsidP="000D2CAA">
      <w:pPr>
        <w:tabs>
          <w:tab w:val="left" w:pos="120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29577B4" w14:textId="77777777" w:rsidR="000D2CAA" w:rsidRDefault="000D2CAA" w:rsidP="000D2CAA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D2CAA">
        <w:rPr>
          <w:rFonts w:asciiTheme="minorHAnsi" w:hAnsiTheme="minorHAnsi" w:cstheme="minorHAnsi"/>
          <w:sz w:val="24"/>
          <w:szCs w:val="24"/>
        </w:rPr>
        <w:t>ANNOUNCEMENT REGARDING THE ACQUISITION OF OWN SHARES</w:t>
      </w:r>
    </w:p>
    <w:p w14:paraId="134595F9" w14:textId="77777777" w:rsidR="000D2CAA" w:rsidRPr="000D2CAA" w:rsidRDefault="000D2CAA" w:rsidP="000D2CAA"/>
    <w:p w14:paraId="3B1DE9D1" w14:textId="55F07BB1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The société anonyme under the name </w:t>
      </w:r>
      <w:r w:rsidRPr="00CC140F">
        <w:rPr>
          <w:rFonts w:asciiTheme="minorHAnsi" w:hAnsiTheme="minorHAnsi" w:cstheme="minorHAnsi"/>
          <w:b/>
          <w:bCs/>
        </w:rPr>
        <w:t>“LOULIS FOOD INGREDIENTS S.A.”</w:t>
      </w:r>
      <w:r w:rsidRPr="000D2CAA">
        <w:rPr>
          <w:rFonts w:asciiTheme="minorHAnsi" w:hAnsiTheme="minorHAnsi" w:cstheme="minorHAnsi"/>
        </w:rPr>
        <w:t xml:space="preserve"> (the “Company”), announces to the investing public that, in execution of the resolution of the Annual General Meeting of Shareholders dated 21/05/2025 and the resolution of its Board of Directors dated 31/10/2025, purchased through transactions on the Athens Stock Exchange, during the period from </w:t>
      </w:r>
      <w:r w:rsidR="00460EDE">
        <w:rPr>
          <w:rFonts w:asciiTheme="minorHAnsi" w:hAnsiTheme="minorHAnsi" w:cstheme="minorHAnsi"/>
          <w:b/>
          <w:bCs/>
        </w:rPr>
        <w:t>01</w:t>
      </w:r>
      <w:r w:rsidRPr="000D2CAA">
        <w:rPr>
          <w:rFonts w:asciiTheme="minorHAnsi" w:hAnsiTheme="minorHAnsi" w:cstheme="minorHAnsi"/>
          <w:b/>
          <w:bCs/>
        </w:rPr>
        <w:t>.1</w:t>
      </w:r>
      <w:r w:rsidR="00460EDE">
        <w:rPr>
          <w:rFonts w:asciiTheme="minorHAnsi" w:hAnsiTheme="minorHAnsi" w:cstheme="minorHAnsi"/>
          <w:b/>
          <w:bCs/>
        </w:rPr>
        <w:t>2</w:t>
      </w:r>
      <w:r w:rsidRPr="000D2CAA">
        <w:rPr>
          <w:rFonts w:asciiTheme="minorHAnsi" w:hAnsiTheme="minorHAnsi" w:cstheme="minorHAnsi"/>
          <w:b/>
          <w:bCs/>
        </w:rPr>
        <w:t xml:space="preserve">.2025 to </w:t>
      </w:r>
      <w:r w:rsidR="00460EDE">
        <w:rPr>
          <w:rFonts w:asciiTheme="minorHAnsi" w:hAnsiTheme="minorHAnsi" w:cstheme="minorHAnsi"/>
          <w:b/>
          <w:bCs/>
        </w:rPr>
        <w:t>03</w:t>
      </w:r>
      <w:r w:rsidRPr="000D2CAA">
        <w:rPr>
          <w:rFonts w:asciiTheme="minorHAnsi" w:hAnsiTheme="minorHAnsi" w:cstheme="minorHAnsi"/>
          <w:b/>
          <w:bCs/>
        </w:rPr>
        <w:t>.1</w:t>
      </w:r>
      <w:r w:rsidR="00460EDE">
        <w:rPr>
          <w:rFonts w:asciiTheme="minorHAnsi" w:hAnsiTheme="minorHAnsi" w:cstheme="minorHAnsi"/>
          <w:b/>
          <w:bCs/>
        </w:rPr>
        <w:t>2</w:t>
      </w:r>
      <w:r w:rsidRPr="000D2CAA">
        <w:rPr>
          <w:rFonts w:asciiTheme="minorHAnsi" w:hAnsiTheme="minorHAnsi" w:cstheme="minorHAnsi"/>
          <w:b/>
          <w:bCs/>
        </w:rPr>
        <w:t>.2025</w:t>
      </w:r>
      <w:r w:rsidRPr="000D2CAA">
        <w:rPr>
          <w:rFonts w:asciiTheme="minorHAnsi" w:hAnsiTheme="minorHAnsi" w:cstheme="minorHAnsi"/>
        </w:rPr>
        <w:t xml:space="preserve">, a total of </w:t>
      </w:r>
      <w:r w:rsidR="00E92DEE">
        <w:rPr>
          <w:rFonts w:asciiTheme="minorHAnsi" w:hAnsiTheme="minorHAnsi" w:cstheme="minorHAnsi"/>
          <w:b/>
          <w:bCs/>
        </w:rPr>
        <w:t>7,412</w:t>
      </w:r>
      <w:r w:rsidRPr="000D2CAA">
        <w:rPr>
          <w:rFonts w:asciiTheme="minorHAnsi" w:hAnsiTheme="minorHAnsi" w:cstheme="minorHAnsi"/>
        </w:rPr>
        <w:t xml:space="preserve"> own shares, as follows: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</w:tblGrid>
      <w:tr w:rsidR="00E92DEE" w:rsidRPr="00E92DEE" w14:paraId="79C7941B" w14:textId="77777777" w:rsidTr="00E92DEE">
        <w:trPr>
          <w:trHeight w:val="69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639649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Date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895997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Number of </w:t>
            </w: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Shares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3EE559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Weighted</w:t>
            </w:r>
            <w:proofErr w:type="spellEnd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Average</w:t>
            </w:r>
            <w:proofErr w:type="spellEnd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Price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5F16BF5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Transaction</w:t>
            </w:r>
            <w:proofErr w:type="spellEnd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E92DE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Value</w:t>
            </w:r>
            <w:proofErr w:type="spellEnd"/>
          </w:p>
        </w:tc>
      </w:tr>
      <w:tr w:rsidR="00E92DEE" w:rsidRPr="00E92DEE" w14:paraId="4426A8FD" w14:textId="77777777" w:rsidTr="00E92DEE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9C48B" w14:textId="77777777" w:rsidR="00E92DEE" w:rsidRPr="00E92DEE" w:rsidRDefault="00E92DEE" w:rsidP="00E92DE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1/12/2025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608B2" w14:textId="7D930138" w:rsidR="00E92DEE" w:rsidRPr="00E92DEE" w:rsidRDefault="00E92DEE" w:rsidP="009E0F4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1.215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88CC7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3,63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D6849" w14:textId="77777777" w:rsidR="00E92DEE" w:rsidRPr="00E92DEE" w:rsidRDefault="00E92DEE" w:rsidP="00E92DE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4.410,45 </w:t>
            </w:r>
          </w:p>
        </w:tc>
      </w:tr>
      <w:tr w:rsidR="00E92DEE" w:rsidRPr="00E92DEE" w14:paraId="07B7F1ED" w14:textId="77777777" w:rsidTr="00E92DEE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DBE0A" w14:textId="77777777" w:rsidR="00E92DEE" w:rsidRPr="00E92DEE" w:rsidRDefault="00E92DEE" w:rsidP="00E92DE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2/12/2025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04E16" w14:textId="7A75713B" w:rsidR="00E92DEE" w:rsidRPr="00E92DEE" w:rsidRDefault="00E92DEE" w:rsidP="009E0F4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2.850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094A2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3,64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2E13F" w14:textId="77777777" w:rsidR="00E92DEE" w:rsidRPr="00E92DEE" w:rsidRDefault="00E92DEE" w:rsidP="00E92DE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10.374,00 </w:t>
            </w:r>
          </w:p>
        </w:tc>
      </w:tr>
      <w:tr w:rsidR="00E92DEE" w:rsidRPr="00E92DEE" w14:paraId="5695A66D" w14:textId="77777777" w:rsidTr="00E92DEE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8C1E0" w14:textId="77777777" w:rsidR="00E92DEE" w:rsidRPr="00E92DEE" w:rsidRDefault="00E92DEE" w:rsidP="00E92DE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3/12/2025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291BB" w14:textId="5970353C" w:rsidR="00E92DEE" w:rsidRPr="00E92DEE" w:rsidRDefault="00E92DEE" w:rsidP="009E0F4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3.347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D873B" w14:textId="77777777" w:rsidR="00E92DEE" w:rsidRPr="00E92DEE" w:rsidRDefault="00E92DEE" w:rsidP="00E92DE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>3,68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9A32C" w14:textId="77777777" w:rsidR="00E92DEE" w:rsidRPr="00E92DEE" w:rsidRDefault="00E92DEE" w:rsidP="00E92DE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92DE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12.316,96 </w:t>
            </w:r>
          </w:p>
        </w:tc>
      </w:tr>
    </w:tbl>
    <w:p w14:paraId="05336FC4" w14:textId="77777777" w:rsidR="000D2CAA" w:rsidRDefault="000D2CAA" w:rsidP="000D2CAA">
      <w:pPr>
        <w:rPr>
          <w:rFonts w:asciiTheme="minorHAnsi" w:hAnsiTheme="minorHAnsi" w:cstheme="minorHAnsi"/>
        </w:rPr>
      </w:pPr>
    </w:p>
    <w:p w14:paraId="6A93DCD6" w14:textId="4A17674A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Following the above, the Company holds </w:t>
      </w:r>
      <w:r w:rsidR="00AE5A92">
        <w:rPr>
          <w:rFonts w:asciiTheme="minorHAnsi" w:hAnsiTheme="minorHAnsi" w:cstheme="minorHAnsi"/>
          <w:b/>
          <w:bCs/>
        </w:rPr>
        <w:t>37,962</w:t>
      </w:r>
      <w:r w:rsidRPr="000D2CAA">
        <w:rPr>
          <w:rFonts w:asciiTheme="minorHAnsi" w:hAnsiTheme="minorHAnsi" w:cstheme="minorHAnsi"/>
        </w:rPr>
        <w:t xml:space="preserve"> own shares, which correspond to </w:t>
      </w:r>
      <w:r w:rsidRPr="000D2CAA">
        <w:rPr>
          <w:rFonts w:asciiTheme="minorHAnsi" w:hAnsiTheme="minorHAnsi" w:cstheme="minorHAnsi"/>
          <w:b/>
          <w:bCs/>
        </w:rPr>
        <w:t>0.</w:t>
      </w:r>
      <w:r w:rsidR="00AE5A92">
        <w:rPr>
          <w:rFonts w:asciiTheme="minorHAnsi" w:hAnsiTheme="minorHAnsi" w:cstheme="minorHAnsi"/>
          <w:b/>
          <w:bCs/>
        </w:rPr>
        <w:t>2217</w:t>
      </w:r>
      <w:r w:rsidRPr="000D2CAA">
        <w:rPr>
          <w:rFonts w:asciiTheme="minorHAnsi" w:hAnsiTheme="minorHAnsi" w:cstheme="minorHAnsi"/>
          <w:b/>
          <w:bCs/>
        </w:rPr>
        <w:t>%</w:t>
      </w:r>
      <w:r w:rsidRPr="000D2CAA">
        <w:rPr>
          <w:rFonts w:asciiTheme="minorHAnsi" w:hAnsiTheme="minorHAnsi" w:cstheme="minorHAnsi"/>
        </w:rPr>
        <w:t xml:space="preserve"> of its total shares.</w:t>
      </w:r>
    </w:p>
    <w:p w14:paraId="458BDE8D" w14:textId="7777777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>This announcement is issued in accordance with Regulation (EU) No 596/2014 of the European Parliament and of the Council of 16 April 2014 and the Commission Delegated Regulation (EU) 2016/1052 of 8 March 2016.</w:t>
      </w:r>
    </w:p>
    <w:p w14:paraId="23800D93" w14:textId="77777777" w:rsidR="000D2CAA" w:rsidRPr="00837B3F" w:rsidRDefault="000D2CAA" w:rsidP="00F04BC9">
      <w:pPr>
        <w:tabs>
          <w:tab w:val="left" w:pos="1200"/>
        </w:tabs>
        <w:rPr>
          <w:rFonts w:asciiTheme="minorHAnsi" w:hAnsiTheme="minorHAnsi" w:cstheme="minorHAnsi"/>
        </w:rPr>
      </w:pPr>
    </w:p>
    <w:p w14:paraId="1E478B8D" w14:textId="7EE26F20" w:rsidR="0016765C" w:rsidRPr="0016765C" w:rsidRDefault="0016765C" w:rsidP="00F04BC9">
      <w:pPr>
        <w:tabs>
          <w:tab w:val="left" w:pos="1200"/>
        </w:tabs>
        <w:rPr>
          <w:rFonts w:asciiTheme="minorHAnsi" w:hAnsiTheme="minorHAnsi" w:cstheme="minorHAnsi"/>
          <w:lang w:val="el-GR"/>
        </w:rPr>
      </w:pPr>
    </w:p>
    <w:sectPr w:rsidR="0016765C" w:rsidRPr="0016765C" w:rsidSect="00972C4E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2292" w14:textId="77777777" w:rsidR="00AB1188" w:rsidRDefault="00AB1188" w:rsidP="00D1188D">
      <w:pPr>
        <w:spacing w:after="0" w:line="240" w:lineRule="auto"/>
      </w:pPr>
      <w:r>
        <w:separator/>
      </w:r>
    </w:p>
  </w:endnote>
  <w:endnote w:type="continuationSeparator" w:id="0">
    <w:p w14:paraId="2BA9CE72" w14:textId="77777777" w:rsidR="00AB1188" w:rsidRDefault="00AB1188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05C46F19" w:rsidR="00650C8A" w:rsidRPr="00AB221E" w:rsidRDefault="00347AFC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02C20E2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1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149E6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0BB390AE">
              <wp:simplePos x="0" y="0"/>
              <wp:positionH relativeFrom="column">
                <wp:posOffset>-658495</wp:posOffset>
              </wp:positionH>
              <wp:positionV relativeFrom="paragraph">
                <wp:posOffset>120015</wp:posOffset>
              </wp:positionV>
              <wp:extent cx="525517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6868B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9.45pt" to="-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F34512" wp14:editId="2437B87F">
              <wp:simplePos x="0" y="0"/>
              <wp:positionH relativeFrom="column">
                <wp:posOffset>5070475</wp:posOffset>
              </wp:positionH>
              <wp:positionV relativeFrom="paragraph">
                <wp:posOffset>-5715</wp:posOffset>
              </wp:positionV>
              <wp:extent cx="1355272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272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81F5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proofErr w:type="spellStart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proofErr w:type="spellEnd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455E7FFA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556069D8" w14:textId="77777777" w:rsidR="00347AFC" w:rsidRPr="001730AE" w:rsidRDefault="00347AFC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6EC95D01" w14:textId="77777777" w:rsidR="00347AFC" w:rsidRPr="001730AE" w:rsidRDefault="00347AFC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34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45pt;width:106.7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" filled="f" stroked="f">
              <v:textbox>
                <w:txbxContent>
                  <w:p w14:paraId="54B881F5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proofErr w:type="spellStart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proofErr w:type="spellEnd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455E7FFA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556069D8" w14:textId="77777777" w:rsidR="00347AFC" w:rsidRPr="001730AE" w:rsidRDefault="00347AFC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6EC95D01" w14:textId="77777777" w:rsidR="00347AFC" w:rsidRPr="001730AE" w:rsidRDefault="00347AFC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08ADB09D">
              <wp:simplePos x="0" y="0"/>
              <wp:positionH relativeFrom="column">
                <wp:posOffset>2553335</wp:posOffset>
              </wp:positionH>
              <wp:positionV relativeFrom="paragraph">
                <wp:posOffset>-2540</wp:posOffset>
              </wp:positionV>
              <wp:extent cx="2620010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15CD1838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Offices</w:t>
                          </w:r>
                        </w:p>
                        <w:p w14:paraId="45FDC056" w14:textId="5FF664B6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82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Iasonos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382 21 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- Greece</w:t>
                          </w:r>
                        </w:p>
                        <w:p w14:paraId="50266D4B" w14:textId="2D14786E" w:rsidR="00650C8A" w:rsidRPr="00D14792" w:rsidRDefault="00650C8A" w:rsidP="00893367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2506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201.05pt;margin-top:-.2pt;width:206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c4QEAAKgDAAAOAAAAZHJzL2Uyb0RvYy54bWysU8GO0zAQvSPxD5bvNE3VdiFqulp2tQhp&#10;YZEWPsBx7MQi8Zix26R8PWMn2y1wQ1wsz4zz5r03k9312HfsqNAbsCXPF0vOlJVQG9uU/NvX+zdv&#10;Of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" filled="f" stroked="f">
              <v:textbox>
                <w:txbxContent>
                  <w:p w14:paraId="7DD09554" w14:textId="15CD1838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Offices</w:t>
                    </w:r>
                  </w:p>
                  <w:p w14:paraId="45FDC056" w14:textId="5FF664B6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82 </w:t>
                    </w:r>
                    <w:proofErr w:type="spellStart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Iasonos</w:t>
                    </w:r>
                    <w:proofErr w:type="spellEnd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str., 382 21 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- Greece</w:t>
                    </w:r>
                  </w:p>
                  <w:p w14:paraId="50266D4B" w14:textId="2D14786E" w:rsidR="00650C8A" w:rsidRPr="00D14792" w:rsidRDefault="00650C8A" w:rsidP="00893367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 w:rsidRPr="00762506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94 555</w:t>
                    </w: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0A5D2DA9">
              <wp:simplePos x="0" y="0"/>
              <wp:positionH relativeFrom="column">
                <wp:posOffset>-30823</wp:posOffset>
              </wp:positionH>
              <wp:positionV relativeFrom="paragraph">
                <wp:posOffset>-3077</wp:posOffset>
              </wp:positionV>
              <wp:extent cx="2470639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639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FACF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Keratsini Offices</w:t>
                          </w:r>
                        </w:p>
                        <w:p w14:paraId="714DA5F2" w14:textId="055CDD52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Spetson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187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55 Keratsini - Greece</w:t>
                          </w:r>
                        </w:p>
                        <w:p w14:paraId="4AE43172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210 40 90 100 </w:t>
                          </w:r>
                          <w:r w:rsidRPr="003156EA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210 40 90 150</w:t>
                          </w:r>
                        </w:p>
                        <w:p w14:paraId="2F49B80F" w14:textId="77777777" w:rsidR="00DD056A" w:rsidRPr="00656574" w:rsidRDefault="00DD056A" w:rsidP="00DD056A">
                          <w:pPr>
                            <w:rPr>
                              <w:lang w:val="de-DE"/>
                            </w:rPr>
                          </w:pPr>
                        </w:p>
                        <w:p w14:paraId="3A26E287" w14:textId="77777777" w:rsidR="00DD056A" w:rsidRDefault="00DD056A" w:rsidP="00DD056A"/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45pt;margin-top:-.25pt;width:194.55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" filled="f" stroked="f">
              <v:textbox>
                <w:txbxContent>
                  <w:p w14:paraId="32A7FACF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Keratsini Offices</w:t>
                    </w:r>
                  </w:p>
                  <w:p w14:paraId="714DA5F2" w14:textId="055CDD52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 </w:t>
                    </w:r>
                    <w:proofErr w:type="spellStart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Spetson</w:t>
                    </w:r>
                    <w:proofErr w:type="spellEnd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str., 187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55 Keratsini - Greece</w:t>
                    </w:r>
                  </w:p>
                  <w:p w14:paraId="4AE43172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210 40 90 100 </w:t>
                    </w:r>
                    <w:r w:rsidRPr="003156EA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>210 40 90 150</w:t>
                    </w:r>
                  </w:p>
                  <w:p w14:paraId="2F49B80F" w14:textId="77777777" w:rsidR="00DD056A" w:rsidRPr="00656574" w:rsidRDefault="00DD056A" w:rsidP="00DD056A">
                    <w:pPr>
                      <w:rPr>
                        <w:lang w:val="de-DE"/>
                      </w:rPr>
                    </w:pPr>
                  </w:p>
                  <w:p w14:paraId="3A26E287" w14:textId="77777777" w:rsidR="00DD056A" w:rsidRDefault="00DD056A" w:rsidP="00DD056A"/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</w:p>
  <w:p w14:paraId="344C66E7" w14:textId="38AE87D4" w:rsidR="00D1188D" w:rsidRPr="00AB221E" w:rsidRDefault="003C216B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9DA0DE" wp14:editId="76BF6C0D">
              <wp:simplePos x="0" y="0"/>
              <wp:positionH relativeFrom="column">
                <wp:posOffset>-23114</wp:posOffset>
              </wp:positionH>
              <wp:positionV relativeFrom="paragraph">
                <wp:posOffset>369570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4E47E" w14:textId="34EFDD21" w:rsidR="003C216B" w:rsidRPr="00450A1C" w:rsidRDefault="007C2F9F" w:rsidP="003C216B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Commercial Registry: </w:t>
                          </w:r>
                          <w:r w:rsidR="003C216B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DA0DE" id="_x0000_s1029" type="#_x0000_t202" style="position:absolute;left:0;text-align:left;margin-left:-1.8pt;margin-top:29.1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" filled="f" stroked="f">
              <v:textbox>
                <w:txbxContent>
                  <w:p w14:paraId="2AC4E47E" w14:textId="34EFDD21" w:rsidR="003C216B" w:rsidRPr="00450A1C" w:rsidRDefault="007C2F9F" w:rsidP="003C216B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Commercial Registry: </w:t>
                    </w:r>
                    <w:r w:rsidR="003C216B">
                      <w:rPr>
                        <w:rFonts w:cs="Arial"/>
                        <w:color w:val="4A442A"/>
                        <w:sz w:val="20"/>
                        <w:szCs w:val="20"/>
                      </w:rPr>
                      <w:t>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C240" w14:textId="77777777" w:rsidR="00AB1188" w:rsidRDefault="00AB1188" w:rsidP="00D1188D">
      <w:pPr>
        <w:spacing w:after="0" w:line="240" w:lineRule="auto"/>
      </w:pPr>
      <w:r>
        <w:separator/>
      </w:r>
    </w:p>
  </w:footnote>
  <w:footnote w:type="continuationSeparator" w:id="0">
    <w:p w14:paraId="50BC1406" w14:textId="77777777" w:rsidR="00AB1188" w:rsidRDefault="00AB1188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000000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15CB33F4" w:rsidR="00D1188D" w:rsidRDefault="00ED33C3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2F94D65B" wp14:editId="6CE6E21A">
          <wp:simplePos x="0" y="0"/>
          <wp:positionH relativeFrom="column">
            <wp:posOffset>4066315</wp:posOffset>
          </wp:positionH>
          <wp:positionV relativeFrom="paragraph">
            <wp:posOffset>486784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4E">
      <w:rPr>
        <w:noProof/>
        <w:lang w:val="el-GR" w:eastAsia="el-GR"/>
      </w:rPr>
      <w:drawing>
        <wp:inline distT="0" distB="0" distL="0" distR="0" wp14:anchorId="194F799C" wp14:editId="18F90FBE">
          <wp:extent cx="2097150" cy="874846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430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000000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A06DA"/>
    <w:rsid w:val="000A1C8C"/>
    <w:rsid w:val="000B6A57"/>
    <w:rsid w:val="000C1AC8"/>
    <w:rsid w:val="000C6AC4"/>
    <w:rsid w:val="000D2CAA"/>
    <w:rsid w:val="000D3D69"/>
    <w:rsid w:val="000D67DD"/>
    <w:rsid w:val="000E79C1"/>
    <w:rsid w:val="00116E83"/>
    <w:rsid w:val="00132174"/>
    <w:rsid w:val="00132A27"/>
    <w:rsid w:val="00145E0C"/>
    <w:rsid w:val="001577C6"/>
    <w:rsid w:val="00160832"/>
    <w:rsid w:val="0016765C"/>
    <w:rsid w:val="001730AE"/>
    <w:rsid w:val="001760CD"/>
    <w:rsid w:val="001B0F1E"/>
    <w:rsid w:val="001C682F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909EE"/>
    <w:rsid w:val="002B1807"/>
    <w:rsid w:val="002F278C"/>
    <w:rsid w:val="003075F7"/>
    <w:rsid w:val="0031417F"/>
    <w:rsid w:val="00330DD4"/>
    <w:rsid w:val="00331C72"/>
    <w:rsid w:val="00341292"/>
    <w:rsid w:val="00346BE8"/>
    <w:rsid w:val="00347AFC"/>
    <w:rsid w:val="00352BA4"/>
    <w:rsid w:val="003923F6"/>
    <w:rsid w:val="003B42A2"/>
    <w:rsid w:val="003C216B"/>
    <w:rsid w:val="003E03C4"/>
    <w:rsid w:val="004107B4"/>
    <w:rsid w:val="00420B2B"/>
    <w:rsid w:val="004260BC"/>
    <w:rsid w:val="00460EDE"/>
    <w:rsid w:val="0048592E"/>
    <w:rsid w:val="0049059C"/>
    <w:rsid w:val="004916AD"/>
    <w:rsid w:val="004A71AD"/>
    <w:rsid w:val="004C0350"/>
    <w:rsid w:val="004E7507"/>
    <w:rsid w:val="004F11E3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32E1"/>
    <w:rsid w:val="006A475A"/>
    <w:rsid w:val="006A7A66"/>
    <w:rsid w:val="006C2E01"/>
    <w:rsid w:val="006D097B"/>
    <w:rsid w:val="00706DE7"/>
    <w:rsid w:val="00714430"/>
    <w:rsid w:val="00714CD5"/>
    <w:rsid w:val="00715200"/>
    <w:rsid w:val="00727789"/>
    <w:rsid w:val="0075196C"/>
    <w:rsid w:val="00753D76"/>
    <w:rsid w:val="00760335"/>
    <w:rsid w:val="00762220"/>
    <w:rsid w:val="00762506"/>
    <w:rsid w:val="007722C2"/>
    <w:rsid w:val="00780000"/>
    <w:rsid w:val="00783D62"/>
    <w:rsid w:val="00791748"/>
    <w:rsid w:val="00791792"/>
    <w:rsid w:val="0079301F"/>
    <w:rsid w:val="007A523F"/>
    <w:rsid w:val="007B01C8"/>
    <w:rsid w:val="007B1716"/>
    <w:rsid w:val="007B54C8"/>
    <w:rsid w:val="007C2F9F"/>
    <w:rsid w:val="007D4D44"/>
    <w:rsid w:val="007D6B55"/>
    <w:rsid w:val="007E4FA2"/>
    <w:rsid w:val="007E6489"/>
    <w:rsid w:val="00802C16"/>
    <w:rsid w:val="00821639"/>
    <w:rsid w:val="00833516"/>
    <w:rsid w:val="0083773C"/>
    <w:rsid w:val="00837B3F"/>
    <w:rsid w:val="0084393D"/>
    <w:rsid w:val="0086044C"/>
    <w:rsid w:val="00865507"/>
    <w:rsid w:val="00883AAE"/>
    <w:rsid w:val="008921D2"/>
    <w:rsid w:val="00893367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2C4E"/>
    <w:rsid w:val="00974E70"/>
    <w:rsid w:val="00981CA0"/>
    <w:rsid w:val="00994776"/>
    <w:rsid w:val="00997AE0"/>
    <w:rsid w:val="009B0701"/>
    <w:rsid w:val="009C11A0"/>
    <w:rsid w:val="009E0F4A"/>
    <w:rsid w:val="009E13D7"/>
    <w:rsid w:val="009F24B1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1188"/>
    <w:rsid w:val="00AB221E"/>
    <w:rsid w:val="00AC1A5A"/>
    <w:rsid w:val="00AD7BB1"/>
    <w:rsid w:val="00AE5A92"/>
    <w:rsid w:val="00AE76D3"/>
    <w:rsid w:val="00B039F0"/>
    <w:rsid w:val="00B14D91"/>
    <w:rsid w:val="00B34EEF"/>
    <w:rsid w:val="00B5596B"/>
    <w:rsid w:val="00B653B8"/>
    <w:rsid w:val="00B67306"/>
    <w:rsid w:val="00B80553"/>
    <w:rsid w:val="00B80F4E"/>
    <w:rsid w:val="00BB2825"/>
    <w:rsid w:val="00BC06E8"/>
    <w:rsid w:val="00BC2940"/>
    <w:rsid w:val="00BE03E6"/>
    <w:rsid w:val="00C11D8C"/>
    <w:rsid w:val="00C13B1C"/>
    <w:rsid w:val="00C1731A"/>
    <w:rsid w:val="00C35AE0"/>
    <w:rsid w:val="00C53C41"/>
    <w:rsid w:val="00C62A56"/>
    <w:rsid w:val="00C66501"/>
    <w:rsid w:val="00C675D1"/>
    <w:rsid w:val="00CB67E9"/>
    <w:rsid w:val="00CC140F"/>
    <w:rsid w:val="00CD55F0"/>
    <w:rsid w:val="00D056E1"/>
    <w:rsid w:val="00D1188D"/>
    <w:rsid w:val="00D14792"/>
    <w:rsid w:val="00D46202"/>
    <w:rsid w:val="00D57658"/>
    <w:rsid w:val="00D63674"/>
    <w:rsid w:val="00D90350"/>
    <w:rsid w:val="00D92AFA"/>
    <w:rsid w:val="00DA378B"/>
    <w:rsid w:val="00DA56EF"/>
    <w:rsid w:val="00DA7D6E"/>
    <w:rsid w:val="00DD056A"/>
    <w:rsid w:val="00DD309E"/>
    <w:rsid w:val="00DE31FE"/>
    <w:rsid w:val="00E026A6"/>
    <w:rsid w:val="00E16F3F"/>
    <w:rsid w:val="00E220B5"/>
    <w:rsid w:val="00E57363"/>
    <w:rsid w:val="00E61EF4"/>
    <w:rsid w:val="00E86126"/>
    <w:rsid w:val="00E92DEE"/>
    <w:rsid w:val="00EA3F28"/>
    <w:rsid w:val="00EC3DA5"/>
    <w:rsid w:val="00EC443E"/>
    <w:rsid w:val="00ED2072"/>
    <w:rsid w:val="00ED33C3"/>
    <w:rsid w:val="00ED4E23"/>
    <w:rsid w:val="00EE594D"/>
    <w:rsid w:val="00EF0AB1"/>
    <w:rsid w:val="00F04BC9"/>
    <w:rsid w:val="00F33184"/>
    <w:rsid w:val="00F51A42"/>
    <w:rsid w:val="00F73A87"/>
    <w:rsid w:val="00F80996"/>
    <w:rsid w:val="00F80F22"/>
    <w:rsid w:val="00F93748"/>
    <w:rsid w:val="00FA655C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Props1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18</cp:revision>
  <cp:lastPrinted>2022-02-09T09:49:00Z</cp:lastPrinted>
  <dcterms:created xsi:type="dcterms:W3CDTF">2025-11-14T09:41:00Z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