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7E10F" w14:textId="49FF1245" w:rsidR="006770B9" w:rsidRPr="0001442E" w:rsidRDefault="006770B9" w:rsidP="00521A98">
      <w:pPr>
        <w:keepNext/>
        <w:spacing w:after="0" w:line="312" w:lineRule="auto"/>
        <w:jc w:val="both"/>
        <w:rPr>
          <w:rFonts w:eastAsia="Times New Roman" w:cstheme="minorHAnsi"/>
          <w:b/>
          <w:bCs/>
          <w:u w:val="single"/>
          <w:lang w:eastAsia="el-GR"/>
        </w:rPr>
      </w:pPr>
      <w:r w:rsidRPr="0001442E">
        <w:rPr>
          <w:rFonts w:eastAsia="Times New Roman" w:cstheme="minorHAnsi"/>
          <w:b/>
          <w:bCs/>
          <w:u w:val="single"/>
          <w:lang w:eastAsia="el-GR"/>
        </w:rPr>
        <w:t xml:space="preserve">Αποφάσεις Ετήσιας Τακτικής Γενικής Συνέλευσης των Μετόχων </w:t>
      </w:r>
    </w:p>
    <w:p w14:paraId="61F1CA00" w14:textId="77777777" w:rsidR="006770B9" w:rsidRPr="0001442E" w:rsidRDefault="006770B9" w:rsidP="00521A98">
      <w:pPr>
        <w:spacing w:after="0" w:line="312" w:lineRule="auto"/>
        <w:jc w:val="both"/>
        <w:rPr>
          <w:rFonts w:eastAsia="Times New Roman" w:cstheme="minorHAnsi"/>
          <w:lang w:eastAsia="el-GR"/>
        </w:rPr>
      </w:pPr>
    </w:p>
    <w:p w14:paraId="03174A44" w14:textId="024ED096" w:rsidR="00422383" w:rsidRDefault="006770B9" w:rsidP="00422383">
      <w:pPr>
        <w:spacing w:after="0" w:line="312" w:lineRule="auto"/>
        <w:jc w:val="both"/>
        <w:rPr>
          <w:rFonts w:cstheme="minorHAnsi"/>
        </w:rPr>
      </w:pPr>
      <w:r w:rsidRPr="0001442E">
        <w:rPr>
          <w:rFonts w:eastAsia="Times New Roman" w:cstheme="minorHAnsi"/>
          <w:lang w:eastAsia="el-GR"/>
        </w:rPr>
        <w:t>Η Ανώνυμη Εταιρεία με την επωνυμία «PROFILE ΑΝΩΝΥΜΟΣ ΕΜΠΟΡΙΚΗ ΚΑΙ ΒΙΟΜΗΧΑΝΙΚΗ ΕΤΑΙΡΕΙΑ ΠΛΗΡΟΦΟΡΙΚΗΣ» και τον διακριτικό τίτλο «</w:t>
      </w:r>
      <w:r w:rsidRPr="0001442E">
        <w:rPr>
          <w:rFonts w:eastAsia="Times New Roman" w:cstheme="minorHAnsi"/>
          <w:lang w:val="en-US" w:eastAsia="el-GR"/>
        </w:rPr>
        <w:t>PROFILE</w:t>
      </w:r>
      <w:r w:rsidRPr="0001442E">
        <w:rPr>
          <w:rFonts w:eastAsia="Times New Roman" w:cstheme="minorHAnsi"/>
          <w:lang w:eastAsia="el-GR"/>
        </w:rPr>
        <w:t xml:space="preserve"> </w:t>
      </w:r>
      <w:r w:rsidRPr="0001442E">
        <w:rPr>
          <w:rFonts w:eastAsia="Times New Roman" w:cstheme="minorHAnsi"/>
          <w:lang w:val="en-US" w:eastAsia="el-GR"/>
        </w:rPr>
        <w:t>SYSTEMS</w:t>
      </w:r>
      <w:r w:rsidRPr="0001442E">
        <w:rPr>
          <w:rFonts w:eastAsia="Times New Roman" w:cstheme="minorHAnsi"/>
          <w:lang w:eastAsia="el-GR"/>
        </w:rPr>
        <w:t xml:space="preserve"> &amp; </w:t>
      </w:r>
      <w:r w:rsidRPr="0001442E">
        <w:rPr>
          <w:rFonts w:eastAsia="Times New Roman" w:cstheme="minorHAnsi"/>
          <w:lang w:val="en-US" w:eastAsia="el-GR"/>
        </w:rPr>
        <w:t>SOFTWARE</w:t>
      </w:r>
      <w:r w:rsidRPr="0001442E">
        <w:rPr>
          <w:rFonts w:eastAsia="Times New Roman" w:cstheme="minorHAnsi"/>
          <w:lang w:eastAsia="el-GR"/>
        </w:rPr>
        <w:t xml:space="preserve"> </w:t>
      </w:r>
      <w:r w:rsidRPr="0001442E">
        <w:rPr>
          <w:rFonts w:eastAsia="Times New Roman" w:cstheme="minorHAnsi"/>
          <w:lang w:val="en-US" w:eastAsia="el-GR"/>
        </w:rPr>
        <w:t>A</w:t>
      </w:r>
      <w:r w:rsidRPr="0001442E">
        <w:rPr>
          <w:rFonts w:eastAsia="Times New Roman" w:cstheme="minorHAnsi"/>
          <w:lang w:eastAsia="el-GR"/>
        </w:rPr>
        <w:t>.</w:t>
      </w:r>
      <w:r w:rsidRPr="0001442E">
        <w:rPr>
          <w:rFonts w:eastAsia="Times New Roman" w:cstheme="minorHAnsi"/>
          <w:lang w:val="en-US" w:eastAsia="el-GR"/>
        </w:rPr>
        <w:t>E</w:t>
      </w:r>
      <w:r w:rsidRPr="0001442E">
        <w:rPr>
          <w:rFonts w:eastAsia="Times New Roman" w:cstheme="minorHAnsi"/>
          <w:lang w:eastAsia="el-GR"/>
        </w:rPr>
        <w:t xml:space="preserve">.» (καλουμένη εφεξής για λόγους συντομίας ως «Εταιρεία»), </w:t>
      </w:r>
      <w:r w:rsidRPr="0001442E">
        <w:rPr>
          <w:rFonts w:eastAsia="Times New Roman" w:cstheme="minorHAnsi"/>
          <w:bCs/>
          <w:lang w:eastAsia="el-GR"/>
        </w:rPr>
        <w:t>ανακοινώνει</w:t>
      </w:r>
      <w:r w:rsidRPr="0001442E">
        <w:rPr>
          <w:rFonts w:eastAsia="Times New Roman" w:cstheme="minorHAnsi"/>
          <w:lang w:eastAsia="el-GR"/>
        </w:rPr>
        <w:t xml:space="preserve"> ότι </w:t>
      </w:r>
      <w:r w:rsidRPr="00A8526A">
        <w:rPr>
          <w:rFonts w:eastAsia="Times New Roman" w:cstheme="minorHAnsi"/>
          <w:u w:val="single"/>
          <w:lang w:eastAsia="el-GR"/>
        </w:rPr>
        <w:t>την</w:t>
      </w:r>
      <w:r w:rsidRPr="00A8526A">
        <w:rPr>
          <w:rFonts w:eastAsia="Times New Roman" w:cstheme="minorHAnsi"/>
          <w:bCs/>
          <w:i/>
          <w:iCs/>
          <w:u w:val="single"/>
          <w:lang w:eastAsia="el-GR"/>
        </w:rPr>
        <w:t xml:space="preserve"> </w:t>
      </w:r>
      <w:r w:rsidR="003D092E" w:rsidRPr="003D092E">
        <w:rPr>
          <w:rFonts w:eastAsia="Times New Roman" w:cstheme="minorHAnsi"/>
          <w:b/>
          <w:u w:val="single"/>
          <w:lang w:eastAsia="el-GR"/>
        </w:rPr>
        <w:t>31</w:t>
      </w:r>
      <w:r w:rsidRPr="00A8526A">
        <w:rPr>
          <w:rFonts w:eastAsia="Times New Roman" w:cstheme="minorHAnsi"/>
          <w:b/>
          <w:u w:val="single"/>
          <w:vertAlign w:val="superscript"/>
          <w:lang w:eastAsia="el-GR"/>
        </w:rPr>
        <w:t xml:space="preserve">η </w:t>
      </w:r>
      <w:r w:rsidR="00270010" w:rsidRPr="00A8526A">
        <w:rPr>
          <w:rFonts w:cstheme="minorHAnsi"/>
          <w:b/>
          <w:u w:val="single"/>
        </w:rPr>
        <w:t>Μαΐου</w:t>
      </w:r>
      <w:r w:rsidRPr="00A8526A">
        <w:rPr>
          <w:rFonts w:eastAsia="Times New Roman" w:cstheme="minorHAnsi"/>
          <w:b/>
          <w:u w:val="single"/>
          <w:lang w:eastAsia="el-GR"/>
        </w:rPr>
        <w:t xml:space="preserve"> 202</w:t>
      </w:r>
      <w:r w:rsidR="003D092E" w:rsidRPr="003D092E">
        <w:rPr>
          <w:rFonts w:eastAsia="Times New Roman" w:cstheme="minorHAnsi"/>
          <w:b/>
          <w:u w:val="single"/>
          <w:lang w:eastAsia="el-GR"/>
        </w:rPr>
        <w:t>4</w:t>
      </w:r>
      <w:r w:rsidRPr="00A8526A">
        <w:rPr>
          <w:rFonts w:eastAsia="Times New Roman" w:cstheme="minorHAnsi"/>
          <w:b/>
          <w:u w:val="single"/>
          <w:lang w:eastAsia="el-GR"/>
        </w:rPr>
        <w:t xml:space="preserve">, ημέρα </w:t>
      </w:r>
      <w:r w:rsidR="003D092E">
        <w:rPr>
          <w:rFonts w:eastAsia="Times New Roman" w:cstheme="minorHAnsi"/>
          <w:b/>
          <w:u w:val="single"/>
          <w:lang w:eastAsia="el-GR"/>
        </w:rPr>
        <w:t>Παρασκευή</w:t>
      </w:r>
      <w:r w:rsidR="00DC76B7" w:rsidRPr="00A8526A">
        <w:rPr>
          <w:rFonts w:eastAsia="Times New Roman" w:cstheme="minorHAnsi"/>
          <w:b/>
          <w:u w:val="single"/>
          <w:lang w:eastAsia="el-GR"/>
        </w:rPr>
        <w:t xml:space="preserve"> </w:t>
      </w:r>
      <w:r w:rsidRPr="00A8526A">
        <w:rPr>
          <w:rFonts w:eastAsia="Times New Roman" w:cstheme="minorHAnsi"/>
          <w:b/>
          <w:u w:val="single"/>
          <w:lang w:eastAsia="el-GR"/>
        </w:rPr>
        <w:t xml:space="preserve"> και ώρα 14:00</w:t>
      </w:r>
      <w:r w:rsidRPr="00A8526A">
        <w:rPr>
          <w:rFonts w:eastAsia="Times New Roman" w:cstheme="minorHAnsi"/>
          <w:u w:val="single"/>
          <w:lang w:eastAsia="el-GR"/>
        </w:rPr>
        <w:t xml:space="preserve">, </w:t>
      </w:r>
      <w:r w:rsidRPr="0001442E">
        <w:rPr>
          <w:rFonts w:eastAsia="Times New Roman" w:cstheme="minorHAnsi"/>
          <w:lang w:eastAsia="el-GR"/>
        </w:rPr>
        <w:t xml:space="preserve">πραγματοποιήθηκε στα γραφεία της έδρας της Εταιρείας (Λεωφόρος </w:t>
      </w:r>
      <w:r w:rsidRPr="00A31DEC">
        <w:rPr>
          <w:rFonts w:eastAsia="Times New Roman" w:cstheme="minorHAnsi"/>
          <w:lang w:eastAsia="el-GR"/>
        </w:rPr>
        <w:t xml:space="preserve">Συγγρού αριθ. 199, Νέα Σμύρνη Αττικής), η Ετήσια Τακτική Γενική Συνέλευση των μετόχων της, στην οποία παρέστησαν αυτοπροσώπως ή δι’ αντιπροσώπου μέτοχοι, </w:t>
      </w:r>
      <w:proofErr w:type="spellStart"/>
      <w:r w:rsidRPr="00A31DEC">
        <w:rPr>
          <w:rFonts w:eastAsia="Times New Roman" w:cstheme="minorHAnsi"/>
          <w:lang w:eastAsia="el-GR"/>
        </w:rPr>
        <w:t>εκπροσωπούντες</w:t>
      </w:r>
      <w:proofErr w:type="spellEnd"/>
      <w:r w:rsidR="003F4996" w:rsidRPr="00A31DEC">
        <w:rPr>
          <w:rFonts w:eastAsia="Times New Roman" w:cstheme="minorHAnsi"/>
          <w:lang w:eastAsia="el-GR"/>
        </w:rPr>
        <w:t xml:space="preserve"> </w:t>
      </w:r>
      <w:r w:rsidR="00743AD1">
        <w:rPr>
          <w:rFonts w:eastAsia="Times New Roman" w:cstheme="minorHAnsi"/>
          <w:b/>
          <w:bCs/>
          <w:lang w:eastAsia="el-GR"/>
        </w:rPr>
        <w:t>15.374.433</w:t>
      </w:r>
      <w:r w:rsidR="003D092E">
        <w:rPr>
          <w:rFonts w:eastAsia="Times New Roman" w:cstheme="minorHAnsi"/>
          <w:b/>
          <w:bCs/>
          <w:lang w:eastAsia="el-GR"/>
        </w:rPr>
        <w:t xml:space="preserve"> </w:t>
      </w:r>
      <w:r w:rsidRPr="00A31DEC">
        <w:rPr>
          <w:rFonts w:eastAsia="Times New Roman" w:cstheme="minorHAnsi"/>
          <w:bCs/>
          <w:iCs/>
          <w:lang w:eastAsia="el-GR"/>
        </w:rPr>
        <w:t xml:space="preserve">κοινές, ονομαστικές μετοχές και ισάριθμα δικαιώματα ψήφου, ήτοι </w:t>
      </w:r>
      <w:r w:rsidRPr="00A31DEC">
        <w:rPr>
          <w:rFonts w:eastAsia="Times New Roman" w:cstheme="minorHAnsi"/>
          <w:b/>
          <w:iCs/>
          <w:lang w:eastAsia="el-GR"/>
        </w:rPr>
        <w:t xml:space="preserve">ποσοστό </w:t>
      </w:r>
      <w:r w:rsidR="00743AD1">
        <w:rPr>
          <w:rFonts w:eastAsia="Times New Roman" w:cstheme="minorHAnsi"/>
          <w:b/>
          <w:iCs/>
          <w:lang w:eastAsia="el-GR"/>
        </w:rPr>
        <w:t>62,75</w:t>
      </w:r>
      <w:r w:rsidR="000B6ED1" w:rsidRPr="00A31DEC">
        <w:rPr>
          <w:rFonts w:eastAsia="Times New Roman" w:cstheme="minorHAnsi"/>
          <w:b/>
          <w:iCs/>
          <w:lang w:eastAsia="el-GR"/>
        </w:rPr>
        <w:t xml:space="preserve">% </w:t>
      </w:r>
      <w:r w:rsidRPr="00A31DEC">
        <w:rPr>
          <w:rFonts w:eastAsia="Times New Roman" w:cstheme="minorHAnsi"/>
          <w:bCs/>
          <w:iCs/>
          <w:lang w:eastAsia="el-GR"/>
        </w:rPr>
        <w:t xml:space="preserve"> </w:t>
      </w:r>
      <w:r w:rsidR="00422383">
        <w:rPr>
          <w:rFonts w:cstheme="minorHAnsi"/>
          <w:b/>
          <w:bCs/>
        </w:rPr>
        <w:t>του μετοχικού κεφαλαίου και των δικαιωμάτων ψήφου της Εταιρείας</w:t>
      </w:r>
      <w:r w:rsidR="00422383">
        <w:rPr>
          <w:rFonts w:cstheme="minorHAnsi"/>
        </w:rPr>
        <w:t>.</w:t>
      </w:r>
    </w:p>
    <w:p w14:paraId="760498E7" w14:textId="77777777" w:rsidR="006770B9" w:rsidRPr="0001442E" w:rsidRDefault="006770B9" w:rsidP="00521A98">
      <w:pPr>
        <w:spacing w:after="0" w:line="312" w:lineRule="auto"/>
        <w:jc w:val="both"/>
        <w:rPr>
          <w:rFonts w:eastAsia="Times New Roman" w:cstheme="minorHAnsi"/>
          <w:bCs/>
          <w:lang w:eastAsia="el-GR"/>
        </w:rPr>
      </w:pPr>
    </w:p>
    <w:p w14:paraId="296AD9CB" w14:textId="1DB260A1" w:rsidR="006770B9" w:rsidRDefault="006770B9" w:rsidP="00521A98">
      <w:pPr>
        <w:spacing w:after="0" w:line="312" w:lineRule="auto"/>
        <w:jc w:val="both"/>
        <w:rPr>
          <w:rFonts w:eastAsia="Times New Roman" w:cstheme="minorHAnsi"/>
          <w:bCs/>
          <w:lang w:eastAsia="el-GR"/>
        </w:rPr>
      </w:pPr>
      <w:r w:rsidRPr="0001442E">
        <w:rPr>
          <w:rFonts w:eastAsia="Times New Roman" w:cstheme="minorHAnsi"/>
          <w:bCs/>
          <w:lang w:eastAsia="el-GR"/>
        </w:rPr>
        <w:t xml:space="preserve">Σημειώνεται ότι </w:t>
      </w:r>
      <w:r w:rsidRPr="0037247A">
        <w:rPr>
          <w:rFonts w:eastAsia="Times New Roman" w:cstheme="minorHAnsi"/>
          <w:bCs/>
          <w:lang w:eastAsia="el-GR"/>
        </w:rPr>
        <w:t>για</w:t>
      </w:r>
      <w:r w:rsidR="000B6ED1" w:rsidRPr="0037247A">
        <w:rPr>
          <w:rFonts w:eastAsia="Times New Roman" w:cstheme="minorHAnsi"/>
          <w:bCs/>
          <w:lang w:eastAsia="el-GR"/>
        </w:rPr>
        <w:t xml:space="preserve"> </w:t>
      </w:r>
      <w:r w:rsidR="003D092E" w:rsidRPr="0037247A">
        <w:rPr>
          <w:rFonts w:eastAsia="Times New Roman" w:cstheme="minorHAnsi"/>
          <w:b/>
          <w:lang w:eastAsia="el-GR"/>
        </w:rPr>
        <w:t>87</w:t>
      </w:r>
      <w:r w:rsidR="00A31DEC" w:rsidRPr="0037247A">
        <w:rPr>
          <w:rFonts w:eastAsia="Times New Roman" w:cstheme="minorHAnsi"/>
          <w:b/>
          <w:lang w:eastAsia="el-GR"/>
        </w:rPr>
        <w:t>.</w:t>
      </w:r>
      <w:r w:rsidR="00091AD4" w:rsidRPr="0037247A">
        <w:rPr>
          <w:rFonts w:eastAsia="Times New Roman" w:cstheme="minorHAnsi"/>
          <w:b/>
          <w:lang w:eastAsia="el-GR"/>
        </w:rPr>
        <w:t>000</w:t>
      </w:r>
      <w:r w:rsidR="00091AD4">
        <w:rPr>
          <w:rFonts w:eastAsia="Times New Roman" w:cstheme="minorHAnsi"/>
          <w:b/>
          <w:lang w:eastAsia="el-GR"/>
        </w:rPr>
        <w:t xml:space="preserve"> </w:t>
      </w:r>
      <w:r w:rsidRPr="0001442E">
        <w:rPr>
          <w:rFonts w:eastAsia="Times New Roman" w:cstheme="minorHAnsi"/>
          <w:bCs/>
          <w:lang w:eastAsia="el-GR"/>
        </w:rPr>
        <w:t>κοινές, ονομαστικές μετοχές τα δικαιώματα παράστασης και ψήφου αναστέλλονται, κατά τα προβλεπόμενα στο άρθρο 50 παράγραφος 1 περ. α΄ του ν. 4548/2018, ως ίδιες μετοχές της Εταιρείας</w:t>
      </w:r>
      <w:r w:rsidR="00502A57" w:rsidRPr="0001442E">
        <w:rPr>
          <w:rFonts w:eastAsia="Times New Roman" w:cstheme="minorHAnsi"/>
          <w:bCs/>
          <w:lang w:eastAsia="el-GR"/>
        </w:rPr>
        <w:t>,</w:t>
      </w:r>
      <w:r w:rsidRPr="0001442E">
        <w:rPr>
          <w:rFonts w:eastAsia="Times New Roman" w:cstheme="minorHAnsi"/>
          <w:bCs/>
          <w:lang w:eastAsia="el-GR"/>
        </w:rPr>
        <w:t xml:space="preserve"> και οι εν λόγω μετοχές δεν υπολογίζονται για τον σχηματισμό απαρτίας. </w:t>
      </w:r>
    </w:p>
    <w:p w14:paraId="09DEBB33" w14:textId="405EA87C" w:rsidR="00422383" w:rsidRDefault="00422383" w:rsidP="00422383">
      <w:pPr>
        <w:spacing w:after="0" w:line="312" w:lineRule="auto"/>
        <w:jc w:val="both"/>
        <w:rPr>
          <w:rFonts w:cstheme="minorHAnsi"/>
          <w:bCs/>
          <w:iCs/>
        </w:rPr>
      </w:pPr>
      <w:r>
        <w:rPr>
          <w:rFonts w:cstheme="minorHAnsi"/>
          <w:bCs/>
          <w:iCs/>
        </w:rPr>
        <w:t>(συνακόλουθα το σύνολο των δικαιωμάτων επί των οποίων υπολογίζεται κατά την παρούσα τακτική Γενική Συνέλευση απαρτία εξαιρουμένων των ως άνω ιδίων μετοχών ανέρχεται σε 24.499.446 μετοχές και δικαιώματα ψήφου) .</w:t>
      </w:r>
    </w:p>
    <w:p w14:paraId="425AA985" w14:textId="77777777" w:rsidR="00422383" w:rsidRPr="0001442E" w:rsidRDefault="00422383" w:rsidP="00521A98">
      <w:pPr>
        <w:spacing w:after="0" w:line="312" w:lineRule="auto"/>
        <w:jc w:val="both"/>
        <w:rPr>
          <w:rFonts w:eastAsia="Times New Roman" w:cstheme="minorHAnsi"/>
          <w:bCs/>
          <w:lang w:eastAsia="el-GR"/>
        </w:rPr>
      </w:pPr>
    </w:p>
    <w:p w14:paraId="3266D2DB" w14:textId="3D678FA4" w:rsidR="006770B9" w:rsidRPr="00A31DEC" w:rsidRDefault="006770B9" w:rsidP="00521A98">
      <w:pPr>
        <w:spacing w:after="0" w:line="312" w:lineRule="auto"/>
        <w:jc w:val="both"/>
        <w:rPr>
          <w:rFonts w:eastAsia="Times New Roman" w:cstheme="minorHAnsi"/>
          <w:lang w:eastAsia="el-GR"/>
        </w:rPr>
      </w:pPr>
      <w:r w:rsidRPr="0001442E">
        <w:rPr>
          <w:rFonts w:eastAsia="Times New Roman" w:cstheme="minorHAnsi"/>
          <w:lang w:eastAsia="el-GR"/>
        </w:rPr>
        <w:t xml:space="preserve">Η Ετήσια Τακτική Γενική Συνέλευση των μετόχων της Εταιρείας έλαβε τις εξής αποφάσεις επί των θεμάτων της ημερησίας διατάξεως, όπως αυτές οι αποφάσεις παρουσιάζονται με βάση </w:t>
      </w:r>
      <w:r w:rsidRPr="00A31DEC">
        <w:rPr>
          <w:rFonts w:eastAsia="Times New Roman" w:cstheme="minorHAnsi"/>
          <w:lang w:eastAsia="el-GR"/>
        </w:rPr>
        <w:t>τα αποτελέσματα της ψηφοφορίας ανά θέμα, σύμφωνα με τα προβλεπόμενα στο άρθρο 133 παρ. 2 του ν. 4548/2018, τα οποία έχουν αναρτηθεί και στην νόμιμα καταχωρημένη ιστοσελίδα της Εταιρείας (</w:t>
      </w:r>
      <w:r w:rsidRPr="00A31DEC">
        <w:rPr>
          <w:rFonts w:eastAsia="Times New Roman" w:cstheme="minorHAnsi"/>
          <w:lang w:val="en-US" w:eastAsia="el-GR"/>
        </w:rPr>
        <w:t>www</w:t>
      </w:r>
      <w:r w:rsidRPr="00A31DEC">
        <w:rPr>
          <w:rFonts w:eastAsia="Times New Roman" w:cstheme="minorHAnsi"/>
          <w:lang w:eastAsia="el-GR"/>
        </w:rPr>
        <w:t>.</w:t>
      </w:r>
      <w:proofErr w:type="spellStart"/>
      <w:r w:rsidRPr="00A31DEC">
        <w:rPr>
          <w:rFonts w:eastAsia="Times New Roman" w:cstheme="minorHAnsi"/>
          <w:lang w:val="en-US" w:eastAsia="el-GR"/>
        </w:rPr>
        <w:t>profile</w:t>
      </w:r>
      <w:r w:rsidR="00DC76B7" w:rsidRPr="00A31DEC">
        <w:rPr>
          <w:rFonts w:eastAsia="Times New Roman" w:cstheme="minorHAnsi"/>
          <w:lang w:val="en-US" w:eastAsia="el-GR"/>
        </w:rPr>
        <w:t>sw</w:t>
      </w:r>
      <w:proofErr w:type="spellEnd"/>
      <w:r w:rsidR="00DC76B7" w:rsidRPr="00A31DEC">
        <w:rPr>
          <w:rFonts w:eastAsia="Times New Roman" w:cstheme="minorHAnsi"/>
          <w:lang w:eastAsia="el-GR"/>
        </w:rPr>
        <w:t>.</w:t>
      </w:r>
      <w:r w:rsidR="00DC76B7" w:rsidRPr="00A31DEC">
        <w:rPr>
          <w:rFonts w:eastAsia="Times New Roman" w:cstheme="minorHAnsi"/>
          <w:lang w:val="en-US" w:eastAsia="el-GR"/>
        </w:rPr>
        <w:t>com</w:t>
      </w:r>
      <w:r w:rsidRPr="00A31DEC">
        <w:rPr>
          <w:rFonts w:eastAsia="Times New Roman" w:cstheme="minorHAnsi"/>
          <w:lang w:eastAsia="el-GR"/>
        </w:rPr>
        <w:t xml:space="preserve">).  </w:t>
      </w:r>
    </w:p>
    <w:p w14:paraId="2FC63B84" w14:textId="77777777" w:rsidR="00A31DEC" w:rsidRPr="00A31DEC" w:rsidRDefault="00A31DEC" w:rsidP="00521A98">
      <w:pPr>
        <w:tabs>
          <w:tab w:val="left" w:pos="2268"/>
        </w:tabs>
        <w:spacing w:after="0" w:line="312" w:lineRule="auto"/>
        <w:jc w:val="both"/>
        <w:rPr>
          <w:rFonts w:eastAsia="Times New Roman" w:cstheme="minorHAnsi"/>
          <w:b/>
          <w:u w:val="single"/>
          <w:lang w:eastAsia="el-GR"/>
        </w:rPr>
      </w:pPr>
    </w:p>
    <w:p w14:paraId="6CDCE716" w14:textId="73180C17" w:rsidR="006770B9" w:rsidRPr="00A31DEC" w:rsidRDefault="006770B9" w:rsidP="00521A98">
      <w:pPr>
        <w:tabs>
          <w:tab w:val="left" w:pos="2268"/>
        </w:tabs>
        <w:spacing w:after="0" w:line="312" w:lineRule="auto"/>
        <w:jc w:val="both"/>
        <w:rPr>
          <w:rFonts w:eastAsia="Times New Roman" w:cstheme="minorHAnsi"/>
          <w:lang w:eastAsia="el-GR"/>
        </w:rPr>
      </w:pPr>
      <w:r w:rsidRPr="00A31DEC">
        <w:rPr>
          <w:rFonts w:eastAsia="Times New Roman" w:cstheme="minorHAnsi"/>
          <w:b/>
          <w:u w:val="single"/>
          <w:lang w:eastAsia="el-GR"/>
        </w:rPr>
        <w:t>Στο 1</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sidRPr="00A31DEC">
        <w:rPr>
          <w:rFonts w:eastAsia="Times New Roman" w:cstheme="minorHAnsi"/>
          <w:b/>
          <w:lang w:eastAsia="el-GR"/>
        </w:rPr>
        <w:t xml:space="preserve"> </w:t>
      </w:r>
      <w:r w:rsidRPr="00A31DEC">
        <w:rPr>
          <w:rFonts w:eastAsia="Times New Roman" w:cstheme="minorHAnsi"/>
          <w:lang w:eastAsia="el-GR"/>
        </w:rPr>
        <w:t xml:space="preserve">ενέκρινε </w:t>
      </w:r>
      <w:r w:rsidRPr="00743AD1">
        <w:rPr>
          <w:rFonts w:eastAsia="Times New Roman" w:cstheme="minorHAnsi"/>
          <w:lang w:eastAsia="el-GR"/>
        </w:rPr>
        <w:t>ομόφωνα</w:t>
      </w:r>
      <w:r w:rsidRPr="00A31DEC">
        <w:rPr>
          <w:rFonts w:eastAsia="Times New Roman" w:cstheme="minorHAnsi"/>
          <w:lang w:eastAsia="el-GR"/>
        </w:rPr>
        <w:t xml:space="preserve"> τις ετήσιες Χρηματοοικονομικές Καταστάσεις (εταιρικές και ενοποιημένες) που αφορούν στην </w:t>
      </w:r>
      <w:proofErr w:type="spellStart"/>
      <w:r w:rsidRPr="00A31DEC">
        <w:rPr>
          <w:rFonts w:eastAsia="Times New Roman" w:cstheme="minorHAnsi"/>
          <w:lang w:eastAsia="el-GR"/>
        </w:rPr>
        <w:t>κλειόμενη</w:t>
      </w:r>
      <w:proofErr w:type="spellEnd"/>
      <w:r w:rsidRPr="00A31DEC">
        <w:rPr>
          <w:rFonts w:eastAsia="Times New Roman" w:cstheme="minorHAnsi"/>
          <w:lang w:eastAsia="el-GR"/>
        </w:rPr>
        <w:t xml:space="preserve"> εταιρική χρήση 202</w:t>
      </w:r>
      <w:r w:rsidR="0028586B">
        <w:rPr>
          <w:rFonts w:eastAsia="Times New Roman" w:cstheme="minorHAnsi"/>
          <w:lang w:eastAsia="el-GR"/>
        </w:rPr>
        <w:t>3</w:t>
      </w:r>
      <w:r w:rsidRPr="00A31DEC">
        <w:rPr>
          <w:rFonts w:eastAsia="Times New Roman" w:cstheme="minorHAnsi"/>
          <w:lang w:eastAsia="el-GR"/>
        </w:rPr>
        <w:t xml:space="preserve"> (01.01.202</w:t>
      </w:r>
      <w:r w:rsidR="0028586B">
        <w:rPr>
          <w:rFonts w:eastAsia="Times New Roman" w:cstheme="minorHAnsi"/>
          <w:lang w:eastAsia="el-GR"/>
        </w:rPr>
        <w:t>3</w:t>
      </w:r>
      <w:r w:rsidR="00AD6EDA" w:rsidRPr="00A31DEC">
        <w:rPr>
          <w:rFonts w:eastAsia="Times New Roman" w:cstheme="minorHAnsi"/>
          <w:lang w:eastAsia="el-GR"/>
        </w:rPr>
        <w:t>-</w:t>
      </w:r>
      <w:r w:rsidRPr="00A31DEC">
        <w:rPr>
          <w:rFonts w:eastAsia="Times New Roman" w:cstheme="minorHAnsi"/>
          <w:lang w:eastAsia="el-GR"/>
        </w:rPr>
        <w:t>31.12.202</w:t>
      </w:r>
      <w:r w:rsidR="0028586B">
        <w:rPr>
          <w:rFonts w:eastAsia="Times New Roman" w:cstheme="minorHAnsi"/>
          <w:lang w:eastAsia="el-GR"/>
        </w:rPr>
        <w:t>3</w:t>
      </w:r>
      <w:r w:rsidRPr="00A31DEC">
        <w:rPr>
          <w:rFonts w:eastAsia="Times New Roman" w:cstheme="minorHAnsi"/>
          <w:lang w:eastAsia="el-GR"/>
        </w:rPr>
        <w:t>) και συνολικά την ετήσια Οικονομική Έκθεση για την εν λόγω χρήση, η οποία</w:t>
      </w:r>
      <w:r w:rsidR="00AD6EDA" w:rsidRPr="00A31DEC">
        <w:rPr>
          <w:rFonts w:eastAsia="Times New Roman" w:cstheme="minorHAnsi"/>
          <w:lang w:eastAsia="el-GR"/>
        </w:rPr>
        <w:t xml:space="preserve"> </w:t>
      </w:r>
      <w:proofErr w:type="spellStart"/>
      <w:r w:rsidR="00AD6EDA" w:rsidRPr="00A31DEC">
        <w:rPr>
          <w:rFonts w:eastAsia="Times New Roman" w:cstheme="minorHAnsi"/>
          <w:lang w:eastAsia="el-GR"/>
        </w:rPr>
        <w:t>συνετάγη</w:t>
      </w:r>
      <w:proofErr w:type="spellEnd"/>
      <w:r w:rsidR="00AD6EDA" w:rsidRPr="00A31DEC">
        <w:rPr>
          <w:rFonts w:eastAsia="Times New Roman" w:cstheme="minorHAnsi"/>
          <w:lang w:eastAsia="el-GR"/>
        </w:rPr>
        <w:t xml:space="preserve"> σύμφωνα με τις απαιτήσεις του ισχύοντος κανονιστικού πλαισίου </w:t>
      </w:r>
      <w:r w:rsidRPr="00A31DEC">
        <w:rPr>
          <w:rFonts w:eastAsia="Times New Roman" w:cstheme="minorHAnsi"/>
          <w:lang w:eastAsia="el-GR"/>
        </w:rPr>
        <w:t>και δημοσιε</w:t>
      </w:r>
      <w:r w:rsidR="00AD6EDA" w:rsidRPr="00A31DEC">
        <w:rPr>
          <w:rFonts w:eastAsia="Times New Roman" w:cstheme="minorHAnsi"/>
          <w:lang w:eastAsia="el-GR"/>
        </w:rPr>
        <w:t xml:space="preserve">ύθηκε </w:t>
      </w:r>
      <w:r w:rsidRPr="00A31DEC">
        <w:rPr>
          <w:rFonts w:eastAsia="Times New Roman" w:cstheme="minorHAnsi"/>
          <w:lang w:eastAsia="el-GR"/>
        </w:rPr>
        <w:t>τόσο με ανάρτηση στη νόμιμα καταχωρημένη στο Γ.Ε.ΜΗ. διεύθυνση της ιστοσελίδας</w:t>
      </w:r>
      <w:r w:rsidR="00AD6EDA" w:rsidRPr="00A31DEC">
        <w:rPr>
          <w:rFonts w:eastAsia="Times New Roman" w:cstheme="minorHAnsi"/>
          <w:lang w:eastAsia="el-GR"/>
        </w:rPr>
        <w:t xml:space="preserve"> της Εταιρείας </w:t>
      </w:r>
      <w:r w:rsidR="00AD6EDA" w:rsidRPr="00A31DEC">
        <w:rPr>
          <w:rFonts w:cstheme="minorHAnsi"/>
          <w:bCs/>
        </w:rPr>
        <w:t>(</w:t>
      </w:r>
      <w:hyperlink r:id="rId7" w:history="1">
        <w:r w:rsidR="00DC76B7" w:rsidRPr="00A31DEC">
          <w:rPr>
            <w:rStyle w:val="Hyperlink"/>
            <w:rFonts w:cstheme="minorHAnsi"/>
            <w:bCs/>
            <w:lang w:val="en-US"/>
          </w:rPr>
          <w:t>http</w:t>
        </w:r>
        <w:r w:rsidR="00DC76B7" w:rsidRPr="00A31DEC">
          <w:rPr>
            <w:rStyle w:val="Hyperlink"/>
            <w:rFonts w:cstheme="minorHAnsi"/>
            <w:bCs/>
          </w:rPr>
          <w:t>://</w:t>
        </w:r>
        <w:r w:rsidR="00DC76B7" w:rsidRPr="00A31DEC">
          <w:rPr>
            <w:rStyle w:val="Hyperlink"/>
            <w:rFonts w:cstheme="minorHAnsi"/>
            <w:bCs/>
            <w:lang w:val="en-US"/>
          </w:rPr>
          <w:t>www</w:t>
        </w:r>
        <w:r w:rsidR="00DC76B7" w:rsidRPr="00A31DEC">
          <w:rPr>
            <w:rStyle w:val="Hyperlink"/>
            <w:rFonts w:cstheme="minorHAnsi"/>
            <w:bCs/>
          </w:rPr>
          <w:t>.</w:t>
        </w:r>
        <w:r w:rsidR="00DC76B7" w:rsidRPr="00A31DEC">
          <w:rPr>
            <w:rStyle w:val="Hyperlink"/>
            <w:rFonts w:cstheme="minorHAnsi"/>
            <w:lang w:val="en-US"/>
          </w:rPr>
          <w:t>profilesw</w:t>
        </w:r>
        <w:r w:rsidR="00DC76B7" w:rsidRPr="00A31DEC">
          <w:rPr>
            <w:rStyle w:val="Hyperlink"/>
            <w:rFonts w:cstheme="minorHAnsi"/>
          </w:rPr>
          <w:t>.</w:t>
        </w:r>
        <w:r w:rsidR="00DC76B7" w:rsidRPr="00A31DEC">
          <w:rPr>
            <w:rStyle w:val="Hyperlink"/>
            <w:rFonts w:cstheme="minorHAnsi"/>
            <w:lang w:val="en-US"/>
          </w:rPr>
          <w:t>com</w:t>
        </w:r>
      </w:hyperlink>
      <w:r w:rsidR="00AD6EDA" w:rsidRPr="00A31DEC">
        <w:rPr>
          <w:rFonts w:cstheme="minorHAnsi"/>
        </w:rPr>
        <w:t>),</w:t>
      </w:r>
      <w:r w:rsidR="00AD6EDA" w:rsidRPr="00A31DEC">
        <w:rPr>
          <w:rFonts w:eastAsia="Times New Roman" w:cstheme="minorHAnsi"/>
          <w:lang w:eastAsia="el-GR"/>
        </w:rPr>
        <w:t xml:space="preserve"> ό</w:t>
      </w:r>
      <w:r w:rsidRPr="00A31DEC">
        <w:rPr>
          <w:rFonts w:eastAsia="Times New Roman" w:cstheme="minorHAnsi"/>
          <w:lang w:eastAsia="el-GR"/>
        </w:rPr>
        <w:t xml:space="preserve">σο και με αποστολή στην ιστοσελίδα της </w:t>
      </w:r>
      <w:r w:rsidR="002E2815" w:rsidRPr="00A31DEC">
        <w:rPr>
          <w:rFonts w:eastAsia="Times New Roman" w:cstheme="minorHAnsi"/>
          <w:lang w:eastAsia="el-GR"/>
        </w:rPr>
        <w:t>ρ</w:t>
      </w:r>
      <w:r w:rsidRPr="00A31DEC">
        <w:rPr>
          <w:rFonts w:eastAsia="Times New Roman" w:cstheme="minorHAnsi"/>
          <w:lang w:eastAsia="el-GR"/>
        </w:rPr>
        <w:t xml:space="preserve">υθμιζόμενης </w:t>
      </w:r>
      <w:r w:rsidR="002E2815" w:rsidRPr="00A31DEC">
        <w:rPr>
          <w:rFonts w:eastAsia="Times New Roman" w:cstheme="minorHAnsi"/>
          <w:lang w:eastAsia="el-GR"/>
        </w:rPr>
        <w:t>α</w:t>
      </w:r>
      <w:r w:rsidRPr="00A31DEC">
        <w:rPr>
          <w:rFonts w:eastAsia="Times New Roman" w:cstheme="minorHAnsi"/>
          <w:lang w:eastAsia="el-GR"/>
        </w:rPr>
        <w:t>γοράς, στην οποία διαπραγματεύονται οι μετοχές της Εταιρείας</w:t>
      </w:r>
      <w:r w:rsidR="002E2815" w:rsidRPr="00A31DEC">
        <w:rPr>
          <w:rFonts w:eastAsia="Times New Roman" w:cstheme="minorHAnsi"/>
          <w:lang w:eastAsia="el-GR"/>
        </w:rPr>
        <w:t xml:space="preserve"> </w:t>
      </w:r>
      <w:r w:rsidR="002E2815" w:rsidRPr="00A31DEC">
        <w:rPr>
          <w:rFonts w:eastAsia="Times New Roman" w:cstheme="minorHAnsi"/>
          <w:bCs/>
          <w:lang w:eastAsia="el-GR"/>
        </w:rPr>
        <w:t>(</w:t>
      </w:r>
      <w:hyperlink r:id="rId8" w:history="1">
        <w:r w:rsidR="002E2815" w:rsidRPr="00A31DEC">
          <w:rPr>
            <w:rFonts w:eastAsia="Times New Roman" w:cstheme="minorHAnsi"/>
            <w:bCs/>
            <w:lang w:val="en-US" w:eastAsia="el-GR"/>
          </w:rPr>
          <w:t>http</w:t>
        </w:r>
        <w:r w:rsidR="002E2815" w:rsidRPr="00A31DEC">
          <w:rPr>
            <w:rFonts w:eastAsia="Times New Roman" w:cstheme="minorHAnsi"/>
            <w:bCs/>
            <w:lang w:eastAsia="el-GR"/>
          </w:rPr>
          <w:t>://</w:t>
        </w:r>
        <w:r w:rsidR="002E2815" w:rsidRPr="00A31DEC">
          <w:rPr>
            <w:rFonts w:eastAsia="Times New Roman" w:cstheme="minorHAnsi"/>
            <w:bCs/>
            <w:lang w:val="en-US" w:eastAsia="el-GR"/>
          </w:rPr>
          <w:t>www</w:t>
        </w:r>
        <w:r w:rsidR="002E2815" w:rsidRPr="00A31DEC">
          <w:rPr>
            <w:rFonts w:eastAsia="Times New Roman" w:cstheme="minorHAnsi"/>
            <w:bCs/>
            <w:lang w:eastAsia="el-GR"/>
          </w:rPr>
          <w:t>.</w:t>
        </w:r>
        <w:r w:rsidR="002E2815" w:rsidRPr="00A31DEC">
          <w:rPr>
            <w:rFonts w:eastAsia="Times New Roman" w:cstheme="minorHAnsi"/>
            <w:bCs/>
            <w:lang w:val="en-US" w:eastAsia="el-GR"/>
          </w:rPr>
          <w:t>athexgroup</w:t>
        </w:r>
        <w:r w:rsidR="002E2815" w:rsidRPr="00A31DEC">
          <w:rPr>
            <w:rFonts w:eastAsia="Times New Roman" w:cstheme="minorHAnsi"/>
            <w:lang w:eastAsia="el-GR"/>
          </w:rPr>
          <w:t>.</w:t>
        </w:r>
        <w:r w:rsidR="002E2815" w:rsidRPr="00A31DEC">
          <w:rPr>
            <w:rFonts w:eastAsia="Times New Roman" w:cstheme="minorHAnsi"/>
            <w:lang w:val="en-US" w:eastAsia="el-GR"/>
          </w:rPr>
          <w:t>gr</w:t>
        </w:r>
      </w:hyperlink>
      <w:r w:rsidR="002E2815" w:rsidRPr="00A31DEC">
        <w:rPr>
          <w:rFonts w:eastAsia="Times New Roman" w:cstheme="minorHAnsi"/>
          <w:bCs/>
          <w:lang w:eastAsia="el-GR"/>
        </w:rPr>
        <w:t>),</w:t>
      </w:r>
      <w:r w:rsidRPr="00A31DEC">
        <w:rPr>
          <w:rFonts w:eastAsia="Times New Roman" w:cstheme="minorHAnsi"/>
          <w:lang w:eastAsia="el-GR"/>
        </w:rPr>
        <w:t xml:space="preserve"> καθώς και στην Επιτροπή Κεφαλαιαγοράς.</w:t>
      </w:r>
    </w:p>
    <w:p w14:paraId="536FB524" w14:textId="17CA4A3E" w:rsidR="00A44CB6" w:rsidRPr="00A31DEC" w:rsidRDefault="00A44CB6" w:rsidP="00521A98">
      <w:pPr>
        <w:tabs>
          <w:tab w:val="left" w:pos="2268"/>
        </w:tabs>
        <w:spacing w:after="0" w:line="312" w:lineRule="auto"/>
        <w:jc w:val="both"/>
        <w:rPr>
          <w:rFonts w:eastAsia="Times New Roman" w:cstheme="minorHAnsi"/>
          <w:lang w:eastAsia="el-GR"/>
        </w:rPr>
      </w:pPr>
      <w:bookmarkStart w:id="0" w:name="_Hlk134429669"/>
      <w:r w:rsidRPr="00A31DEC">
        <w:rPr>
          <w:rFonts w:eastAsia="Times New Roman" w:cstheme="minorHAnsi"/>
          <w:lang w:eastAsia="el-GR"/>
        </w:rPr>
        <w:t xml:space="preserve">Αριθμός μετοχών για τις οποίες δόθηκαν έγκυρες ψήφοι: </w:t>
      </w:r>
      <w:r w:rsidR="00743AD1">
        <w:rPr>
          <w:rFonts w:eastAsia="Times New Roman" w:cstheme="minorHAnsi"/>
          <w:b/>
          <w:bCs/>
          <w:lang w:eastAsia="el-GR"/>
        </w:rPr>
        <w:t>15.374.433</w:t>
      </w:r>
    </w:p>
    <w:p w14:paraId="7F8502FC" w14:textId="24A4CDC8" w:rsidR="00A44CB6" w:rsidRPr="00A31DEC" w:rsidRDefault="00A44CB6" w:rsidP="00521A98">
      <w:pPr>
        <w:spacing w:after="0" w:line="312" w:lineRule="auto"/>
        <w:jc w:val="both"/>
        <w:rPr>
          <w:rFonts w:eastAsia="Times New Roman" w:cstheme="minorHAnsi"/>
          <w:lang w:eastAsia="el-GR"/>
        </w:rPr>
      </w:pPr>
      <w:r w:rsidRPr="00A31DEC">
        <w:rPr>
          <w:rFonts w:eastAsia="Times New Roman" w:cstheme="minorHAnsi"/>
          <w:lang w:eastAsia="el-GR"/>
        </w:rPr>
        <w:t>Ποσοστό μετοχικού κεφαλαίου</w:t>
      </w:r>
      <w:r w:rsidR="00743AD1">
        <w:rPr>
          <w:rFonts w:eastAsia="Times New Roman" w:cstheme="minorHAnsi"/>
          <w:lang w:eastAsia="el-GR"/>
        </w:rPr>
        <w:t xml:space="preserve">: </w:t>
      </w:r>
      <w:r w:rsidR="00743AD1" w:rsidRPr="00B539AD">
        <w:rPr>
          <w:rFonts w:eastAsia="Times New Roman" w:cstheme="minorHAnsi"/>
          <w:b/>
          <w:bCs/>
          <w:lang w:eastAsia="el-GR"/>
        </w:rPr>
        <w:t>62,75</w:t>
      </w:r>
      <w:r w:rsidRPr="00B539AD">
        <w:rPr>
          <w:rFonts w:eastAsia="Times New Roman" w:cstheme="minorHAnsi"/>
          <w:b/>
          <w:bCs/>
          <w:lang w:eastAsia="el-GR"/>
        </w:rPr>
        <w:t>%</w:t>
      </w:r>
    </w:p>
    <w:p w14:paraId="2CD086BE" w14:textId="64DC2D03" w:rsidR="00A44CB6" w:rsidRPr="00A31DEC" w:rsidRDefault="00A44CB6" w:rsidP="00521A98">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sidR="00743AD1">
        <w:rPr>
          <w:rFonts w:eastAsia="Times New Roman" w:cstheme="minorHAnsi"/>
          <w:b/>
          <w:bCs/>
          <w:lang w:eastAsia="el-GR"/>
        </w:rPr>
        <w:t>15.374.433</w:t>
      </w:r>
    </w:p>
    <w:p w14:paraId="56CDF0FA" w14:textId="4628733F" w:rsidR="00A44CB6" w:rsidRPr="00A31DEC" w:rsidRDefault="00A44CB6" w:rsidP="00521A98">
      <w:pPr>
        <w:spacing w:after="0" w:line="312" w:lineRule="auto"/>
        <w:jc w:val="both"/>
        <w:rPr>
          <w:rFonts w:eastAsia="Times New Roman" w:cstheme="minorHAnsi"/>
          <w:lang w:eastAsia="el-GR"/>
        </w:rPr>
      </w:pPr>
      <w:r w:rsidRPr="00A31DEC">
        <w:rPr>
          <w:rFonts w:eastAsia="Times New Roman" w:cstheme="minorHAnsi"/>
          <w:lang w:eastAsia="el-GR"/>
        </w:rPr>
        <w:t>Αριθμός ψήφων υπέρ:</w:t>
      </w:r>
      <w:r w:rsidR="000B6ED1" w:rsidRPr="00A31DEC">
        <w:rPr>
          <w:rFonts w:eastAsia="Times New Roman" w:cstheme="minorHAnsi"/>
          <w:lang w:eastAsia="el-GR"/>
        </w:rPr>
        <w:t xml:space="preserve"> </w:t>
      </w:r>
      <w:r w:rsidR="00743AD1">
        <w:rPr>
          <w:rFonts w:eastAsia="Times New Roman" w:cstheme="minorHAnsi"/>
          <w:b/>
          <w:bCs/>
          <w:lang w:eastAsia="el-GR"/>
        </w:rPr>
        <w:t>15.374.433</w:t>
      </w:r>
    </w:p>
    <w:p w14:paraId="4A830547" w14:textId="4B37EF1B" w:rsidR="00B603D9" w:rsidRPr="00A31DEC" w:rsidRDefault="00A44CB6" w:rsidP="00B603D9">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sidR="00743AD1">
        <w:rPr>
          <w:rFonts w:eastAsia="Times New Roman" w:cstheme="minorHAnsi"/>
          <w:b/>
          <w:bCs/>
          <w:lang w:eastAsia="el-GR"/>
        </w:rPr>
        <w:t>0</w:t>
      </w:r>
    </w:p>
    <w:p w14:paraId="37C9B293" w14:textId="72D66267" w:rsidR="00A44CB6" w:rsidRPr="00A31DEC" w:rsidRDefault="00A44CB6" w:rsidP="00B603D9">
      <w:pPr>
        <w:spacing w:after="0" w:line="312" w:lineRule="auto"/>
        <w:jc w:val="both"/>
        <w:rPr>
          <w:rFonts w:eastAsia="Times New Roman" w:cstheme="minorHAnsi"/>
          <w:lang w:eastAsia="el-GR"/>
        </w:rPr>
      </w:pPr>
      <w:r w:rsidRPr="00A31DEC">
        <w:rPr>
          <w:rFonts w:eastAsia="Times New Roman" w:cstheme="minorHAnsi"/>
          <w:lang w:eastAsia="el-GR"/>
        </w:rPr>
        <w:t>Αριθμός αποχών (Παρών):</w:t>
      </w:r>
      <w:r w:rsidR="000B6ED1" w:rsidRPr="00A31DEC">
        <w:rPr>
          <w:rFonts w:eastAsia="Times New Roman" w:cstheme="minorHAnsi"/>
          <w:lang w:eastAsia="el-GR"/>
        </w:rPr>
        <w:t xml:space="preserve"> </w:t>
      </w:r>
      <w:r w:rsidR="00743AD1">
        <w:rPr>
          <w:rFonts w:eastAsia="Times New Roman" w:cstheme="minorHAnsi"/>
          <w:b/>
          <w:bCs/>
          <w:lang w:eastAsia="el-GR"/>
        </w:rPr>
        <w:t>0</w:t>
      </w:r>
    </w:p>
    <w:p w14:paraId="2F5A733D" w14:textId="77777777" w:rsidR="002E2815" w:rsidRPr="00A31DEC" w:rsidRDefault="002E2815" w:rsidP="00521A98">
      <w:pPr>
        <w:spacing w:after="0" w:line="312" w:lineRule="auto"/>
        <w:jc w:val="both"/>
        <w:rPr>
          <w:rFonts w:eastAsia="Times New Roman" w:cstheme="minorHAnsi"/>
          <w:b/>
          <w:u w:val="single"/>
          <w:lang w:eastAsia="el-GR"/>
        </w:rPr>
      </w:pPr>
    </w:p>
    <w:bookmarkEnd w:id="0"/>
    <w:p w14:paraId="37D0F16B" w14:textId="37DF0A39" w:rsidR="006770B9" w:rsidRPr="00A31DEC" w:rsidRDefault="006770B9" w:rsidP="00521A98">
      <w:pPr>
        <w:spacing w:after="0" w:line="312" w:lineRule="auto"/>
        <w:jc w:val="both"/>
        <w:rPr>
          <w:rFonts w:eastAsia="Times New Roman" w:cstheme="minorHAnsi"/>
          <w:lang w:eastAsia="el-GR"/>
        </w:rPr>
      </w:pPr>
      <w:r w:rsidRPr="00A31DEC">
        <w:rPr>
          <w:rFonts w:eastAsia="Times New Roman" w:cstheme="minorHAnsi"/>
          <w:b/>
          <w:u w:val="single"/>
          <w:lang w:eastAsia="el-GR"/>
        </w:rPr>
        <w:t>Στο 2</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 </w:t>
      </w:r>
      <w:r w:rsidRPr="00A31DEC">
        <w:rPr>
          <w:rFonts w:eastAsia="Times New Roman" w:cstheme="minorHAnsi"/>
          <w:lang w:eastAsia="el-GR"/>
        </w:rPr>
        <w:t xml:space="preserve">ενέκρινε </w:t>
      </w:r>
      <w:r w:rsidRPr="00743AD1">
        <w:rPr>
          <w:rFonts w:eastAsia="Times New Roman" w:cstheme="minorHAnsi"/>
          <w:lang w:eastAsia="el-GR"/>
        </w:rPr>
        <w:t>ομόφωνα</w:t>
      </w:r>
      <w:r w:rsidR="00B603D9" w:rsidRPr="00A31DEC">
        <w:rPr>
          <w:rFonts w:eastAsia="Times New Roman" w:cstheme="minorHAnsi"/>
          <w:lang w:eastAsia="el-GR"/>
        </w:rPr>
        <w:t xml:space="preserve"> </w:t>
      </w:r>
      <w:r w:rsidRPr="00A31DEC">
        <w:rPr>
          <w:rFonts w:cstheme="minorHAnsi"/>
        </w:rPr>
        <w:t xml:space="preserve">την ετήσια Έκθεση Διαχειρίσεως του Διοικητικού Συμβουλίου, η οποία περιλαμβάνεται εξ ολοκλήρου στο Πρακτικό του Διοικητικού Συμβουλίου της Εταιρείας της </w:t>
      </w:r>
      <w:r w:rsidR="0028586B">
        <w:rPr>
          <w:rFonts w:cstheme="minorHAnsi"/>
        </w:rPr>
        <w:t>10</w:t>
      </w:r>
      <w:r w:rsidRPr="00A31DEC">
        <w:rPr>
          <w:rFonts w:cstheme="minorHAnsi"/>
          <w:vertAlign w:val="superscript"/>
        </w:rPr>
        <w:t>ης</w:t>
      </w:r>
      <w:r w:rsidRPr="00A31DEC">
        <w:rPr>
          <w:rFonts w:cstheme="minorHAnsi"/>
        </w:rPr>
        <w:t xml:space="preserve"> </w:t>
      </w:r>
      <w:r w:rsidR="00DC76B7" w:rsidRPr="00A31DEC">
        <w:rPr>
          <w:rFonts w:cstheme="minorHAnsi"/>
          <w:lang w:val="en-US"/>
        </w:rPr>
        <w:t>A</w:t>
      </w:r>
      <w:proofErr w:type="spellStart"/>
      <w:r w:rsidR="00DC76B7" w:rsidRPr="00A31DEC">
        <w:rPr>
          <w:rFonts w:cstheme="minorHAnsi"/>
        </w:rPr>
        <w:t>πριλίου</w:t>
      </w:r>
      <w:proofErr w:type="spellEnd"/>
      <w:r w:rsidR="002E2815" w:rsidRPr="00A31DEC">
        <w:rPr>
          <w:rFonts w:cstheme="minorHAnsi"/>
        </w:rPr>
        <w:t xml:space="preserve"> </w:t>
      </w:r>
      <w:r w:rsidRPr="00A31DEC">
        <w:rPr>
          <w:rFonts w:cstheme="minorHAnsi"/>
        </w:rPr>
        <w:t>202</w:t>
      </w:r>
      <w:r w:rsidR="0028586B">
        <w:rPr>
          <w:rFonts w:cstheme="minorHAnsi"/>
        </w:rPr>
        <w:t>4</w:t>
      </w:r>
      <w:r w:rsidRPr="00A31DEC">
        <w:rPr>
          <w:rFonts w:cstheme="minorHAnsi"/>
        </w:rPr>
        <w:t>, καθώς και την από</w:t>
      </w:r>
      <w:r w:rsidR="002E2815" w:rsidRPr="00A31DEC">
        <w:rPr>
          <w:rFonts w:cstheme="minorHAnsi"/>
        </w:rPr>
        <w:t xml:space="preserve"> 1</w:t>
      </w:r>
      <w:r w:rsidR="0028586B">
        <w:rPr>
          <w:rFonts w:cstheme="minorHAnsi"/>
        </w:rPr>
        <w:t>1</w:t>
      </w:r>
      <w:r w:rsidR="00C41FB5" w:rsidRPr="00A31DEC">
        <w:rPr>
          <w:rFonts w:cstheme="minorHAnsi"/>
        </w:rPr>
        <w:t>.0</w:t>
      </w:r>
      <w:r w:rsidR="00DC76B7" w:rsidRPr="00A31DEC">
        <w:rPr>
          <w:rFonts w:cstheme="minorHAnsi"/>
        </w:rPr>
        <w:t>4</w:t>
      </w:r>
      <w:r w:rsidR="00C41FB5" w:rsidRPr="00A31DEC">
        <w:rPr>
          <w:rFonts w:cstheme="minorHAnsi"/>
        </w:rPr>
        <w:t>.202</w:t>
      </w:r>
      <w:r w:rsidR="0028586B">
        <w:rPr>
          <w:rFonts w:cstheme="minorHAnsi"/>
        </w:rPr>
        <w:t>4</w:t>
      </w:r>
      <w:r w:rsidRPr="00A31DEC">
        <w:rPr>
          <w:rFonts w:cstheme="minorHAnsi"/>
        </w:rPr>
        <w:t xml:space="preserve"> Έκθεση</w:t>
      </w:r>
      <w:r w:rsidR="005D35AF" w:rsidRPr="00A31DEC">
        <w:rPr>
          <w:rFonts w:cstheme="minorHAnsi"/>
        </w:rPr>
        <w:t xml:space="preserve"> του Ανεξάρτητου </w:t>
      </w:r>
      <w:r w:rsidRPr="00A31DEC">
        <w:rPr>
          <w:rFonts w:cstheme="minorHAnsi"/>
        </w:rPr>
        <w:t xml:space="preserve">Ορκωτού Ελεγκτή-Λογιστή κ. </w:t>
      </w:r>
      <w:r w:rsidR="00FF2376" w:rsidRPr="00A31DEC">
        <w:rPr>
          <w:rFonts w:cstheme="minorHAnsi"/>
        </w:rPr>
        <w:t>Ευστράτιου Ανδρεαδάκη  (ΑΜ ΣΟΕΛ 47921)</w:t>
      </w:r>
      <w:r w:rsidR="006F3D54" w:rsidRPr="00A31DEC">
        <w:rPr>
          <w:rFonts w:cstheme="minorHAnsi"/>
        </w:rPr>
        <w:t xml:space="preserve"> </w:t>
      </w:r>
      <w:r w:rsidR="00942176" w:rsidRPr="00A31DEC">
        <w:rPr>
          <w:rFonts w:cstheme="minorHAnsi"/>
        </w:rPr>
        <w:t xml:space="preserve"> </w:t>
      </w:r>
      <w:r w:rsidRPr="00A31DEC">
        <w:rPr>
          <w:rFonts w:cstheme="minorHAnsi"/>
        </w:rPr>
        <w:t>αναφορικά με τις ετήσιες Χρηματοοικονομικές Καταστάσεις που αφορούν στην εταιρική χρήση 202</w:t>
      </w:r>
      <w:r w:rsidR="0028586B">
        <w:rPr>
          <w:rFonts w:cstheme="minorHAnsi"/>
        </w:rPr>
        <w:t>3</w:t>
      </w:r>
      <w:r w:rsidRPr="00A31DEC">
        <w:rPr>
          <w:rFonts w:cstheme="minorHAnsi"/>
        </w:rPr>
        <w:t>.</w:t>
      </w:r>
    </w:p>
    <w:p w14:paraId="029804E7" w14:textId="77777777" w:rsidR="00743AD1" w:rsidRPr="00A31DEC" w:rsidRDefault="00743AD1" w:rsidP="00743AD1">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1D00BD61" w14:textId="6177297A" w:rsidR="00743AD1" w:rsidRPr="00B539AD" w:rsidRDefault="00743AD1" w:rsidP="00743AD1">
      <w:pPr>
        <w:spacing w:after="0" w:line="312" w:lineRule="auto"/>
        <w:jc w:val="both"/>
        <w:rPr>
          <w:rFonts w:eastAsia="Times New Roman" w:cstheme="minorHAnsi"/>
          <w:b/>
          <w:bCs/>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406DF334" w14:textId="77777777" w:rsidR="00743AD1" w:rsidRPr="00A31DEC" w:rsidRDefault="00743AD1" w:rsidP="00743AD1">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5517EEE0" w14:textId="77777777" w:rsidR="00743AD1" w:rsidRPr="00A31DEC" w:rsidRDefault="00743AD1" w:rsidP="00743AD1">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15.374.433</w:t>
      </w:r>
    </w:p>
    <w:p w14:paraId="1233F12D" w14:textId="77777777" w:rsidR="00743AD1" w:rsidRPr="00A31DEC" w:rsidRDefault="00743AD1" w:rsidP="00743AD1">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0</w:t>
      </w:r>
    </w:p>
    <w:p w14:paraId="6DB8111A" w14:textId="77777777" w:rsidR="00743AD1" w:rsidRPr="00A31DEC" w:rsidRDefault="00743AD1" w:rsidP="00743AD1">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0</w:t>
      </w:r>
    </w:p>
    <w:p w14:paraId="6D42FDD2" w14:textId="77777777" w:rsidR="009F4790" w:rsidRPr="00A31DEC" w:rsidRDefault="009F4790" w:rsidP="00521A98">
      <w:pPr>
        <w:spacing w:after="0" w:line="312" w:lineRule="auto"/>
        <w:jc w:val="both"/>
        <w:rPr>
          <w:rFonts w:eastAsia="Times New Roman" w:cstheme="minorHAnsi"/>
          <w:b/>
          <w:u w:val="single"/>
          <w:lang w:eastAsia="el-GR"/>
        </w:rPr>
      </w:pPr>
    </w:p>
    <w:p w14:paraId="6D9611D0" w14:textId="3A5FB977" w:rsidR="00B603D9" w:rsidRPr="00A31DEC" w:rsidRDefault="006770B9" w:rsidP="00521A98">
      <w:pPr>
        <w:spacing w:after="0" w:line="312" w:lineRule="auto"/>
        <w:jc w:val="both"/>
        <w:rPr>
          <w:rFonts w:cstheme="minorHAnsi"/>
        </w:rPr>
      </w:pPr>
      <w:r w:rsidRPr="00A31DEC">
        <w:rPr>
          <w:rFonts w:eastAsia="Times New Roman" w:cstheme="minorHAnsi"/>
          <w:b/>
          <w:u w:val="single"/>
          <w:lang w:eastAsia="el-GR"/>
        </w:rPr>
        <w:t>Στο 3</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sidRPr="00A31DEC">
        <w:rPr>
          <w:rFonts w:cstheme="minorHAnsi"/>
        </w:rPr>
        <w:t xml:space="preserve"> υπεβλήθη</w:t>
      </w:r>
      <w:r w:rsidR="00C41FB5" w:rsidRPr="00A31DEC">
        <w:rPr>
          <w:rFonts w:cstheme="minorHAnsi"/>
        </w:rPr>
        <w:t xml:space="preserve"> προς </w:t>
      </w:r>
      <w:r w:rsidRPr="00A31DEC">
        <w:rPr>
          <w:rFonts w:cstheme="minorHAnsi"/>
        </w:rPr>
        <w:t>το σώμα των μετόχων, σύμφωνα με τις διατάξεις του άρθρου 44 παρ. 1 περ. θ΄ του ν. 4449/2017, όπως ισχύει μετά την τροποποίησή του από το άρθρο 74 παρ. 4 του ν. 4706/2020, και αναγνώσθηκε η Ετήσια Έκθεση Πεπραγμένων της Επιτροπής Ελέγχου για την</w:t>
      </w:r>
      <w:r w:rsidR="00C41FB5" w:rsidRPr="00A31DEC">
        <w:rPr>
          <w:rFonts w:cstheme="minorHAnsi"/>
        </w:rPr>
        <w:t xml:space="preserve"> </w:t>
      </w:r>
      <w:proofErr w:type="spellStart"/>
      <w:r w:rsidR="00C41FB5" w:rsidRPr="00A31DEC">
        <w:rPr>
          <w:rFonts w:cstheme="minorHAnsi"/>
        </w:rPr>
        <w:t>κλειόμενη</w:t>
      </w:r>
      <w:proofErr w:type="spellEnd"/>
      <w:r w:rsidRPr="00A31DEC">
        <w:rPr>
          <w:rFonts w:cstheme="minorHAnsi"/>
        </w:rPr>
        <w:t xml:space="preserve"> εταιρική χρήση 202</w:t>
      </w:r>
      <w:r w:rsidR="0028586B">
        <w:rPr>
          <w:rFonts w:cstheme="minorHAnsi"/>
        </w:rPr>
        <w:t>3</w:t>
      </w:r>
      <w:r w:rsidRPr="00A31DEC">
        <w:rPr>
          <w:rFonts w:cstheme="minorHAnsi"/>
        </w:rPr>
        <w:t xml:space="preserve"> (01.01.202</w:t>
      </w:r>
      <w:r w:rsidR="0028586B">
        <w:rPr>
          <w:rFonts w:cstheme="minorHAnsi"/>
        </w:rPr>
        <w:t>3</w:t>
      </w:r>
      <w:r w:rsidRPr="00A31DEC">
        <w:rPr>
          <w:rFonts w:cstheme="minorHAnsi"/>
        </w:rPr>
        <w:t>-31.12.202</w:t>
      </w:r>
      <w:r w:rsidR="0028586B">
        <w:rPr>
          <w:rFonts w:cstheme="minorHAnsi"/>
        </w:rPr>
        <w:t>3</w:t>
      </w:r>
      <w:r w:rsidRPr="00A31DEC">
        <w:rPr>
          <w:rFonts w:cstheme="minorHAnsi"/>
        </w:rPr>
        <w:t>), επί σκοπώ πλήρους</w:t>
      </w:r>
      <w:r w:rsidR="00C41FB5" w:rsidRPr="00A31DEC">
        <w:rPr>
          <w:rFonts w:cstheme="minorHAnsi"/>
        </w:rPr>
        <w:t xml:space="preserve">, επαρκούς </w:t>
      </w:r>
      <w:r w:rsidRPr="00A31DEC">
        <w:rPr>
          <w:rFonts w:cstheme="minorHAnsi"/>
        </w:rPr>
        <w:t xml:space="preserve">και εμπεριστατωμένης ενημέρωσης των μετόχων αναφορικά με το έργο της Επιτροπής κατά τη διάρκεια </w:t>
      </w:r>
      <w:r w:rsidR="00CE0D63" w:rsidRPr="00A31DEC">
        <w:rPr>
          <w:rFonts w:cstheme="minorHAnsi"/>
        </w:rPr>
        <w:t>της εν λόγω</w:t>
      </w:r>
      <w:r w:rsidRPr="00A31DEC">
        <w:rPr>
          <w:rFonts w:cstheme="minorHAnsi"/>
        </w:rPr>
        <w:t xml:space="preserve"> χρήσεως</w:t>
      </w:r>
    </w:p>
    <w:p w14:paraId="459015BC" w14:textId="77777777" w:rsidR="009F4790" w:rsidRPr="00A31DEC" w:rsidRDefault="009F4790" w:rsidP="00521A98">
      <w:pPr>
        <w:spacing w:after="0" w:line="312" w:lineRule="auto"/>
        <w:jc w:val="both"/>
        <w:rPr>
          <w:rFonts w:eastAsia="Times New Roman" w:cstheme="minorHAnsi"/>
          <w:b/>
          <w:u w:val="single"/>
          <w:lang w:eastAsia="el-GR"/>
        </w:rPr>
      </w:pPr>
    </w:p>
    <w:p w14:paraId="1D83744F" w14:textId="12A9FA78" w:rsidR="006770B9" w:rsidRPr="00A31DEC" w:rsidRDefault="006770B9" w:rsidP="00521A98">
      <w:pPr>
        <w:spacing w:after="0" w:line="312" w:lineRule="auto"/>
        <w:jc w:val="both"/>
        <w:rPr>
          <w:rFonts w:cstheme="minorHAnsi"/>
        </w:rPr>
      </w:pPr>
      <w:r w:rsidRPr="00A31DEC">
        <w:rPr>
          <w:rFonts w:eastAsia="Times New Roman" w:cstheme="minorHAnsi"/>
          <w:b/>
          <w:u w:val="single"/>
          <w:lang w:eastAsia="el-GR"/>
        </w:rPr>
        <w:t>Στο 4</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sidRPr="00A31DEC">
        <w:rPr>
          <w:rFonts w:eastAsia="Times New Roman" w:cstheme="minorHAnsi"/>
          <w:lang w:eastAsia="el-GR"/>
        </w:rPr>
        <w:t xml:space="preserve"> </w:t>
      </w:r>
      <w:r w:rsidRPr="004A0647">
        <w:rPr>
          <w:rFonts w:eastAsia="Times New Roman" w:cstheme="minorHAnsi"/>
          <w:lang w:eastAsia="el-GR"/>
        </w:rPr>
        <w:t>ενέκρινε ομόφωνα</w:t>
      </w:r>
      <w:r w:rsidR="00B603D9" w:rsidRPr="00A31DEC">
        <w:rPr>
          <w:rFonts w:eastAsia="Times New Roman" w:cstheme="minorHAnsi"/>
          <w:lang w:eastAsia="el-GR"/>
        </w:rPr>
        <w:t xml:space="preserve"> </w:t>
      </w:r>
      <w:r w:rsidRPr="00A31DEC">
        <w:rPr>
          <w:rFonts w:eastAsia="Times New Roman" w:cstheme="minorHAnsi"/>
          <w:lang w:eastAsia="el-GR"/>
        </w:rPr>
        <w:t xml:space="preserve">τη διάθεση (διανομή) </w:t>
      </w:r>
      <w:r w:rsidRPr="00A31DEC">
        <w:rPr>
          <w:rFonts w:cstheme="minorHAnsi"/>
        </w:rPr>
        <w:t>των αποτελεσμάτων της εταιρικής χρήσεως που έληξε την 31.12.202</w:t>
      </w:r>
      <w:r w:rsidR="0028586B">
        <w:rPr>
          <w:rFonts w:cstheme="minorHAnsi"/>
        </w:rPr>
        <w:t>3</w:t>
      </w:r>
      <w:r w:rsidRPr="00A31DEC">
        <w:rPr>
          <w:rFonts w:cstheme="minorHAnsi"/>
        </w:rPr>
        <w:t xml:space="preserve"> και ειδικότερα ενέκρινε την διανομή (καταβολή) προς τους μετόχους της Εταιρείας μερίσματος συνολικού ποσού</w:t>
      </w:r>
      <w:r w:rsidR="00D76DDB" w:rsidRPr="00A31DEC">
        <w:rPr>
          <w:rFonts w:cstheme="minorHAnsi"/>
        </w:rPr>
        <w:t xml:space="preserve"> </w:t>
      </w:r>
      <w:r w:rsidR="00A445E2">
        <w:rPr>
          <w:rFonts w:cstheme="minorHAnsi"/>
        </w:rPr>
        <w:t>1.200.000,00</w:t>
      </w:r>
      <w:r w:rsidR="00FF2376" w:rsidRPr="00A31DEC">
        <w:rPr>
          <w:rFonts w:cstheme="minorHAnsi"/>
        </w:rPr>
        <w:t xml:space="preserve"> </w:t>
      </w:r>
      <w:r w:rsidRPr="00A31DEC">
        <w:rPr>
          <w:rFonts w:cstheme="minorHAnsi"/>
        </w:rPr>
        <w:t>Ευρώ (μικτό ποσό), ήτοι ποσού</w:t>
      </w:r>
      <w:r w:rsidR="00D76DDB" w:rsidRPr="00A31DEC">
        <w:rPr>
          <w:rFonts w:cstheme="minorHAnsi"/>
        </w:rPr>
        <w:t xml:space="preserve"> </w:t>
      </w:r>
      <w:r w:rsidR="00A31DEC" w:rsidRPr="00A31DEC">
        <w:rPr>
          <w:rFonts w:cstheme="minorHAnsi"/>
        </w:rPr>
        <w:t>0,04</w:t>
      </w:r>
      <w:r w:rsidR="00A445E2">
        <w:rPr>
          <w:rFonts w:cstheme="minorHAnsi"/>
        </w:rPr>
        <w:t>8807</w:t>
      </w:r>
      <w:r w:rsidR="00A31DEC" w:rsidRPr="00A31DEC">
        <w:rPr>
          <w:rFonts w:cstheme="minorHAnsi"/>
        </w:rPr>
        <w:t xml:space="preserve"> </w:t>
      </w:r>
      <w:r w:rsidRPr="00A31DEC">
        <w:rPr>
          <w:rFonts w:cstheme="minorHAnsi"/>
        </w:rPr>
        <w:t xml:space="preserve">Ευρώ ανά μετοχή (μικτό ποσό), από το οποίο </w:t>
      </w:r>
      <w:proofErr w:type="spellStart"/>
      <w:r w:rsidRPr="00A31DEC">
        <w:rPr>
          <w:rFonts w:cstheme="minorHAnsi"/>
        </w:rPr>
        <w:t>παρακρατείται</w:t>
      </w:r>
      <w:proofErr w:type="spellEnd"/>
      <w:r w:rsidRPr="00A31DEC">
        <w:rPr>
          <w:rFonts w:cstheme="minorHAnsi"/>
        </w:rPr>
        <w:t xml:space="preserve"> ο αναλογών στο μέρισμα φόρος ποσοστού 5%</w:t>
      </w:r>
      <w:r w:rsidR="00D76DDB" w:rsidRPr="00A31DEC">
        <w:rPr>
          <w:rFonts w:cstheme="minorHAnsi"/>
        </w:rPr>
        <w:t xml:space="preserve"> </w:t>
      </w:r>
      <w:r w:rsidRPr="00A31DEC">
        <w:rPr>
          <w:rFonts w:cstheme="minorHAnsi"/>
        </w:rPr>
        <w:t xml:space="preserve">και συνεπώς το συνολικό καταβαλλόμενο ποσό του μερίσματος θα ανέλθει σε </w:t>
      </w:r>
      <w:r w:rsidR="00A31DEC" w:rsidRPr="00A31DEC">
        <w:rPr>
          <w:rFonts w:cstheme="minorHAnsi"/>
        </w:rPr>
        <w:t>0,0</w:t>
      </w:r>
      <w:r w:rsidR="00A445E2">
        <w:rPr>
          <w:rFonts w:cstheme="minorHAnsi"/>
        </w:rPr>
        <w:t>4636665</w:t>
      </w:r>
      <w:r w:rsidRPr="00A31DEC">
        <w:rPr>
          <w:rFonts w:cstheme="minorHAnsi"/>
        </w:rPr>
        <w:t xml:space="preserve"> Ευρώ ανά μετοχή.</w:t>
      </w:r>
    </w:p>
    <w:p w14:paraId="521E18A0" w14:textId="634E9BF1" w:rsidR="009858AC" w:rsidRPr="00A31DEC" w:rsidRDefault="009858AC" w:rsidP="00521A98">
      <w:pPr>
        <w:spacing w:after="0" w:line="312" w:lineRule="auto"/>
        <w:jc w:val="both"/>
        <w:rPr>
          <w:rFonts w:cstheme="minorHAnsi"/>
        </w:rPr>
      </w:pPr>
      <w:r w:rsidRPr="00A31DEC">
        <w:rPr>
          <w:rFonts w:cstheme="minorHAnsi"/>
        </w:rPr>
        <w:t xml:space="preserve">Σημειώνεται </w:t>
      </w:r>
      <w:r w:rsidR="006770B9" w:rsidRPr="00A31DEC">
        <w:rPr>
          <w:rFonts w:cstheme="minorHAnsi"/>
        </w:rPr>
        <w:t>ότι οι ίδιες μετοχές, τις οποίες κατέχει η Εταιρεία, εξαιρούνται της καταβολής μερίσματος και συνακόλουθα το ποσό του μερίσματος που αντιστοιχεί στις ίδιες μετοχές θα προσαυξήσει το κατά τα</w:t>
      </w:r>
      <w:r w:rsidRPr="00A31DEC">
        <w:rPr>
          <w:rFonts w:cstheme="minorHAnsi"/>
        </w:rPr>
        <w:t xml:space="preserve"> άνω </w:t>
      </w:r>
      <w:r w:rsidR="006770B9" w:rsidRPr="00A31DEC">
        <w:rPr>
          <w:rFonts w:cstheme="minorHAnsi"/>
        </w:rPr>
        <w:t>μέρισμα των λοιπών μετοχών,</w:t>
      </w:r>
      <w:r w:rsidRPr="00A31DEC">
        <w:rPr>
          <w:rFonts w:cstheme="minorHAnsi"/>
        </w:rPr>
        <w:t xml:space="preserve"> σύμφωνα με τα </w:t>
      </w:r>
      <w:r w:rsidR="006770B9" w:rsidRPr="00A31DEC">
        <w:rPr>
          <w:rFonts w:cstheme="minorHAnsi"/>
        </w:rPr>
        <w:t>οριζόμενα στο άρθρο 50 του ν. 4548/2018.</w:t>
      </w:r>
    </w:p>
    <w:p w14:paraId="1A7E20A5" w14:textId="77777777" w:rsidR="004B0384" w:rsidRDefault="006770B9" w:rsidP="004B0384">
      <w:r w:rsidRPr="00A31DEC">
        <w:rPr>
          <w:rFonts w:cstheme="minorHAnsi"/>
        </w:rPr>
        <w:t>Δικαιούχοι είσπραξης του</w:t>
      </w:r>
      <w:r w:rsidR="00A55270" w:rsidRPr="00A31DEC">
        <w:rPr>
          <w:rFonts w:cstheme="minorHAnsi"/>
        </w:rPr>
        <w:t xml:space="preserve"> </w:t>
      </w:r>
      <w:r w:rsidRPr="00A31DEC">
        <w:rPr>
          <w:rFonts w:cstheme="minorHAnsi"/>
        </w:rPr>
        <w:t xml:space="preserve">ως άνω μερίσματος είναι οι εγγεγραμμένοι στα αρχεία του Συστήματος Αύλων Τίτλων (Σ.Α.Τ.) μέτοχοι της Εταιρείας την </w:t>
      </w:r>
      <w:r w:rsidR="004B0384" w:rsidRPr="00A31DEC">
        <w:rPr>
          <w:rFonts w:cstheme="minorHAnsi"/>
          <w:b/>
          <w:bCs/>
        </w:rPr>
        <w:t>Τ</w:t>
      </w:r>
      <w:r w:rsidR="004B0384">
        <w:rPr>
          <w:rFonts w:cstheme="minorHAnsi"/>
          <w:b/>
          <w:bCs/>
        </w:rPr>
        <w:t>ετάρτη</w:t>
      </w:r>
      <w:r w:rsidR="004B0384" w:rsidRPr="00A31DEC">
        <w:rPr>
          <w:rFonts w:cstheme="minorHAnsi"/>
          <w:b/>
          <w:bCs/>
        </w:rPr>
        <w:t>,</w:t>
      </w:r>
      <w:r w:rsidR="004B0384" w:rsidRPr="00CF5D98">
        <w:rPr>
          <w:rFonts w:cstheme="minorHAnsi"/>
          <w:b/>
          <w:bCs/>
        </w:rPr>
        <w:t xml:space="preserve"> </w:t>
      </w:r>
      <w:r w:rsidR="004B0384" w:rsidRPr="00A31DEC">
        <w:rPr>
          <w:rFonts w:cstheme="minorHAnsi"/>
          <w:b/>
          <w:bCs/>
        </w:rPr>
        <w:t>0</w:t>
      </w:r>
      <w:r w:rsidR="004B0384">
        <w:rPr>
          <w:rFonts w:cstheme="minorHAnsi"/>
          <w:b/>
          <w:bCs/>
        </w:rPr>
        <w:t>5</w:t>
      </w:r>
      <w:r w:rsidR="004B0384" w:rsidRPr="00A31DEC">
        <w:rPr>
          <w:rFonts w:cstheme="minorHAnsi"/>
          <w:b/>
          <w:bCs/>
        </w:rPr>
        <w:t xml:space="preserve"> Ιου</w:t>
      </w:r>
      <w:r w:rsidR="004B0384">
        <w:rPr>
          <w:rFonts w:cstheme="minorHAnsi"/>
          <w:b/>
          <w:bCs/>
        </w:rPr>
        <w:t>ν</w:t>
      </w:r>
      <w:r w:rsidR="004B0384" w:rsidRPr="00A31DEC">
        <w:rPr>
          <w:rFonts w:cstheme="minorHAnsi"/>
          <w:b/>
          <w:bCs/>
        </w:rPr>
        <w:t>ίου  202</w:t>
      </w:r>
      <w:r w:rsidR="004B0384">
        <w:rPr>
          <w:rFonts w:cstheme="minorHAnsi"/>
          <w:b/>
          <w:bCs/>
        </w:rPr>
        <w:t>4</w:t>
      </w:r>
    </w:p>
    <w:p w14:paraId="5BB2CD43" w14:textId="73B711AF" w:rsidR="006770B9" w:rsidRPr="00A31DEC" w:rsidRDefault="006770B9" w:rsidP="00521A98">
      <w:pPr>
        <w:spacing w:after="0" w:line="312" w:lineRule="auto"/>
        <w:jc w:val="both"/>
        <w:rPr>
          <w:rFonts w:cstheme="minorHAnsi"/>
        </w:rPr>
      </w:pPr>
      <w:r w:rsidRPr="00A31DEC">
        <w:rPr>
          <w:rFonts w:cstheme="minorHAnsi"/>
        </w:rPr>
        <w:t>(</w:t>
      </w:r>
      <w:proofErr w:type="spellStart"/>
      <w:r w:rsidRPr="00A31DEC">
        <w:rPr>
          <w:rFonts w:cstheme="minorHAnsi"/>
        </w:rPr>
        <w:t>record</w:t>
      </w:r>
      <w:proofErr w:type="spellEnd"/>
      <w:r w:rsidRPr="00A31DEC">
        <w:rPr>
          <w:rFonts w:cstheme="minorHAnsi"/>
        </w:rPr>
        <w:t xml:space="preserve"> </w:t>
      </w:r>
      <w:proofErr w:type="spellStart"/>
      <w:r w:rsidRPr="00A31DEC">
        <w:rPr>
          <w:rFonts w:cstheme="minorHAnsi"/>
        </w:rPr>
        <w:t>date</w:t>
      </w:r>
      <w:proofErr w:type="spellEnd"/>
      <w:r w:rsidRPr="00A31DEC">
        <w:rPr>
          <w:rFonts w:cstheme="minorHAnsi"/>
        </w:rPr>
        <w:t>).</w:t>
      </w:r>
    </w:p>
    <w:p w14:paraId="75795D53" w14:textId="16560B69" w:rsidR="006770B9" w:rsidRPr="00A31DEC" w:rsidRDefault="006770B9" w:rsidP="00521A98">
      <w:pPr>
        <w:spacing w:after="0" w:line="312" w:lineRule="auto"/>
        <w:jc w:val="both"/>
        <w:rPr>
          <w:rFonts w:cstheme="minorHAnsi"/>
        </w:rPr>
      </w:pPr>
      <w:r w:rsidRPr="00A31DEC">
        <w:rPr>
          <w:rFonts w:cstheme="minorHAnsi"/>
        </w:rPr>
        <w:t>Ημερομηνία αποκοπής του δικαιώματος μερίσματος χρήσεως 202</w:t>
      </w:r>
      <w:r w:rsidR="00F43C2C">
        <w:rPr>
          <w:rFonts w:cstheme="minorHAnsi"/>
        </w:rPr>
        <w:t>3</w:t>
      </w:r>
      <w:r w:rsidRPr="00A31DEC">
        <w:rPr>
          <w:rFonts w:cstheme="minorHAnsi"/>
        </w:rPr>
        <w:t xml:space="preserve"> ορίσθηκε η </w:t>
      </w:r>
      <w:r w:rsidR="004B0384">
        <w:rPr>
          <w:rFonts w:cstheme="minorHAnsi"/>
          <w:b/>
          <w:bCs/>
        </w:rPr>
        <w:t>Τρίτη</w:t>
      </w:r>
      <w:r w:rsidR="004B0384" w:rsidRPr="00A31DEC">
        <w:rPr>
          <w:rFonts w:cstheme="minorHAnsi"/>
          <w:b/>
          <w:bCs/>
        </w:rPr>
        <w:t xml:space="preserve"> , 0</w:t>
      </w:r>
      <w:r w:rsidR="004B0384">
        <w:rPr>
          <w:rFonts w:cstheme="minorHAnsi"/>
          <w:b/>
          <w:bCs/>
        </w:rPr>
        <w:t>4</w:t>
      </w:r>
      <w:r w:rsidR="004B0384" w:rsidRPr="00A31DEC">
        <w:rPr>
          <w:rFonts w:cstheme="minorHAnsi"/>
          <w:b/>
          <w:bCs/>
        </w:rPr>
        <w:t xml:space="preserve"> Ιου</w:t>
      </w:r>
      <w:r w:rsidR="004B0384">
        <w:rPr>
          <w:rFonts w:cstheme="minorHAnsi"/>
          <w:b/>
          <w:bCs/>
        </w:rPr>
        <w:t>ν</w:t>
      </w:r>
      <w:r w:rsidR="004B0384" w:rsidRPr="00A31DEC">
        <w:rPr>
          <w:rFonts w:cstheme="minorHAnsi"/>
          <w:b/>
          <w:bCs/>
        </w:rPr>
        <w:t>ίου 202</w:t>
      </w:r>
      <w:r w:rsidR="004B0384">
        <w:rPr>
          <w:rFonts w:cstheme="minorHAnsi"/>
          <w:b/>
          <w:bCs/>
        </w:rPr>
        <w:t>4</w:t>
      </w:r>
      <w:r w:rsidRPr="00A31DEC">
        <w:rPr>
          <w:rFonts w:cstheme="minorHAnsi"/>
          <w:b/>
          <w:bCs/>
        </w:rPr>
        <w:t>,</w:t>
      </w:r>
      <w:r w:rsidRPr="00A31DEC">
        <w:rPr>
          <w:rFonts w:cstheme="minorHAnsi"/>
        </w:rPr>
        <w:t xml:space="preserve"> σύμφωνα με το άρθρο 5.2 του Κανονισμού του Χρηματιστηρίου Αθηνών. </w:t>
      </w:r>
    </w:p>
    <w:p w14:paraId="4BFE3F20" w14:textId="0330199D" w:rsidR="006770B9" w:rsidRPr="00A31DEC" w:rsidRDefault="006770B9" w:rsidP="00521A98">
      <w:pPr>
        <w:spacing w:after="0" w:line="312" w:lineRule="auto"/>
        <w:jc w:val="both"/>
        <w:rPr>
          <w:rFonts w:cstheme="minorHAnsi"/>
        </w:rPr>
      </w:pPr>
      <w:r w:rsidRPr="00A31DEC">
        <w:rPr>
          <w:rFonts w:cstheme="minorHAnsi"/>
        </w:rPr>
        <w:t>Η καταβολή του μερίσματος θα ξεκινήσει την</w:t>
      </w:r>
      <w:r w:rsidR="00A55270" w:rsidRPr="00A31DEC">
        <w:rPr>
          <w:rFonts w:cstheme="minorHAnsi"/>
        </w:rPr>
        <w:t xml:space="preserve"> </w:t>
      </w:r>
      <w:r w:rsidR="00F43C2C">
        <w:rPr>
          <w:rFonts w:cstheme="minorHAnsi"/>
          <w:b/>
          <w:bCs/>
        </w:rPr>
        <w:t>Τρίτη</w:t>
      </w:r>
      <w:r w:rsidRPr="00A31DEC">
        <w:rPr>
          <w:rFonts w:cstheme="minorHAnsi"/>
          <w:b/>
          <w:bCs/>
        </w:rPr>
        <w:t>,</w:t>
      </w:r>
      <w:r w:rsidR="00A55270" w:rsidRPr="00A31DEC">
        <w:rPr>
          <w:rFonts w:cstheme="minorHAnsi"/>
          <w:b/>
          <w:bCs/>
        </w:rPr>
        <w:t xml:space="preserve"> </w:t>
      </w:r>
      <w:r w:rsidR="00A76CF4" w:rsidRPr="00A31DEC">
        <w:rPr>
          <w:rFonts w:cstheme="minorHAnsi"/>
          <w:b/>
          <w:bCs/>
        </w:rPr>
        <w:t>1</w:t>
      </w:r>
      <w:r w:rsidR="00F43C2C">
        <w:rPr>
          <w:rFonts w:cstheme="minorHAnsi"/>
          <w:b/>
          <w:bCs/>
        </w:rPr>
        <w:t>1</w:t>
      </w:r>
      <w:r w:rsidR="00A76CF4" w:rsidRPr="00A31DEC">
        <w:rPr>
          <w:rFonts w:cstheme="minorHAnsi"/>
          <w:b/>
          <w:bCs/>
        </w:rPr>
        <w:t xml:space="preserve"> </w:t>
      </w:r>
      <w:r w:rsidRPr="00A31DEC">
        <w:rPr>
          <w:rFonts w:cstheme="minorHAnsi"/>
          <w:b/>
          <w:bCs/>
        </w:rPr>
        <w:t>Ιου</w:t>
      </w:r>
      <w:r w:rsidR="00F43C2C">
        <w:rPr>
          <w:rFonts w:cstheme="minorHAnsi"/>
          <w:b/>
          <w:bCs/>
        </w:rPr>
        <w:t>ν</w:t>
      </w:r>
      <w:r w:rsidRPr="00A31DEC">
        <w:rPr>
          <w:rFonts w:cstheme="minorHAnsi"/>
          <w:b/>
          <w:bCs/>
        </w:rPr>
        <w:t>ίου 202</w:t>
      </w:r>
      <w:r w:rsidR="00F43C2C">
        <w:rPr>
          <w:rFonts w:cstheme="minorHAnsi"/>
          <w:b/>
          <w:bCs/>
        </w:rPr>
        <w:t>4</w:t>
      </w:r>
      <w:r w:rsidRPr="00A31DEC">
        <w:rPr>
          <w:rFonts w:cstheme="minorHAnsi"/>
        </w:rPr>
        <w:t xml:space="preserve"> και θα πραγματοποιηθεί μέσω της Ανώνυμης Τραπεζικής Εταιρείας με την επωνυμία «ΕΘΝΙΚΗ </w:t>
      </w:r>
      <w:r w:rsidRPr="00A31DEC">
        <w:rPr>
          <w:rFonts w:cstheme="minorHAnsi"/>
        </w:rPr>
        <w:lastRenderedPageBreak/>
        <w:t>ΤΡΑΠΕΖΑ ΤΗΣ ΕΛΛΑΔΟΣ Α.Ε.», σύμφωνα με την διαδικασία που προβλέπει ο ισχύων Κανονισμός του Χ.Α.</w:t>
      </w:r>
    </w:p>
    <w:p w14:paraId="73C87FC5" w14:textId="307DE6F6" w:rsidR="006770B9" w:rsidRPr="004A0647" w:rsidRDefault="006770B9" w:rsidP="00521A98">
      <w:pPr>
        <w:spacing w:after="0" w:line="312" w:lineRule="auto"/>
        <w:jc w:val="both"/>
        <w:rPr>
          <w:rFonts w:cstheme="minorHAnsi"/>
        </w:rPr>
      </w:pPr>
      <w:r w:rsidRPr="00A31DEC">
        <w:rPr>
          <w:rFonts w:cstheme="minorHAnsi"/>
        </w:rPr>
        <w:t xml:space="preserve">Ταυτόχρονα με την </w:t>
      </w:r>
      <w:r w:rsidRPr="004A0647">
        <w:rPr>
          <w:rFonts w:cstheme="minorHAnsi"/>
        </w:rPr>
        <w:t xml:space="preserve">αυτή ομόφωνη απόφασή της η Γενική Συνέλευση των μετόχων παρείχε προς το Διοικητικό Συμβούλιο της Εταιρείας </w:t>
      </w:r>
      <w:r w:rsidR="00A55270" w:rsidRPr="004A0647">
        <w:rPr>
          <w:rFonts w:cstheme="minorHAnsi"/>
        </w:rPr>
        <w:t xml:space="preserve">τις αναγκαίες </w:t>
      </w:r>
      <w:r w:rsidRPr="004A0647">
        <w:rPr>
          <w:rFonts w:cstheme="minorHAnsi"/>
        </w:rPr>
        <w:t>εξουσιοδ</w:t>
      </w:r>
      <w:r w:rsidR="00A55270" w:rsidRPr="004A0647">
        <w:rPr>
          <w:rFonts w:cstheme="minorHAnsi"/>
        </w:rPr>
        <w:t xml:space="preserve">οτήσεις </w:t>
      </w:r>
      <w:r w:rsidRPr="004A0647">
        <w:rPr>
          <w:rFonts w:cstheme="minorHAnsi"/>
        </w:rPr>
        <w:t xml:space="preserve">για την προσήκουσα και εμπρόθεσμη υλοποίηση και διεκπεραίωση της </w:t>
      </w:r>
      <w:proofErr w:type="spellStart"/>
      <w:r w:rsidRPr="004A0647">
        <w:rPr>
          <w:rFonts w:cstheme="minorHAnsi"/>
        </w:rPr>
        <w:t>ληφθείσας</w:t>
      </w:r>
      <w:proofErr w:type="spellEnd"/>
      <w:r w:rsidRPr="004A0647">
        <w:rPr>
          <w:rFonts w:cstheme="minorHAnsi"/>
        </w:rPr>
        <w:t xml:space="preserve"> αποφάσεως περί διανομής (καταβολής) μερίσματος.</w:t>
      </w:r>
    </w:p>
    <w:p w14:paraId="6DDA9DE7" w14:textId="0624D985" w:rsidR="006770B9" w:rsidRPr="00A31DEC" w:rsidRDefault="006770B9" w:rsidP="00521A98">
      <w:pPr>
        <w:spacing w:after="0" w:line="312" w:lineRule="auto"/>
        <w:jc w:val="both"/>
        <w:rPr>
          <w:rFonts w:cstheme="minorHAnsi"/>
        </w:rPr>
      </w:pPr>
      <w:r w:rsidRPr="004A0647">
        <w:rPr>
          <w:rFonts w:eastAsia="Times New Roman" w:cstheme="minorHAnsi"/>
          <w:lang w:eastAsia="el-GR"/>
        </w:rPr>
        <w:t>Τέλος</w:t>
      </w:r>
      <w:r w:rsidR="00A55270" w:rsidRPr="004A0647">
        <w:rPr>
          <w:rFonts w:eastAsia="Times New Roman" w:cstheme="minorHAnsi"/>
          <w:lang w:eastAsia="el-GR"/>
        </w:rPr>
        <w:t>,</w:t>
      </w:r>
      <w:r w:rsidRPr="004A0647">
        <w:rPr>
          <w:rFonts w:eastAsia="Times New Roman" w:cstheme="minorHAnsi"/>
          <w:lang w:eastAsia="el-GR"/>
        </w:rPr>
        <w:t xml:space="preserve"> με την αυτή</w:t>
      </w:r>
      <w:r w:rsidRPr="004A0647">
        <w:rPr>
          <w:rFonts w:cstheme="minorHAnsi"/>
        </w:rPr>
        <w:t xml:space="preserve"> ομόφωνη</w:t>
      </w:r>
      <w:r w:rsidRPr="00A31DEC">
        <w:rPr>
          <w:rFonts w:cstheme="minorHAnsi"/>
        </w:rPr>
        <w:t xml:space="preserve"> απόφασή της η Γενική Συνέλευση</w:t>
      </w:r>
      <w:r w:rsidR="00A72D97" w:rsidRPr="00A31DEC">
        <w:rPr>
          <w:rFonts w:cstheme="minorHAnsi"/>
        </w:rPr>
        <w:t xml:space="preserve"> των μετόχων</w:t>
      </w:r>
      <w:r w:rsidRPr="00A31DEC">
        <w:rPr>
          <w:rFonts w:cstheme="minorHAnsi"/>
        </w:rPr>
        <w:t xml:space="preserve"> ενέκρινε την καταβολή</w:t>
      </w:r>
      <w:r w:rsidR="00A72D97" w:rsidRPr="00A31DEC">
        <w:rPr>
          <w:rFonts w:cstheme="minorHAnsi"/>
        </w:rPr>
        <w:t>-χορήγηση</w:t>
      </w:r>
      <w:r w:rsidRPr="00A31DEC">
        <w:rPr>
          <w:rFonts w:cstheme="minorHAnsi"/>
        </w:rPr>
        <w:t xml:space="preserve"> αμοιβών </w:t>
      </w:r>
      <w:r w:rsidR="00A31DEC" w:rsidRPr="00A31DEC">
        <w:rPr>
          <w:rFonts w:cstheme="minorHAnsi"/>
        </w:rPr>
        <w:t xml:space="preserve">εκ των κερδών της χρήσεως σε </w:t>
      </w:r>
      <w:r w:rsidR="00422383">
        <w:rPr>
          <w:rFonts w:cstheme="minorHAnsi"/>
        </w:rPr>
        <w:t xml:space="preserve">εκτελεστικά και μη </w:t>
      </w:r>
      <w:r w:rsidR="00A31DEC" w:rsidRPr="00A31DEC">
        <w:rPr>
          <w:rFonts w:cstheme="minorHAnsi"/>
        </w:rPr>
        <w:t xml:space="preserve">μέλη του ΔΣ της Εταιρείας </w:t>
      </w:r>
      <w:r w:rsidR="00422383">
        <w:rPr>
          <w:rFonts w:cstheme="minorHAnsi"/>
        </w:rPr>
        <w:t>,</w:t>
      </w:r>
      <w:r w:rsidR="00B539AD">
        <w:rPr>
          <w:rFonts w:cstheme="minorHAnsi"/>
        </w:rPr>
        <w:t xml:space="preserve">τα οποία </w:t>
      </w:r>
      <w:r w:rsidRPr="00A31DEC">
        <w:rPr>
          <w:rFonts w:cstheme="minorHAnsi"/>
        </w:rPr>
        <w:t>με την έντονη, συστηματική και αδιάλειπτη δραστηριοποίησή τους συνέβαλαν ουσιωδώς και αποφασιστικά στην ενίσχυση της εξωστρέφειας του Ομίλου</w:t>
      </w:r>
      <w:r w:rsidR="00746742" w:rsidRPr="00A31DEC">
        <w:rPr>
          <w:rFonts w:cstheme="minorHAnsi"/>
        </w:rPr>
        <w:t xml:space="preserve">, </w:t>
      </w:r>
      <w:r w:rsidRPr="00A31DEC">
        <w:rPr>
          <w:rFonts w:cstheme="minorHAnsi"/>
        </w:rPr>
        <w:t>στην προώθηση των επιχειρηματικών σκοπών και σχεδίων της Εταιρείας</w:t>
      </w:r>
      <w:r w:rsidR="00746742" w:rsidRPr="00A31DEC">
        <w:rPr>
          <w:rFonts w:cstheme="minorHAnsi"/>
        </w:rPr>
        <w:t xml:space="preserve">, στην επίτευξη ευρύτερης </w:t>
      </w:r>
      <w:proofErr w:type="spellStart"/>
      <w:r w:rsidR="00746742" w:rsidRPr="00A31DEC">
        <w:rPr>
          <w:rFonts w:cstheme="minorHAnsi"/>
        </w:rPr>
        <w:t>αναγνωρισιμότητας</w:t>
      </w:r>
      <w:proofErr w:type="spellEnd"/>
      <w:r w:rsidR="00746742" w:rsidRPr="00A31DEC">
        <w:rPr>
          <w:rFonts w:cstheme="minorHAnsi"/>
        </w:rPr>
        <w:t xml:space="preserve">, καθώς και στη σημαντική ενίσχυση του κύκλου εργασιών και της κερδοφορίας τόσο της Εταιρείας όσο και του Ομίλου.    </w:t>
      </w:r>
    </w:p>
    <w:p w14:paraId="0090B44E"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4A61B8D3" w14:textId="4028A970"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r w:rsidR="00422383" w:rsidRPr="00B539AD">
        <w:rPr>
          <w:rFonts w:eastAsia="Times New Roman" w:cstheme="minorHAnsi"/>
          <w:b/>
          <w:bCs/>
          <w:lang w:eastAsia="el-GR"/>
        </w:rPr>
        <w:t xml:space="preserve"> </w:t>
      </w:r>
      <w:r w:rsidRPr="00B539AD">
        <w:rPr>
          <w:rFonts w:eastAsia="Times New Roman" w:cstheme="minorHAnsi"/>
          <w:b/>
          <w:bCs/>
          <w:lang w:eastAsia="el-GR"/>
        </w:rPr>
        <w:t>%</w:t>
      </w:r>
    </w:p>
    <w:p w14:paraId="21FC621A"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6A4C5084"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15.374.433</w:t>
      </w:r>
    </w:p>
    <w:p w14:paraId="0CB9C653" w14:textId="77777777"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0</w:t>
      </w:r>
    </w:p>
    <w:p w14:paraId="4DFA26FB"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0</w:t>
      </w:r>
    </w:p>
    <w:p w14:paraId="45DC46B2" w14:textId="77777777" w:rsidR="00B603D9" w:rsidRPr="00A31DEC" w:rsidRDefault="00B603D9" w:rsidP="00B603D9">
      <w:pPr>
        <w:spacing w:after="0" w:line="312" w:lineRule="auto"/>
        <w:jc w:val="both"/>
        <w:rPr>
          <w:rFonts w:eastAsia="Times New Roman" w:cstheme="minorHAnsi"/>
          <w:b/>
          <w:u w:val="single"/>
          <w:lang w:eastAsia="el-GR"/>
        </w:rPr>
      </w:pPr>
    </w:p>
    <w:p w14:paraId="05B4BE6F" w14:textId="13953782" w:rsidR="006770B9" w:rsidRPr="00A31DEC" w:rsidRDefault="006770B9" w:rsidP="00521A98">
      <w:pPr>
        <w:spacing w:after="0" w:line="312" w:lineRule="auto"/>
        <w:jc w:val="both"/>
        <w:rPr>
          <w:rFonts w:eastAsia="Times New Roman" w:cstheme="minorHAnsi"/>
          <w:lang w:eastAsia="el-GR"/>
        </w:rPr>
      </w:pPr>
      <w:r w:rsidRPr="00A31DEC">
        <w:rPr>
          <w:rFonts w:eastAsia="Times New Roman" w:cstheme="minorHAnsi"/>
          <w:b/>
          <w:u w:val="single"/>
          <w:lang w:eastAsia="el-GR"/>
        </w:rPr>
        <w:t>Στο 5</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sidRPr="00A31DEC">
        <w:rPr>
          <w:rFonts w:eastAsia="Times New Roman" w:cstheme="minorHAnsi"/>
          <w:lang w:eastAsia="el-GR"/>
        </w:rPr>
        <w:t xml:space="preserve"> </w:t>
      </w:r>
      <w:r w:rsidRPr="00A31DEC">
        <w:rPr>
          <w:rFonts w:cstheme="minorHAnsi"/>
        </w:rPr>
        <w:t>ενέκριν</w:t>
      </w:r>
      <w:r w:rsidRPr="004A0647">
        <w:rPr>
          <w:rFonts w:cstheme="minorHAnsi"/>
        </w:rPr>
        <w:t xml:space="preserve">ε </w:t>
      </w:r>
      <w:r w:rsidRPr="004A0647">
        <w:rPr>
          <w:rFonts w:eastAsia="Times New Roman" w:cstheme="minorHAnsi"/>
          <w:lang w:eastAsia="el-GR"/>
        </w:rPr>
        <w:t>ομόφωνα</w:t>
      </w:r>
      <w:r w:rsidR="00B603D9" w:rsidRPr="004A0647">
        <w:rPr>
          <w:rFonts w:eastAsia="Times New Roman" w:cstheme="minorHAnsi"/>
          <w:lang w:eastAsia="el-GR"/>
        </w:rPr>
        <w:t xml:space="preserve"> </w:t>
      </w:r>
      <w:r w:rsidR="00A8526A" w:rsidRPr="004A0647">
        <w:rPr>
          <w:rFonts w:eastAsia="Times New Roman" w:cstheme="minorHAnsi"/>
          <w:lang w:eastAsia="el-GR"/>
        </w:rPr>
        <w:t>κ</w:t>
      </w:r>
      <w:r w:rsidRPr="004A0647">
        <w:rPr>
          <w:rFonts w:cstheme="minorHAnsi"/>
        </w:rPr>
        <w:t>αι</w:t>
      </w:r>
      <w:r w:rsidRPr="00A31DEC">
        <w:rPr>
          <w:rFonts w:cstheme="minorHAnsi"/>
        </w:rPr>
        <w:t xml:space="preserve"> συνεπεία ψηφοφορίας που διενεργήθηκε με ονομαστική κλήση των μετόχων, την συνολική διαχείριση που έλαβε χώρα κατά τη διάρκεια της χρήσεως που έληξε την 31.12.202</w:t>
      </w:r>
      <w:r w:rsidR="004F497D">
        <w:rPr>
          <w:rFonts w:cstheme="minorHAnsi"/>
        </w:rPr>
        <w:t>3</w:t>
      </w:r>
      <w:r w:rsidRPr="00A31DEC">
        <w:rPr>
          <w:rFonts w:cstheme="minorHAnsi"/>
        </w:rPr>
        <w:t xml:space="preserve">, καθώς και την απαλλαγή των Ορκωτών Ελεγκτών-Λογιστών της Εταιρείας από κάθε ευθύνη αποζημίωσης για τα πεπραγμένα και την εν γένει διαχείριση της </w:t>
      </w:r>
      <w:proofErr w:type="spellStart"/>
      <w:r w:rsidRPr="00A31DEC">
        <w:rPr>
          <w:rFonts w:cstheme="minorHAnsi"/>
        </w:rPr>
        <w:t>κλει</w:t>
      </w:r>
      <w:r w:rsidR="00034A5A">
        <w:rPr>
          <w:rFonts w:cstheme="minorHAnsi"/>
        </w:rPr>
        <w:t>ομένης</w:t>
      </w:r>
      <w:proofErr w:type="spellEnd"/>
      <w:r w:rsidR="00034A5A">
        <w:rPr>
          <w:rFonts w:cstheme="minorHAnsi"/>
        </w:rPr>
        <w:t xml:space="preserve"> </w:t>
      </w:r>
      <w:r w:rsidRPr="00A31DEC">
        <w:rPr>
          <w:rFonts w:cstheme="minorHAnsi"/>
        </w:rPr>
        <w:t>εταιρικής χρήσεως 202</w:t>
      </w:r>
      <w:r w:rsidR="004F497D">
        <w:rPr>
          <w:rFonts w:cstheme="minorHAnsi"/>
        </w:rPr>
        <w:t>3</w:t>
      </w:r>
      <w:r w:rsidRPr="00A31DEC">
        <w:rPr>
          <w:rFonts w:cstheme="minorHAnsi"/>
        </w:rPr>
        <w:t xml:space="preserve"> (01.01.202</w:t>
      </w:r>
      <w:r w:rsidR="004F497D">
        <w:rPr>
          <w:rFonts w:cstheme="minorHAnsi"/>
        </w:rPr>
        <w:t>3</w:t>
      </w:r>
      <w:r w:rsidRPr="00A31DEC">
        <w:rPr>
          <w:rFonts w:cstheme="minorHAnsi"/>
        </w:rPr>
        <w:t>-31.12.202</w:t>
      </w:r>
      <w:r w:rsidR="004F497D">
        <w:rPr>
          <w:rFonts w:cstheme="minorHAnsi"/>
        </w:rPr>
        <w:t>3</w:t>
      </w:r>
      <w:r w:rsidRPr="00A31DEC">
        <w:rPr>
          <w:rFonts w:cstheme="minorHAnsi"/>
        </w:rPr>
        <w:t>), καθώς και για τις ετήσιες Χρηματοοικονομικές Καταστάσεις της εν λόγω χρήσεως.</w:t>
      </w:r>
    </w:p>
    <w:p w14:paraId="797DA588"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64443E4D" w14:textId="55919B01" w:rsidR="004A0647" w:rsidRPr="00B539AD"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r w:rsidR="00422383" w:rsidRPr="00B539AD">
        <w:rPr>
          <w:rFonts w:eastAsia="Times New Roman" w:cstheme="minorHAnsi"/>
          <w:b/>
          <w:bCs/>
          <w:lang w:eastAsia="el-GR"/>
        </w:rPr>
        <w:t xml:space="preserve"> </w:t>
      </w:r>
      <w:r w:rsidRPr="00B539AD">
        <w:rPr>
          <w:rFonts w:eastAsia="Times New Roman" w:cstheme="minorHAnsi"/>
          <w:b/>
          <w:bCs/>
          <w:lang w:eastAsia="el-GR"/>
        </w:rPr>
        <w:t>%</w:t>
      </w:r>
    </w:p>
    <w:p w14:paraId="2916FF65"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72507CFC"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15.374.433</w:t>
      </w:r>
    </w:p>
    <w:p w14:paraId="14D7D1B3" w14:textId="77777777"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0</w:t>
      </w:r>
    </w:p>
    <w:p w14:paraId="36948723"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0</w:t>
      </w:r>
    </w:p>
    <w:p w14:paraId="3541AD46" w14:textId="77777777" w:rsidR="00B603D9" w:rsidRPr="00A31DEC" w:rsidRDefault="00B603D9" w:rsidP="00B603D9">
      <w:pPr>
        <w:spacing w:after="0" w:line="312" w:lineRule="auto"/>
        <w:jc w:val="both"/>
        <w:rPr>
          <w:rFonts w:eastAsia="Times New Roman" w:cstheme="minorHAnsi"/>
          <w:b/>
          <w:u w:val="single"/>
          <w:lang w:eastAsia="el-GR"/>
        </w:rPr>
      </w:pPr>
    </w:p>
    <w:p w14:paraId="57B225A6" w14:textId="7B110BA6" w:rsidR="00875E63" w:rsidRPr="00A31DEC" w:rsidRDefault="00FF6A34" w:rsidP="004F497D">
      <w:pPr>
        <w:tabs>
          <w:tab w:val="left" w:pos="2268"/>
        </w:tabs>
        <w:spacing w:after="0" w:line="312" w:lineRule="auto"/>
        <w:jc w:val="both"/>
        <w:rPr>
          <w:rFonts w:cstheme="minorHAnsi"/>
        </w:rPr>
      </w:pPr>
      <w:r w:rsidRPr="00A31DEC">
        <w:rPr>
          <w:rFonts w:eastAsia="Times New Roman" w:cstheme="minorHAnsi"/>
          <w:b/>
          <w:u w:val="single"/>
          <w:lang w:eastAsia="el-GR"/>
        </w:rPr>
        <w:t>Στο 6</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sidRPr="00A31DEC">
        <w:rPr>
          <w:rFonts w:eastAsia="Times New Roman" w:cstheme="minorHAnsi"/>
          <w:lang w:eastAsia="el-GR"/>
        </w:rPr>
        <w:t xml:space="preserve"> </w:t>
      </w:r>
      <w:r w:rsidRPr="00A31DEC">
        <w:rPr>
          <w:rFonts w:cstheme="minorHAnsi"/>
        </w:rPr>
        <w:t xml:space="preserve">ενέκρινε </w:t>
      </w:r>
      <w:r w:rsidRPr="004A0647">
        <w:rPr>
          <w:rFonts w:eastAsia="Times New Roman" w:cstheme="minorHAnsi"/>
          <w:lang w:eastAsia="el-GR"/>
        </w:rPr>
        <w:t xml:space="preserve">ομόφωνα, </w:t>
      </w:r>
      <w:r w:rsidRPr="004A0647">
        <w:rPr>
          <w:rFonts w:cstheme="minorHAnsi"/>
        </w:rPr>
        <w:t>κατόπιν</w:t>
      </w:r>
      <w:r w:rsidRPr="00A31DEC">
        <w:rPr>
          <w:rFonts w:cstheme="minorHAnsi"/>
        </w:rPr>
        <w:t xml:space="preserve"> σχετικής εισηγήσεως-προτάσεως της Επιτροπής Ελέγχου, την εκλογή της εγγεγραμμένης στο Δημόσιο Μητρώο του άρθρου 14 του ν. 4449/2017 Ελεγκτικής Εταιρείας με την επωνυμία «</w:t>
      </w:r>
      <w:r w:rsidR="004F497D" w:rsidRPr="004F497D">
        <w:rPr>
          <w:rFonts w:cstheme="minorHAnsi"/>
        </w:rPr>
        <w:t>MAZARS ΟΡΚΩΤΟΙ ΕΛΕΓΚΤΕΣ ΛΟΓΙΣΤΕΣ</w:t>
      </w:r>
      <w:r w:rsidR="005C3936">
        <w:rPr>
          <w:rFonts w:cstheme="minorHAnsi"/>
        </w:rPr>
        <w:t xml:space="preserve"> </w:t>
      </w:r>
      <w:r w:rsidR="004F497D" w:rsidRPr="004F497D">
        <w:rPr>
          <w:rFonts w:cstheme="minorHAnsi"/>
        </w:rPr>
        <w:t>ΕΠΙΧΕΙΡΗΜΑΤΙΚΟΙ ΣΥΜΒΟΥΛΟΙ Α.Ε</w:t>
      </w:r>
      <w:r w:rsidRPr="00A31DEC">
        <w:rPr>
          <w:rFonts w:cstheme="minorHAnsi"/>
        </w:rPr>
        <w:t>» για την διενέργεια του υποχρεωτικού ελέγχου των ετήσιων και εξαμηνιαίων Χρηματοοικονομικών Καταστάσεων (εταιρικών και ενοποιημένων) για την τρέχουσα εταιρική χρήση 202</w:t>
      </w:r>
      <w:r w:rsidR="004F497D">
        <w:rPr>
          <w:rFonts w:cstheme="minorHAnsi"/>
        </w:rPr>
        <w:t>4</w:t>
      </w:r>
      <w:r w:rsidRPr="00A31DEC">
        <w:rPr>
          <w:rFonts w:cstheme="minorHAnsi"/>
        </w:rPr>
        <w:t xml:space="preserve"> (01.01.202</w:t>
      </w:r>
      <w:r w:rsidR="004F497D">
        <w:rPr>
          <w:rFonts w:cstheme="minorHAnsi"/>
        </w:rPr>
        <w:t>4</w:t>
      </w:r>
      <w:r w:rsidRPr="00A31DEC">
        <w:rPr>
          <w:rFonts w:cstheme="minorHAnsi"/>
        </w:rPr>
        <w:t>-31.12.202</w:t>
      </w:r>
      <w:r w:rsidR="004F497D">
        <w:rPr>
          <w:rFonts w:cstheme="minorHAnsi"/>
        </w:rPr>
        <w:t>4</w:t>
      </w:r>
      <w:r w:rsidRPr="00A31DEC">
        <w:rPr>
          <w:rFonts w:cstheme="minorHAnsi"/>
        </w:rPr>
        <w:t xml:space="preserve">). </w:t>
      </w:r>
    </w:p>
    <w:p w14:paraId="569CA43B" w14:textId="60A03EB0" w:rsidR="00875E63" w:rsidRPr="00A31DEC" w:rsidRDefault="00FF6A34" w:rsidP="00521A98">
      <w:pPr>
        <w:tabs>
          <w:tab w:val="left" w:pos="2268"/>
        </w:tabs>
        <w:spacing w:after="0" w:line="312" w:lineRule="auto"/>
        <w:jc w:val="both"/>
        <w:rPr>
          <w:rFonts w:cstheme="minorHAnsi"/>
        </w:rPr>
      </w:pPr>
      <w:r w:rsidRPr="00A31DEC">
        <w:rPr>
          <w:rFonts w:cstheme="minorHAnsi"/>
        </w:rPr>
        <w:lastRenderedPageBreak/>
        <w:t>Σημειώνεται ότι η ως άνω Ελεγκτική Εταιρεία θα αναλάβει παράλληλα και την διαδικασία έκδοσης του ετησίου φορολογικού πιστοποιητικού και της έκθεσης φορολογικής συμμόρφωσης της Εταιρείας για τη χρήση 202</w:t>
      </w:r>
      <w:r w:rsidR="004F497D">
        <w:rPr>
          <w:rFonts w:cstheme="minorHAnsi"/>
        </w:rPr>
        <w:t>4</w:t>
      </w:r>
      <w:r w:rsidRPr="00A31DEC">
        <w:rPr>
          <w:rFonts w:cstheme="minorHAnsi"/>
        </w:rPr>
        <w:t xml:space="preserve">, σύμφωνα με τα οριζόμενα στο άρθρο 65Α του ν. 4174/2013. </w:t>
      </w:r>
    </w:p>
    <w:p w14:paraId="7DFD2E44" w14:textId="4BDF7799" w:rsidR="00FF6A34" w:rsidRPr="00A31DEC" w:rsidRDefault="00FF6A34" w:rsidP="00521A98">
      <w:pPr>
        <w:tabs>
          <w:tab w:val="left" w:pos="2268"/>
        </w:tabs>
        <w:spacing w:after="0" w:line="312" w:lineRule="auto"/>
        <w:jc w:val="both"/>
        <w:rPr>
          <w:rFonts w:eastAsia="Times New Roman" w:cstheme="minorHAnsi"/>
          <w:lang w:eastAsia="el-GR"/>
        </w:rPr>
      </w:pPr>
      <w:r w:rsidRPr="00A31DEC">
        <w:rPr>
          <w:rFonts w:cstheme="minorHAnsi"/>
        </w:rPr>
        <w:t>Τέλος, με την αυτή ομόφωνη</w:t>
      </w:r>
      <w:r w:rsidR="00B603D9" w:rsidRPr="00A31DEC">
        <w:rPr>
          <w:rFonts w:cstheme="minorHAnsi"/>
        </w:rPr>
        <w:t xml:space="preserve"> </w:t>
      </w:r>
      <w:r w:rsidRPr="00A31DEC">
        <w:rPr>
          <w:rFonts w:cstheme="minorHAnsi"/>
        </w:rPr>
        <w:t xml:space="preserve"> απόφασή της εξουσιοδότησε το Διοικητικό Συμβούλιο να προβεί σε οριστική συμφωνία με την ως άνω Ελεγκτική Εταιρεία αναφορικά με το ύψος της αμοιβής της, για τον ανατιθέμενο σε αυτήν έλεγχο της τρέχουσας εταιρικής χρήσεως και την έκδοση του φορολογικού πιστοποιητικού, καθώς επίσης και να αποστείλει στην εκλεγείσα Ελεγκτική Εταιρεία την έγγραφη ειδοποίηση-εντολή εντός πέντε (5) ημερών από την ημερομηνία της εκλογής </w:t>
      </w:r>
      <w:r w:rsidR="00875E63" w:rsidRPr="00A31DEC">
        <w:rPr>
          <w:rFonts w:cstheme="minorHAnsi"/>
        </w:rPr>
        <w:t xml:space="preserve">της. </w:t>
      </w:r>
    </w:p>
    <w:p w14:paraId="57F8D983"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00BD5A53" w14:textId="68F92678"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7B3ECC8F"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333A82D0"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15.374.433</w:t>
      </w:r>
    </w:p>
    <w:p w14:paraId="66B92420" w14:textId="77777777"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0</w:t>
      </w:r>
    </w:p>
    <w:p w14:paraId="67ABD32A"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0</w:t>
      </w:r>
    </w:p>
    <w:p w14:paraId="47FD63FD" w14:textId="77777777" w:rsidR="00B603D9" w:rsidRPr="00A31DEC" w:rsidRDefault="00B603D9" w:rsidP="00B603D9">
      <w:pPr>
        <w:spacing w:after="0" w:line="312" w:lineRule="auto"/>
        <w:jc w:val="both"/>
        <w:rPr>
          <w:rFonts w:eastAsia="Times New Roman" w:cstheme="minorHAnsi"/>
          <w:b/>
          <w:u w:val="single"/>
          <w:lang w:eastAsia="el-GR"/>
        </w:rPr>
      </w:pPr>
    </w:p>
    <w:p w14:paraId="7DA6AE06" w14:textId="510348E7" w:rsidR="00746742" w:rsidRPr="00A31DEC" w:rsidRDefault="00875E63" w:rsidP="00521A98">
      <w:pPr>
        <w:spacing w:after="0" w:line="312" w:lineRule="auto"/>
        <w:jc w:val="both"/>
        <w:rPr>
          <w:rFonts w:eastAsia="Times New Roman" w:cstheme="minorHAnsi"/>
          <w:lang w:eastAsia="el-GR"/>
        </w:rPr>
      </w:pPr>
      <w:r w:rsidRPr="00A31DEC">
        <w:rPr>
          <w:rFonts w:eastAsia="Times New Roman" w:cstheme="minorHAnsi"/>
          <w:b/>
          <w:u w:val="single"/>
          <w:lang w:eastAsia="el-GR"/>
        </w:rPr>
        <w:t>Στο 7</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sidRPr="00A31DEC">
        <w:rPr>
          <w:rFonts w:eastAsia="Times New Roman" w:cstheme="minorHAnsi"/>
          <w:lang w:eastAsia="el-GR"/>
        </w:rPr>
        <w:t xml:space="preserve"> </w:t>
      </w:r>
      <w:r w:rsidRPr="00A31DEC">
        <w:rPr>
          <w:rFonts w:cstheme="minorHAnsi"/>
        </w:rPr>
        <w:t xml:space="preserve">ενέκρινε </w:t>
      </w:r>
      <w:r w:rsidR="004F497D" w:rsidRPr="004A0647">
        <w:rPr>
          <w:rFonts w:eastAsia="Times New Roman" w:cstheme="minorHAnsi"/>
          <w:lang w:eastAsia="el-GR"/>
        </w:rPr>
        <w:t>κατά πλειοψηφία</w:t>
      </w:r>
      <w:r w:rsidR="004F497D">
        <w:rPr>
          <w:rFonts w:eastAsia="Times New Roman" w:cstheme="minorHAnsi"/>
          <w:lang w:eastAsia="el-GR"/>
        </w:rPr>
        <w:t xml:space="preserve"> </w:t>
      </w:r>
      <w:r w:rsidR="00B603D9" w:rsidRPr="00A31DEC">
        <w:rPr>
          <w:rFonts w:eastAsia="Times New Roman" w:cstheme="minorHAnsi"/>
          <w:lang w:eastAsia="el-GR"/>
        </w:rPr>
        <w:t xml:space="preserve"> </w:t>
      </w:r>
      <w:r w:rsidRPr="00A31DEC">
        <w:rPr>
          <w:rFonts w:cstheme="minorHAnsi"/>
        </w:rPr>
        <w:t xml:space="preserve"> τις αμοιβές, μισθούς, αποζημιώσεις και λοιπές εν γένει παροχές, οι οποίες </w:t>
      </w:r>
      <w:proofErr w:type="spellStart"/>
      <w:r w:rsidRPr="00A31DEC">
        <w:rPr>
          <w:rFonts w:cstheme="minorHAnsi"/>
        </w:rPr>
        <w:t>κατεβλήθησαν</w:t>
      </w:r>
      <w:proofErr w:type="spellEnd"/>
      <w:r w:rsidRPr="00A31DEC">
        <w:rPr>
          <w:rFonts w:cstheme="minorHAnsi"/>
        </w:rPr>
        <w:t xml:space="preserve">, σύμφωνα με την ισχύουσα Πολιτική Αποδοχών, προς τα μέλη του Διοικητικού Συμβουλίου για τις υπηρεσίες που παρείχαν προς την Εταιρεία κατά την διάρκεια της </w:t>
      </w:r>
      <w:proofErr w:type="spellStart"/>
      <w:r w:rsidRPr="00A31DEC">
        <w:rPr>
          <w:rFonts w:cstheme="minorHAnsi"/>
        </w:rPr>
        <w:t>κλει</w:t>
      </w:r>
      <w:r w:rsidR="00034A5A">
        <w:rPr>
          <w:rFonts w:cstheme="minorHAnsi"/>
        </w:rPr>
        <w:t>ομένης</w:t>
      </w:r>
      <w:proofErr w:type="spellEnd"/>
      <w:r w:rsidR="00034A5A">
        <w:rPr>
          <w:rFonts w:cstheme="minorHAnsi"/>
        </w:rPr>
        <w:t xml:space="preserve"> </w:t>
      </w:r>
      <w:r w:rsidRPr="00A31DEC">
        <w:rPr>
          <w:rFonts w:cstheme="minorHAnsi"/>
        </w:rPr>
        <w:t>εταιρικής χρήσεως 202</w:t>
      </w:r>
      <w:r w:rsidR="004F497D">
        <w:rPr>
          <w:rFonts w:cstheme="minorHAnsi"/>
        </w:rPr>
        <w:t>3</w:t>
      </w:r>
      <w:r w:rsidRPr="00A31DEC">
        <w:rPr>
          <w:rFonts w:cstheme="minorHAnsi"/>
        </w:rPr>
        <w:t xml:space="preserve"> (01.01.202</w:t>
      </w:r>
      <w:r w:rsidR="004F497D">
        <w:rPr>
          <w:rFonts w:cstheme="minorHAnsi"/>
        </w:rPr>
        <w:t>3</w:t>
      </w:r>
      <w:r w:rsidRPr="00A31DEC">
        <w:rPr>
          <w:rFonts w:cstheme="minorHAnsi"/>
        </w:rPr>
        <w:t>- 31.12.202</w:t>
      </w:r>
      <w:r w:rsidR="004F497D">
        <w:rPr>
          <w:rFonts w:cstheme="minorHAnsi"/>
        </w:rPr>
        <w:t>3</w:t>
      </w:r>
      <w:r w:rsidRPr="00A31DEC">
        <w:rPr>
          <w:rFonts w:cstheme="minorHAnsi"/>
        </w:rPr>
        <w:t>).</w:t>
      </w:r>
    </w:p>
    <w:p w14:paraId="76B6E6CD"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61C14879" w14:textId="3945BE2F" w:rsidR="004A0647" w:rsidRPr="00B539AD"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4F06297D"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3A7290F4" w14:textId="1EE1DACC"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15.003.682</w:t>
      </w:r>
    </w:p>
    <w:p w14:paraId="582FB3BC" w14:textId="3CFEFE57"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265</w:t>
      </w:r>
    </w:p>
    <w:p w14:paraId="390F1DFF" w14:textId="4F08DFC1"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370.486</w:t>
      </w:r>
    </w:p>
    <w:p w14:paraId="481C2C74" w14:textId="77777777" w:rsidR="00B603D9" w:rsidRPr="00A31DEC" w:rsidRDefault="00B603D9" w:rsidP="00B603D9">
      <w:pPr>
        <w:spacing w:after="0" w:line="312" w:lineRule="auto"/>
        <w:jc w:val="both"/>
        <w:rPr>
          <w:rFonts w:eastAsia="Times New Roman" w:cstheme="minorHAnsi"/>
          <w:b/>
          <w:u w:val="single"/>
          <w:lang w:eastAsia="el-GR"/>
        </w:rPr>
      </w:pPr>
    </w:p>
    <w:p w14:paraId="711EA9C3" w14:textId="274CE4FC" w:rsidR="00746742" w:rsidRPr="00A31DEC" w:rsidRDefault="004F4442" w:rsidP="00521A98">
      <w:pPr>
        <w:tabs>
          <w:tab w:val="left" w:pos="2268"/>
        </w:tabs>
        <w:spacing w:after="0" w:line="312" w:lineRule="auto"/>
        <w:jc w:val="both"/>
        <w:rPr>
          <w:rFonts w:eastAsia="Times New Roman" w:cstheme="minorHAnsi"/>
          <w:lang w:eastAsia="el-GR"/>
        </w:rPr>
      </w:pPr>
      <w:r w:rsidRPr="00A31DEC">
        <w:rPr>
          <w:rFonts w:eastAsia="Times New Roman" w:cstheme="minorHAnsi"/>
          <w:b/>
          <w:u w:val="single"/>
          <w:lang w:eastAsia="el-GR"/>
        </w:rPr>
        <w:t>Στο 8</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sidRPr="00A31DEC">
        <w:rPr>
          <w:rFonts w:cstheme="minorHAnsi"/>
        </w:rPr>
        <w:t xml:space="preserve"> ψήφισε </w:t>
      </w:r>
      <w:r w:rsidR="004F497D" w:rsidRPr="004A0647">
        <w:rPr>
          <w:rFonts w:cstheme="minorHAnsi"/>
        </w:rPr>
        <w:t>κατά πλειοψηφία</w:t>
      </w:r>
      <w:r w:rsidR="004F497D">
        <w:rPr>
          <w:rFonts w:cstheme="minorHAnsi"/>
        </w:rPr>
        <w:t xml:space="preserve"> </w:t>
      </w:r>
      <w:r w:rsidRPr="00A31DEC">
        <w:rPr>
          <w:rFonts w:cstheme="minorHAnsi"/>
        </w:rPr>
        <w:t xml:space="preserve"> θετικά την Έκθεση Αποδοχών της </w:t>
      </w:r>
      <w:proofErr w:type="spellStart"/>
      <w:r w:rsidRPr="00A31DEC">
        <w:rPr>
          <w:rFonts w:cstheme="minorHAnsi"/>
        </w:rPr>
        <w:t>κλειόμενης</w:t>
      </w:r>
      <w:proofErr w:type="spellEnd"/>
      <w:r w:rsidRPr="00A31DEC">
        <w:rPr>
          <w:rFonts w:cstheme="minorHAnsi"/>
        </w:rPr>
        <w:t xml:space="preserve"> εταιρικής χρήσεως 202</w:t>
      </w:r>
      <w:r w:rsidR="004F497D">
        <w:rPr>
          <w:rFonts w:cstheme="minorHAnsi"/>
        </w:rPr>
        <w:t>3</w:t>
      </w:r>
      <w:r w:rsidRPr="00A31DEC">
        <w:rPr>
          <w:rFonts w:cstheme="minorHAnsi"/>
        </w:rPr>
        <w:t xml:space="preserve"> (01.01.202</w:t>
      </w:r>
      <w:r w:rsidR="004F497D">
        <w:rPr>
          <w:rFonts w:cstheme="minorHAnsi"/>
        </w:rPr>
        <w:t>3</w:t>
      </w:r>
      <w:r w:rsidRPr="00A31DEC">
        <w:rPr>
          <w:rFonts w:cstheme="minorHAnsi"/>
        </w:rPr>
        <w:t>-31.12.202</w:t>
      </w:r>
      <w:r w:rsidR="004F497D">
        <w:rPr>
          <w:rFonts w:cstheme="minorHAnsi"/>
        </w:rPr>
        <w:t>3</w:t>
      </w:r>
      <w:r w:rsidRPr="00A31DEC">
        <w:rPr>
          <w:rFonts w:cstheme="minorHAnsi"/>
        </w:rPr>
        <w:t xml:space="preserve">), η οποία </w:t>
      </w:r>
      <w:proofErr w:type="spellStart"/>
      <w:r w:rsidRPr="00A31DEC">
        <w:rPr>
          <w:rFonts w:cstheme="minorHAnsi"/>
        </w:rPr>
        <w:t>συνετάγη</w:t>
      </w:r>
      <w:proofErr w:type="spellEnd"/>
      <w:r w:rsidRPr="00A31DEC">
        <w:rPr>
          <w:rFonts w:cstheme="minorHAnsi"/>
        </w:rPr>
        <w:t xml:space="preserve"> σύμφωνα με τις διατάξεις του άρθρου 112 του ν. 4548/2018, περιέχει ολοκληρωμένη επισκόπηση του συνόλου των αποδοχών των μελών του Διοικητικού Συμβουλίου (εκτελεστικών και μη), και επεξηγεί τον τρόπο με τον οποίο υλοποιήθηκε η Πολιτική Αποδοχών της Εταιρείας για το αμέσως προηγούμενο οικονομικό έτος</w:t>
      </w:r>
      <w:r w:rsidR="00067250" w:rsidRPr="00A31DEC">
        <w:rPr>
          <w:rFonts w:cstheme="minorHAnsi"/>
        </w:rPr>
        <w:t>.</w:t>
      </w:r>
    </w:p>
    <w:p w14:paraId="4BF95CDB"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386C1813" w14:textId="439DDCD4" w:rsidR="004A0647" w:rsidRPr="00B539AD"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25E45491"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438CF2FA"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15.003.682</w:t>
      </w:r>
    </w:p>
    <w:p w14:paraId="1152326C" w14:textId="77777777"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265</w:t>
      </w:r>
    </w:p>
    <w:p w14:paraId="1965054B"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370.486</w:t>
      </w:r>
    </w:p>
    <w:p w14:paraId="268A06BE" w14:textId="77777777" w:rsidR="004F497D" w:rsidRPr="00A31DEC" w:rsidRDefault="004F497D" w:rsidP="00A31DEC">
      <w:pPr>
        <w:spacing w:after="0" w:line="312" w:lineRule="auto"/>
        <w:jc w:val="both"/>
        <w:rPr>
          <w:rFonts w:eastAsia="Times New Roman" w:cstheme="minorHAnsi"/>
          <w:lang w:eastAsia="el-GR"/>
        </w:rPr>
      </w:pPr>
    </w:p>
    <w:p w14:paraId="44FF4523" w14:textId="6082973D" w:rsidR="004F497D" w:rsidRDefault="004F497D" w:rsidP="004F497D">
      <w:pPr>
        <w:spacing w:after="0" w:line="312" w:lineRule="auto"/>
        <w:jc w:val="both"/>
        <w:rPr>
          <w:rFonts w:eastAsia="Times New Roman" w:cstheme="minorHAnsi"/>
          <w:lang w:eastAsia="el-GR"/>
        </w:rPr>
      </w:pPr>
      <w:r w:rsidRPr="0028240D">
        <w:rPr>
          <w:b/>
          <w:u w:val="single"/>
        </w:rPr>
        <w:t>Στο 9</w:t>
      </w:r>
      <w:r w:rsidRPr="0028240D">
        <w:rPr>
          <w:b/>
          <w:u w:val="single"/>
          <w:vertAlign w:val="superscript"/>
        </w:rPr>
        <w:t>ο</w:t>
      </w:r>
      <w:r w:rsidRPr="0028240D">
        <w:rPr>
          <w:b/>
          <w:u w:val="single"/>
        </w:rPr>
        <w:t xml:space="preserve"> θέμα</w:t>
      </w:r>
      <w:r w:rsidRPr="0028240D">
        <w:t xml:space="preserve"> </w:t>
      </w:r>
      <w:r w:rsidRPr="00C05876">
        <w:rPr>
          <w:rFonts w:eastAsia="Times New Roman" w:cstheme="minorHAnsi"/>
          <w:lang w:eastAsia="el-GR"/>
        </w:rPr>
        <w:t xml:space="preserve">ενέκρινε </w:t>
      </w:r>
      <w:r w:rsidRPr="004A0647">
        <w:rPr>
          <w:rFonts w:eastAsia="Times New Roman" w:cstheme="minorHAnsi"/>
          <w:lang w:eastAsia="el-GR"/>
        </w:rPr>
        <w:t>κατά πλειοψηφία</w:t>
      </w:r>
      <w:r w:rsidRPr="00CD3457">
        <w:rPr>
          <w:rFonts w:eastAsia="Times New Roman" w:cstheme="minorHAnsi"/>
          <w:lang w:eastAsia="el-GR"/>
        </w:rPr>
        <w:t xml:space="preserve"> τη νέα Πολιτική Αποδοχών της Εταιρείας</w:t>
      </w:r>
      <w:r w:rsidR="00B539AD">
        <w:rPr>
          <w:rFonts w:eastAsia="Times New Roman" w:cstheme="minorHAnsi"/>
          <w:lang w:eastAsia="el-GR"/>
        </w:rPr>
        <w:t xml:space="preserve"> (με διάρκεια ισχύος 4 ετών)</w:t>
      </w:r>
      <w:r w:rsidR="00034A5A" w:rsidRPr="00034A5A">
        <w:rPr>
          <w:rFonts w:eastAsia="Times New Roman" w:cstheme="minorHAnsi"/>
          <w:lang w:eastAsia="el-GR"/>
        </w:rPr>
        <w:t xml:space="preserve"> </w:t>
      </w:r>
      <w:r w:rsidRPr="00CD3457">
        <w:rPr>
          <w:rFonts w:eastAsia="Times New Roman" w:cstheme="minorHAnsi"/>
          <w:lang w:eastAsia="el-GR"/>
        </w:rPr>
        <w:t>,</w:t>
      </w:r>
      <w:r w:rsidR="00034A5A" w:rsidRPr="00034A5A">
        <w:rPr>
          <w:rFonts w:eastAsia="Times New Roman" w:cstheme="minorHAnsi"/>
          <w:lang w:eastAsia="el-GR"/>
        </w:rPr>
        <w:t xml:space="preserve"> </w:t>
      </w:r>
      <w:r w:rsidRPr="00CD3457">
        <w:rPr>
          <w:rFonts w:eastAsia="Times New Roman" w:cstheme="minorHAnsi"/>
          <w:lang w:eastAsia="el-GR"/>
        </w:rPr>
        <w:t xml:space="preserve">η οποία καταρτίσθηκε από την Επιτροπή Αποδοχών και </w:t>
      </w:r>
      <w:r>
        <w:rPr>
          <w:rFonts w:eastAsia="Times New Roman" w:cstheme="minorHAnsi"/>
          <w:lang w:eastAsia="el-GR"/>
        </w:rPr>
        <w:t xml:space="preserve">Ανάδειξης Υποψηφιοτήτων </w:t>
      </w:r>
      <w:r w:rsidRPr="00CD3457">
        <w:rPr>
          <w:rFonts w:eastAsia="Times New Roman" w:cstheme="minorHAnsi"/>
          <w:lang w:eastAsia="el-GR"/>
        </w:rPr>
        <w:t xml:space="preserve">, σύμφωνα με τις διατάξεις των άρθρων 110 και 111 του ν. 4548/2018 και καθορίζει το ειδικότερο πλαίσιο, τους όρους και τις βασικές αρχές που ακολουθούνται κατά τη διαδικασία διαμόρφωσης των αμοιβών, αποζημιώσεων και λοιπών εν γένει παροχών που καταβάλλονται στα πρόσωπα, τα οποία εμπίπτουν στο πεδίο εφαρμογής αυτής. </w:t>
      </w:r>
    </w:p>
    <w:p w14:paraId="711E5134"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331E1E9E" w14:textId="1A2D7CFF"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25896E70"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245E8CC4"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15.003.682</w:t>
      </w:r>
    </w:p>
    <w:p w14:paraId="5A4AF905" w14:textId="77777777"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265</w:t>
      </w:r>
    </w:p>
    <w:p w14:paraId="0940090A"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370.486</w:t>
      </w:r>
    </w:p>
    <w:p w14:paraId="0005B56E" w14:textId="77777777" w:rsidR="00B603D9" w:rsidRPr="00A31DEC" w:rsidRDefault="00B603D9" w:rsidP="00B603D9">
      <w:pPr>
        <w:spacing w:after="0" w:line="312" w:lineRule="auto"/>
        <w:jc w:val="both"/>
        <w:rPr>
          <w:rFonts w:eastAsia="Times New Roman" w:cstheme="minorHAnsi"/>
          <w:b/>
          <w:u w:val="single"/>
          <w:lang w:eastAsia="el-GR"/>
        </w:rPr>
      </w:pPr>
    </w:p>
    <w:p w14:paraId="637C7B0B" w14:textId="4CA910FB" w:rsidR="003C2F5B" w:rsidRPr="00A31DEC" w:rsidRDefault="003C2F5B" w:rsidP="00521A98">
      <w:pPr>
        <w:tabs>
          <w:tab w:val="left" w:pos="2268"/>
        </w:tabs>
        <w:spacing w:after="0" w:line="312" w:lineRule="auto"/>
        <w:jc w:val="both"/>
        <w:rPr>
          <w:rFonts w:eastAsia="Times New Roman" w:cstheme="minorHAnsi"/>
          <w:lang w:eastAsia="el-GR"/>
        </w:rPr>
      </w:pPr>
      <w:r w:rsidRPr="00A31DEC">
        <w:rPr>
          <w:rFonts w:eastAsia="Times New Roman" w:cstheme="minorHAnsi"/>
          <w:b/>
          <w:u w:val="single"/>
          <w:lang w:eastAsia="el-GR"/>
        </w:rPr>
        <w:t xml:space="preserve">Στο </w:t>
      </w:r>
      <w:r w:rsidR="004F497D">
        <w:rPr>
          <w:rFonts w:eastAsia="Times New Roman" w:cstheme="minorHAnsi"/>
          <w:b/>
          <w:u w:val="single"/>
          <w:lang w:eastAsia="el-GR"/>
        </w:rPr>
        <w:t>10</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sidRPr="00A31DEC">
        <w:rPr>
          <w:rFonts w:cstheme="minorHAnsi"/>
        </w:rPr>
        <w:t xml:space="preserve"> </w:t>
      </w:r>
      <w:r w:rsidRPr="004A0647">
        <w:rPr>
          <w:rFonts w:cstheme="minorHAnsi"/>
        </w:rPr>
        <w:t xml:space="preserve">ενέκρινε </w:t>
      </w:r>
      <w:r w:rsidR="004F497D" w:rsidRPr="004A0647">
        <w:rPr>
          <w:rFonts w:cstheme="minorHAnsi"/>
        </w:rPr>
        <w:t xml:space="preserve"> κατά πλειοψηφία</w:t>
      </w:r>
      <w:r w:rsidR="004F497D">
        <w:rPr>
          <w:rFonts w:cstheme="minorHAnsi"/>
        </w:rPr>
        <w:t xml:space="preserve"> </w:t>
      </w:r>
      <w:r w:rsidRPr="00A31DEC">
        <w:rPr>
          <w:rFonts w:eastAsia="Times New Roman" w:cstheme="minorHAnsi"/>
          <w:lang w:eastAsia="el-GR"/>
        </w:rPr>
        <w:t xml:space="preserve"> </w:t>
      </w:r>
      <w:r w:rsidRPr="00A31DEC">
        <w:rPr>
          <w:rFonts w:cstheme="minorHAnsi"/>
        </w:rPr>
        <w:t>τις αμοιβές, μισθούς, αποζημιώσεις και λοιπές εν γένει παροχές, οι οποίες θα καταβληθούν προς τα μέλη του Διοικητικού Συμβουλίου κατά την τρέχουσα εταιρική χρήση 202</w:t>
      </w:r>
      <w:r w:rsidR="00114FD1" w:rsidRPr="00A31DEC">
        <w:rPr>
          <w:rFonts w:cstheme="minorHAnsi"/>
        </w:rPr>
        <w:t>3</w:t>
      </w:r>
      <w:r w:rsidRPr="00A31DEC">
        <w:rPr>
          <w:rFonts w:cstheme="minorHAnsi"/>
        </w:rPr>
        <w:t xml:space="preserve"> (01.01.202</w:t>
      </w:r>
      <w:r w:rsidR="00114FD1" w:rsidRPr="00A31DEC">
        <w:rPr>
          <w:rFonts w:cstheme="minorHAnsi"/>
        </w:rPr>
        <w:t>3</w:t>
      </w:r>
      <w:r w:rsidRPr="00A31DEC">
        <w:rPr>
          <w:rFonts w:cstheme="minorHAnsi"/>
        </w:rPr>
        <w:t>-31.12.202</w:t>
      </w:r>
      <w:r w:rsidR="00114FD1" w:rsidRPr="00A31DEC">
        <w:rPr>
          <w:rFonts w:cstheme="minorHAnsi"/>
        </w:rPr>
        <w:t>3</w:t>
      </w:r>
      <w:r w:rsidRPr="00A31DEC">
        <w:rPr>
          <w:rFonts w:cstheme="minorHAnsi"/>
        </w:rPr>
        <w:t>)</w:t>
      </w:r>
      <w:r w:rsidR="00DD2884" w:rsidRPr="00A31DEC">
        <w:rPr>
          <w:rFonts w:cstheme="minorHAnsi"/>
        </w:rPr>
        <w:t xml:space="preserve"> και</w:t>
      </w:r>
      <w:r w:rsidRPr="00A31DEC">
        <w:rPr>
          <w:rFonts w:cstheme="minorHAnsi"/>
        </w:rPr>
        <w:t xml:space="preserve"> τελούν σε εναρμόνιση και συμμόρφωση</w:t>
      </w:r>
      <w:r w:rsidR="00DD2884" w:rsidRPr="00A31DEC">
        <w:rPr>
          <w:rFonts w:cstheme="minorHAnsi"/>
        </w:rPr>
        <w:t xml:space="preserve"> με τις προβλέψεις της ισχύουσας </w:t>
      </w:r>
      <w:r w:rsidRPr="00A31DEC">
        <w:rPr>
          <w:rFonts w:cstheme="minorHAnsi"/>
        </w:rPr>
        <w:t>Πολιτική</w:t>
      </w:r>
      <w:r w:rsidR="00DD2884" w:rsidRPr="00A31DEC">
        <w:rPr>
          <w:rFonts w:cstheme="minorHAnsi"/>
        </w:rPr>
        <w:t>ς</w:t>
      </w:r>
      <w:r w:rsidRPr="00A31DEC">
        <w:rPr>
          <w:rFonts w:cstheme="minorHAnsi"/>
        </w:rPr>
        <w:t xml:space="preserve"> Αποδοχών της Εταιρείας, ενώ με την αυτή </w:t>
      </w:r>
      <w:r w:rsidR="00A31DEC" w:rsidRPr="00A31DEC">
        <w:rPr>
          <w:rFonts w:cstheme="minorHAnsi"/>
        </w:rPr>
        <w:t xml:space="preserve">ομόφωνη </w:t>
      </w:r>
      <w:r w:rsidRPr="00A31DEC">
        <w:rPr>
          <w:rFonts w:cstheme="minorHAnsi"/>
        </w:rPr>
        <w:t xml:space="preserve"> απόφασή της παρείχε την σχετική άδεια για προκαταβολή των εν λόγω αμοιβών στα ως άνω πρόσωπα για το χρονικό διάστημα μέχρι την επόμενη Τακτική Γενική Συνέλευση, σύμφωνα με τις διατάξεις του άρθρου 109 του ν. 4548/2018, όπως ισχύει.</w:t>
      </w:r>
    </w:p>
    <w:p w14:paraId="416E0162" w14:textId="77777777" w:rsidR="00422383" w:rsidRPr="00A31DEC" w:rsidRDefault="00422383" w:rsidP="00422383">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3437F5F4" w14:textId="1ED56167" w:rsidR="00422383" w:rsidRPr="00B539AD" w:rsidRDefault="00422383" w:rsidP="00422383">
      <w:pPr>
        <w:spacing w:after="0" w:line="312" w:lineRule="auto"/>
        <w:jc w:val="both"/>
        <w:rPr>
          <w:rFonts w:eastAsia="Times New Roman" w:cstheme="minorHAnsi"/>
          <w:b/>
          <w:bCs/>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61E353F3" w14:textId="77777777" w:rsidR="00422383" w:rsidRPr="00A31DEC" w:rsidRDefault="00422383" w:rsidP="00422383">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691887F6" w14:textId="77777777" w:rsidR="00422383" w:rsidRPr="00A31DEC" w:rsidRDefault="00422383" w:rsidP="00422383">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15.003.682</w:t>
      </w:r>
    </w:p>
    <w:p w14:paraId="6D24DDC7" w14:textId="77777777" w:rsidR="00422383" w:rsidRPr="00A31DEC" w:rsidRDefault="00422383" w:rsidP="00422383">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265</w:t>
      </w:r>
    </w:p>
    <w:p w14:paraId="3A5D0D56" w14:textId="77777777" w:rsidR="00422383" w:rsidRPr="00A31DEC" w:rsidRDefault="00422383" w:rsidP="00422383">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370.486</w:t>
      </w:r>
    </w:p>
    <w:p w14:paraId="0D2A6DB2" w14:textId="77777777" w:rsidR="00B603D9" w:rsidRPr="00A31DEC" w:rsidRDefault="00B603D9" w:rsidP="00B603D9">
      <w:pPr>
        <w:spacing w:after="0" w:line="312" w:lineRule="auto"/>
        <w:jc w:val="both"/>
        <w:rPr>
          <w:rFonts w:eastAsia="Times New Roman" w:cstheme="minorHAnsi"/>
          <w:b/>
          <w:u w:val="single"/>
          <w:lang w:eastAsia="el-GR"/>
        </w:rPr>
      </w:pPr>
    </w:p>
    <w:p w14:paraId="2C20B447" w14:textId="5ADD9F07" w:rsidR="005C56F2" w:rsidRPr="005C56F2" w:rsidRDefault="005C56F2" w:rsidP="00521A98">
      <w:pPr>
        <w:tabs>
          <w:tab w:val="left" w:pos="2268"/>
        </w:tabs>
        <w:spacing w:after="0" w:line="312" w:lineRule="auto"/>
        <w:jc w:val="both"/>
        <w:rPr>
          <w:rFonts w:eastAsia="Times New Roman" w:cstheme="minorHAnsi"/>
          <w:lang w:eastAsia="el-GR"/>
        </w:rPr>
      </w:pPr>
      <w:r w:rsidRPr="005C56F2">
        <w:rPr>
          <w:rFonts w:eastAsia="Times New Roman" w:cstheme="minorHAnsi"/>
          <w:b/>
          <w:bCs/>
          <w:u w:val="single"/>
          <w:lang w:eastAsia="el-GR"/>
        </w:rPr>
        <w:t>Στο 11</w:t>
      </w:r>
      <w:r w:rsidRPr="005C56F2">
        <w:rPr>
          <w:rFonts w:eastAsia="Times New Roman" w:cstheme="minorHAnsi"/>
          <w:b/>
          <w:bCs/>
          <w:u w:val="single"/>
          <w:vertAlign w:val="superscript"/>
          <w:lang w:eastAsia="el-GR"/>
        </w:rPr>
        <w:t>ο</w:t>
      </w:r>
      <w:r w:rsidRPr="005C56F2">
        <w:rPr>
          <w:rFonts w:eastAsia="Times New Roman" w:cstheme="minorHAnsi"/>
          <w:b/>
          <w:bCs/>
          <w:u w:val="single"/>
          <w:lang w:eastAsia="el-GR"/>
        </w:rPr>
        <w:t xml:space="preserve"> θέμα </w:t>
      </w:r>
      <w:r>
        <w:rPr>
          <w:rFonts w:eastAsia="Times New Roman" w:cstheme="minorHAnsi"/>
          <w:b/>
          <w:bCs/>
          <w:u w:val="single"/>
          <w:lang w:eastAsia="el-GR"/>
        </w:rPr>
        <w:t xml:space="preserve"> </w:t>
      </w:r>
      <w:r>
        <w:rPr>
          <w:rFonts w:eastAsia="Times New Roman" w:cstheme="minorHAnsi"/>
          <w:lang w:eastAsia="el-GR"/>
        </w:rPr>
        <w:t xml:space="preserve">ενέκρινε </w:t>
      </w:r>
      <w:r w:rsidRPr="004A0647">
        <w:rPr>
          <w:rFonts w:eastAsia="Times New Roman" w:cstheme="minorHAnsi"/>
          <w:lang w:eastAsia="el-GR"/>
        </w:rPr>
        <w:t xml:space="preserve">ομόφωνα  </w:t>
      </w:r>
      <w:r>
        <w:rPr>
          <w:rFonts w:eastAsia="Times New Roman" w:cstheme="minorHAnsi"/>
          <w:lang w:eastAsia="el-GR"/>
        </w:rPr>
        <w:t xml:space="preserve">τον ορισμό νέων </w:t>
      </w:r>
      <w:r w:rsidR="00B539AD">
        <w:rPr>
          <w:rFonts w:eastAsia="Times New Roman" w:cstheme="minorHAnsi"/>
          <w:lang w:eastAsia="el-GR"/>
        </w:rPr>
        <w:t xml:space="preserve">ανεξάρτητων μη εκτελεστικών </w:t>
      </w:r>
      <w:r>
        <w:rPr>
          <w:rFonts w:eastAsia="Times New Roman" w:cstheme="minorHAnsi"/>
          <w:lang w:eastAsia="el-GR"/>
        </w:rPr>
        <w:t xml:space="preserve">μελών του Διοικητικού Συμβουλίου , ήτοι του κ. Θεοδώρου </w:t>
      </w:r>
      <w:proofErr w:type="spellStart"/>
      <w:r>
        <w:rPr>
          <w:rFonts w:eastAsia="Times New Roman" w:cstheme="minorHAnsi"/>
          <w:lang w:eastAsia="el-GR"/>
        </w:rPr>
        <w:t>Κρίντα</w:t>
      </w:r>
      <w:proofErr w:type="spellEnd"/>
      <w:r>
        <w:rPr>
          <w:rFonts w:eastAsia="Times New Roman" w:cstheme="minorHAnsi"/>
          <w:lang w:eastAsia="el-GR"/>
        </w:rPr>
        <w:t xml:space="preserve"> και του κ. Γεωργίου </w:t>
      </w:r>
      <w:proofErr w:type="spellStart"/>
      <w:r>
        <w:rPr>
          <w:rFonts w:eastAsia="Times New Roman" w:cstheme="minorHAnsi"/>
          <w:lang w:eastAsia="el-GR"/>
        </w:rPr>
        <w:t>Σφυρή</w:t>
      </w:r>
      <w:proofErr w:type="spellEnd"/>
      <w:r>
        <w:rPr>
          <w:rFonts w:eastAsia="Times New Roman" w:cstheme="minorHAnsi"/>
          <w:lang w:eastAsia="el-GR"/>
        </w:rPr>
        <w:t xml:space="preserve"> , οι οποίοι ορίζονται ως ανεξάρτητα μη εκτελεστικά μέλη του Διοικητικού Συμβουλίου για το χρονικό διάστημα έως τη λήξη της θητείας του Διοικητικού Συμβουλίου ,ήτοι μέχρι την 24</w:t>
      </w:r>
      <w:r w:rsidRPr="005C56F2">
        <w:rPr>
          <w:rFonts w:eastAsia="Times New Roman" w:cstheme="minorHAnsi"/>
          <w:vertAlign w:val="superscript"/>
          <w:lang w:eastAsia="el-GR"/>
        </w:rPr>
        <w:t>η</w:t>
      </w:r>
      <w:r>
        <w:rPr>
          <w:rFonts w:eastAsia="Times New Roman" w:cstheme="minorHAnsi"/>
          <w:lang w:eastAsia="el-GR"/>
        </w:rPr>
        <w:t xml:space="preserve"> Ιουνίου 2026 , σε αντικατάσταση των μέχρι τούδε ανεξάρτητων μη εκτελεστικών μελών κ. Αντωνίου Ρούσου και κ. Εμμανουήλ </w:t>
      </w:r>
      <w:proofErr w:type="spellStart"/>
      <w:r>
        <w:rPr>
          <w:rFonts w:eastAsia="Times New Roman" w:cstheme="minorHAnsi"/>
          <w:lang w:eastAsia="el-GR"/>
        </w:rPr>
        <w:t>Τσιριτάκη</w:t>
      </w:r>
      <w:proofErr w:type="spellEnd"/>
      <w:r>
        <w:rPr>
          <w:rFonts w:eastAsia="Times New Roman" w:cstheme="minorHAnsi"/>
          <w:lang w:eastAsia="el-GR"/>
        </w:rPr>
        <w:t xml:space="preserve"> , ένεκα της συμπληρώσεως του χρονικού ορίου διατήρησης εκ μέρους τους της ως άνω ιδιότητας. </w:t>
      </w:r>
    </w:p>
    <w:p w14:paraId="136A5C38"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72608983" w14:textId="710A33B8"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7C885721"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1583869A"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15.374.433</w:t>
      </w:r>
    </w:p>
    <w:p w14:paraId="71CF6DED" w14:textId="77777777"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0</w:t>
      </w:r>
    </w:p>
    <w:p w14:paraId="3DB90ED7"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lastRenderedPageBreak/>
        <w:t xml:space="preserve">Αριθμός αποχών (Παρών): </w:t>
      </w:r>
      <w:r>
        <w:rPr>
          <w:rFonts w:eastAsia="Times New Roman" w:cstheme="minorHAnsi"/>
          <w:b/>
          <w:bCs/>
          <w:lang w:eastAsia="el-GR"/>
        </w:rPr>
        <w:t>0</w:t>
      </w:r>
    </w:p>
    <w:p w14:paraId="4BB534E1" w14:textId="77777777" w:rsidR="00850DED" w:rsidRDefault="00850DED" w:rsidP="00A31DEC">
      <w:pPr>
        <w:tabs>
          <w:tab w:val="left" w:pos="2268"/>
        </w:tabs>
        <w:spacing w:after="0" w:line="312" w:lineRule="auto"/>
        <w:jc w:val="both"/>
        <w:rPr>
          <w:rFonts w:eastAsia="Times New Roman" w:cstheme="minorHAnsi"/>
          <w:b/>
          <w:u w:val="single"/>
          <w:lang w:eastAsia="el-GR"/>
        </w:rPr>
      </w:pPr>
    </w:p>
    <w:p w14:paraId="1C3881E3" w14:textId="4A657DC4" w:rsidR="00850DED" w:rsidRPr="00850DED" w:rsidRDefault="00DD2884" w:rsidP="00850DED">
      <w:pPr>
        <w:tabs>
          <w:tab w:val="left" w:pos="2268"/>
        </w:tabs>
        <w:spacing w:after="0" w:line="312" w:lineRule="auto"/>
        <w:jc w:val="both"/>
        <w:rPr>
          <w:rFonts w:cstheme="minorHAnsi"/>
        </w:rPr>
      </w:pPr>
      <w:r w:rsidRPr="00A31DEC">
        <w:rPr>
          <w:rFonts w:eastAsia="Times New Roman" w:cstheme="minorHAnsi"/>
          <w:b/>
          <w:u w:val="single"/>
          <w:lang w:eastAsia="el-GR"/>
        </w:rPr>
        <w:t>Στο 1</w:t>
      </w:r>
      <w:r w:rsidR="00850DED">
        <w:rPr>
          <w:rFonts w:eastAsia="Times New Roman" w:cstheme="minorHAnsi"/>
          <w:b/>
          <w:u w:val="single"/>
          <w:lang w:eastAsia="el-GR"/>
        </w:rPr>
        <w:t>2</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sidR="00876155" w:rsidRPr="00A31DEC">
        <w:rPr>
          <w:rFonts w:eastAsia="Times New Roman" w:cstheme="minorHAnsi"/>
          <w:b/>
          <w:u w:val="single"/>
          <w:lang w:eastAsia="el-GR"/>
        </w:rPr>
        <w:t xml:space="preserve"> </w:t>
      </w:r>
      <w:r w:rsidR="00850DED" w:rsidRPr="00850DED">
        <w:rPr>
          <w:rFonts w:cstheme="minorHAnsi"/>
        </w:rPr>
        <w:t xml:space="preserve">ενέκρινε </w:t>
      </w:r>
      <w:r w:rsidR="00850DED" w:rsidRPr="004A0647">
        <w:rPr>
          <w:rFonts w:cstheme="minorHAnsi"/>
        </w:rPr>
        <w:t>ομόφωνα, τον</w:t>
      </w:r>
      <w:r w:rsidR="00850DED" w:rsidRPr="00850DED">
        <w:rPr>
          <w:rFonts w:cstheme="minorHAnsi"/>
        </w:rPr>
        <w:t xml:space="preserve"> ορισμό σύμφωνα με τις διατάξεις του άρθρου 44  του ν.4449/2017 , όπως ισχύει μετ</w:t>
      </w:r>
      <w:r w:rsidR="00B539AD">
        <w:rPr>
          <w:rFonts w:cstheme="minorHAnsi"/>
        </w:rPr>
        <w:t xml:space="preserve">ά </w:t>
      </w:r>
      <w:r w:rsidR="00850DED" w:rsidRPr="00850DED">
        <w:rPr>
          <w:rFonts w:cstheme="minorHAnsi"/>
        </w:rPr>
        <w:t xml:space="preserve"> την τροποποίηση του από το άρθρο 74 του ν.4706/2020 , λαμβάνοντας υπόψ</w:t>
      </w:r>
      <w:r w:rsidR="00034A5A">
        <w:rPr>
          <w:rFonts w:cstheme="minorHAnsi"/>
        </w:rPr>
        <w:t>ι</w:t>
      </w:r>
      <w:r w:rsidR="00850DED" w:rsidRPr="00850DED">
        <w:rPr>
          <w:rFonts w:cstheme="minorHAnsi"/>
        </w:rPr>
        <w:t xml:space="preserve">ν τα στοιχεία με α/α 7 και 8 του με </w:t>
      </w:r>
      <w:proofErr w:type="spellStart"/>
      <w:r w:rsidR="00850DED" w:rsidRPr="00850DED">
        <w:rPr>
          <w:rFonts w:cstheme="minorHAnsi"/>
        </w:rPr>
        <w:t>αριθμ</w:t>
      </w:r>
      <w:proofErr w:type="spellEnd"/>
      <w:r w:rsidR="00850DED" w:rsidRPr="00850DED">
        <w:rPr>
          <w:rFonts w:cstheme="minorHAnsi"/>
        </w:rPr>
        <w:t xml:space="preserve">. </w:t>
      </w:r>
      <w:proofErr w:type="spellStart"/>
      <w:r w:rsidR="00034A5A">
        <w:rPr>
          <w:rFonts w:cstheme="minorHAnsi"/>
        </w:rPr>
        <w:t>π</w:t>
      </w:r>
      <w:r w:rsidR="00850DED" w:rsidRPr="00850DED">
        <w:rPr>
          <w:rFonts w:cstheme="minorHAnsi"/>
        </w:rPr>
        <w:t>ρωτ</w:t>
      </w:r>
      <w:proofErr w:type="spellEnd"/>
      <w:r w:rsidR="00850DED" w:rsidRPr="00850DED">
        <w:rPr>
          <w:rFonts w:cstheme="minorHAnsi"/>
        </w:rPr>
        <w:t>. 427/21.02.2022 εγγράφου Επιτροπής Κεφαλαιαγοράς με τίτλο «Ερωτήματα και απαντήσεις αναφορικά με τις διατάξεις του άρθρου 44 του ν. 449/2017 για την Επιτροπή Ελέγχου (Ε.Ε)» , ως νέ</w:t>
      </w:r>
      <w:r w:rsidR="00850DED">
        <w:rPr>
          <w:rFonts w:cstheme="minorHAnsi"/>
        </w:rPr>
        <w:t>ων</w:t>
      </w:r>
      <w:r w:rsidR="00850DED" w:rsidRPr="00850DED">
        <w:rPr>
          <w:rFonts w:cstheme="minorHAnsi"/>
        </w:rPr>
        <w:t xml:space="preserve"> μ</w:t>
      </w:r>
      <w:r w:rsidR="00850DED">
        <w:rPr>
          <w:rFonts w:cstheme="minorHAnsi"/>
        </w:rPr>
        <w:t>ελών</w:t>
      </w:r>
      <w:r w:rsidR="00850DED" w:rsidRPr="00850DED">
        <w:rPr>
          <w:rFonts w:cstheme="minorHAnsi"/>
        </w:rPr>
        <w:t xml:space="preserve"> της υφιστάμενης Επιτροπής Ελέγχου  της Εταιρείας ,   τ</w:t>
      </w:r>
      <w:r w:rsidR="00850DED">
        <w:rPr>
          <w:rFonts w:cstheme="minorHAnsi"/>
        </w:rPr>
        <w:t xml:space="preserve">ου κ. Θεόδωρου </w:t>
      </w:r>
      <w:proofErr w:type="spellStart"/>
      <w:r w:rsidR="00850DED">
        <w:rPr>
          <w:rFonts w:cstheme="minorHAnsi"/>
        </w:rPr>
        <w:t>Κρίντα</w:t>
      </w:r>
      <w:proofErr w:type="spellEnd"/>
      <w:r w:rsidR="00850DED">
        <w:rPr>
          <w:rFonts w:cstheme="minorHAnsi"/>
        </w:rPr>
        <w:t xml:space="preserve"> και του κ. Γεωργίου </w:t>
      </w:r>
      <w:proofErr w:type="spellStart"/>
      <w:r w:rsidR="00850DED">
        <w:rPr>
          <w:rFonts w:cstheme="minorHAnsi"/>
        </w:rPr>
        <w:t>Σφυρή</w:t>
      </w:r>
      <w:proofErr w:type="spellEnd"/>
      <w:r w:rsidR="00850DED">
        <w:rPr>
          <w:rFonts w:cstheme="minorHAnsi"/>
        </w:rPr>
        <w:t xml:space="preserve"> , οι</w:t>
      </w:r>
      <w:r w:rsidR="00850DED" w:rsidRPr="00850DED">
        <w:rPr>
          <w:rFonts w:cstheme="minorHAnsi"/>
        </w:rPr>
        <w:t xml:space="preserve"> οποί</w:t>
      </w:r>
      <w:r w:rsidR="00850DED">
        <w:rPr>
          <w:rFonts w:cstheme="minorHAnsi"/>
        </w:rPr>
        <w:t>οι</w:t>
      </w:r>
      <w:r w:rsidR="00850DED" w:rsidRPr="00850DED">
        <w:rPr>
          <w:rFonts w:cstheme="minorHAnsi"/>
        </w:rPr>
        <w:t xml:space="preserve"> αποτελ</w:t>
      </w:r>
      <w:r w:rsidR="00850DED">
        <w:rPr>
          <w:rFonts w:cstheme="minorHAnsi"/>
        </w:rPr>
        <w:t>ούν</w:t>
      </w:r>
      <w:r w:rsidR="00850DED" w:rsidRPr="00850DED">
        <w:rPr>
          <w:rFonts w:cstheme="minorHAnsi"/>
        </w:rPr>
        <w:t xml:space="preserve"> ανεξάρτητ</w:t>
      </w:r>
      <w:r w:rsidR="00850DED">
        <w:rPr>
          <w:rFonts w:cstheme="minorHAnsi"/>
        </w:rPr>
        <w:t>α</w:t>
      </w:r>
      <w:r w:rsidR="00850DED" w:rsidRPr="00850DED">
        <w:rPr>
          <w:rFonts w:cstheme="minorHAnsi"/>
        </w:rPr>
        <w:t xml:space="preserve"> μη εκτελεστικό μέλ</w:t>
      </w:r>
      <w:r w:rsidR="00850DED">
        <w:rPr>
          <w:rFonts w:cstheme="minorHAnsi"/>
        </w:rPr>
        <w:t>η</w:t>
      </w:r>
      <w:r w:rsidR="00850DED" w:rsidRPr="00850DED">
        <w:rPr>
          <w:rFonts w:cstheme="minorHAnsi"/>
        </w:rPr>
        <w:t xml:space="preserve"> του Διοικητικού Συμβουλίου , σε αντικατάσταση τ</w:t>
      </w:r>
      <w:r w:rsidR="00850DED">
        <w:rPr>
          <w:rFonts w:cstheme="minorHAnsi"/>
        </w:rPr>
        <w:t xml:space="preserve">ων απερχόμενων ανεξαρτήτων μη εκτελεστικών μελών του Διοικητικού Συμβουλίου </w:t>
      </w:r>
      <w:r w:rsidR="00850DED" w:rsidRPr="00850DED">
        <w:rPr>
          <w:rFonts w:cstheme="minorHAnsi"/>
        </w:rPr>
        <w:t xml:space="preserve">,  ήτοι του κ. </w:t>
      </w:r>
      <w:r w:rsidR="00850DED">
        <w:rPr>
          <w:rFonts w:cstheme="minorHAnsi"/>
        </w:rPr>
        <w:t xml:space="preserve">Αντωνίου Ρούσσου και του κ. Εμμανουήλ </w:t>
      </w:r>
      <w:proofErr w:type="spellStart"/>
      <w:r w:rsidR="00850DED">
        <w:rPr>
          <w:rFonts w:cstheme="minorHAnsi"/>
        </w:rPr>
        <w:t>Τσιριτάκη</w:t>
      </w:r>
      <w:proofErr w:type="spellEnd"/>
      <w:r w:rsidR="00850DED">
        <w:rPr>
          <w:rFonts w:cstheme="minorHAnsi"/>
        </w:rPr>
        <w:t xml:space="preserve"> </w:t>
      </w:r>
      <w:r w:rsidR="00850DED" w:rsidRPr="00850DED">
        <w:rPr>
          <w:rFonts w:cstheme="minorHAnsi"/>
        </w:rPr>
        <w:t xml:space="preserve"> , </w:t>
      </w:r>
      <w:proofErr w:type="spellStart"/>
      <w:r w:rsidR="00850DED" w:rsidRPr="00850DED">
        <w:rPr>
          <w:rFonts w:cstheme="minorHAnsi"/>
        </w:rPr>
        <w:t>πληρουμένων</w:t>
      </w:r>
      <w:proofErr w:type="spellEnd"/>
      <w:r w:rsidR="00850DED" w:rsidRPr="00850DED">
        <w:rPr>
          <w:rFonts w:cstheme="minorHAnsi"/>
        </w:rPr>
        <w:t xml:space="preserve"> στο πρόσωπο τ</w:t>
      </w:r>
      <w:r w:rsidR="00850DED">
        <w:rPr>
          <w:rFonts w:cstheme="minorHAnsi"/>
        </w:rPr>
        <w:t>ων</w:t>
      </w:r>
      <w:r w:rsidR="00850DED" w:rsidRPr="00850DED">
        <w:rPr>
          <w:rFonts w:cstheme="minorHAnsi"/>
        </w:rPr>
        <w:t xml:space="preserve"> νέ</w:t>
      </w:r>
      <w:r w:rsidR="00850DED">
        <w:rPr>
          <w:rFonts w:cstheme="minorHAnsi"/>
        </w:rPr>
        <w:t>ων</w:t>
      </w:r>
      <w:r w:rsidR="00850DED" w:rsidRPr="00850DED">
        <w:rPr>
          <w:rFonts w:cstheme="minorHAnsi"/>
        </w:rPr>
        <w:t xml:space="preserve"> </w:t>
      </w:r>
      <w:r w:rsidR="00850DED">
        <w:rPr>
          <w:rFonts w:cstheme="minorHAnsi"/>
        </w:rPr>
        <w:t>μελών</w:t>
      </w:r>
      <w:r w:rsidR="00850DED" w:rsidRPr="00850DED">
        <w:rPr>
          <w:rFonts w:cstheme="minorHAnsi"/>
        </w:rPr>
        <w:t>, τόσο των κριτηρίων ανεξαρτησίας του ν. 4706/2020 , όπως ισχύει όσο και των προϋποθέσεων του άρθρου 44 του ν.4449/2017 όπως ισχύει.</w:t>
      </w:r>
    </w:p>
    <w:p w14:paraId="3EDBB23D" w14:textId="77777777" w:rsidR="00850DED" w:rsidRPr="00850DED" w:rsidRDefault="00850DED" w:rsidP="00850DED">
      <w:pPr>
        <w:tabs>
          <w:tab w:val="left" w:pos="2268"/>
        </w:tabs>
        <w:spacing w:after="0" w:line="312" w:lineRule="auto"/>
        <w:jc w:val="both"/>
        <w:rPr>
          <w:rFonts w:cstheme="minorHAnsi"/>
        </w:rPr>
      </w:pPr>
    </w:p>
    <w:p w14:paraId="3131522D"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4C2A52E7" w14:textId="2F6F0DC2"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0EBB377F"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3F4CB2DE"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15.374.433</w:t>
      </w:r>
    </w:p>
    <w:p w14:paraId="7C76BD2C" w14:textId="77777777"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0</w:t>
      </w:r>
    </w:p>
    <w:p w14:paraId="7244289C"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0</w:t>
      </w:r>
    </w:p>
    <w:p w14:paraId="78A7A02E" w14:textId="77777777" w:rsidR="00850DED" w:rsidRDefault="00850DED" w:rsidP="00A31DEC">
      <w:pPr>
        <w:tabs>
          <w:tab w:val="left" w:pos="2268"/>
        </w:tabs>
        <w:spacing w:after="0" w:line="312" w:lineRule="auto"/>
        <w:jc w:val="both"/>
        <w:rPr>
          <w:rFonts w:eastAsia="Times New Roman" w:cstheme="minorHAnsi"/>
          <w:b/>
          <w:u w:val="single"/>
          <w:lang w:eastAsia="el-GR"/>
        </w:rPr>
      </w:pPr>
    </w:p>
    <w:p w14:paraId="273B24BB" w14:textId="3BD6CA9B" w:rsidR="00DD2884" w:rsidRDefault="00DD2884" w:rsidP="00521A98">
      <w:pPr>
        <w:tabs>
          <w:tab w:val="left" w:pos="2268"/>
        </w:tabs>
        <w:spacing w:after="0" w:line="312" w:lineRule="auto"/>
        <w:jc w:val="both"/>
        <w:rPr>
          <w:rFonts w:cstheme="minorHAnsi"/>
        </w:rPr>
      </w:pPr>
      <w:r w:rsidRPr="00A31DEC">
        <w:rPr>
          <w:rFonts w:eastAsia="Times New Roman" w:cstheme="minorHAnsi"/>
          <w:b/>
          <w:u w:val="single"/>
          <w:lang w:eastAsia="el-GR"/>
        </w:rPr>
        <w:t>Στο 1</w:t>
      </w:r>
      <w:r w:rsidR="00850DED">
        <w:rPr>
          <w:rFonts w:eastAsia="Times New Roman" w:cstheme="minorHAnsi"/>
          <w:b/>
          <w:u w:val="single"/>
          <w:lang w:eastAsia="el-GR"/>
        </w:rPr>
        <w:t>3</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 </w:t>
      </w:r>
      <w:r w:rsidRPr="00A31DEC">
        <w:rPr>
          <w:rFonts w:cstheme="minorHAnsi"/>
        </w:rPr>
        <w:t xml:space="preserve">ενέκρινε </w:t>
      </w:r>
      <w:r w:rsidRPr="004A0647">
        <w:rPr>
          <w:rFonts w:eastAsia="Times New Roman" w:cstheme="minorHAnsi"/>
          <w:lang w:eastAsia="el-GR"/>
        </w:rPr>
        <w:t>ομόφωνα</w:t>
      </w:r>
      <w:r w:rsidR="00A55EF4">
        <w:rPr>
          <w:rFonts w:eastAsia="Times New Roman" w:cstheme="minorHAnsi"/>
          <w:lang w:eastAsia="el-GR"/>
        </w:rPr>
        <w:t xml:space="preserve"> </w:t>
      </w:r>
      <w:r w:rsidRPr="00A31DEC">
        <w:rPr>
          <w:rFonts w:cstheme="minorHAnsi"/>
        </w:rPr>
        <w:t xml:space="preserve"> την παροχή-χορήγηση αδείας, σύμφωνα με τις διατάξεις του άρθρου 98 παρ. 1 του ν. 4548/2018</w:t>
      </w:r>
      <w:r w:rsidR="00402976" w:rsidRPr="00A31DEC">
        <w:rPr>
          <w:rFonts w:cstheme="minorHAnsi"/>
        </w:rPr>
        <w:t xml:space="preserve"> όπως ισχύει</w:t>
      </w:r>
      <w:r w:rsidRPr="00A31DEC">
        <w:rPr>
          <w:rFonts w:cstheme="minorHAnsi"/>
        </w:rPr>
        <w:t>, προς τα μέλη του Διοικητικού Συμβουλίου και τους Διευθυντές της Εταιρείας, προκειμένου να συμμετέχουν σε Διοικητικά Συμβούλια ή στην διεύθυνση άλλων εταιρειών του Ομίλου (υφιστάμενων ή/και μελλοντικών) που επιδιώκουν όμοιους, συναφείς ή παρεμφερείς σκοπούς και να ενεργούν πράξεις που υπάγονται στους επιδιωκόμενους από την Εταιρεία σκοπούς</w:t>
      </w:r>
      <w:r w:rsidR="00350E02" w:rsidRPr="00A31DEC">
        <w:rPr>
          <w:rFonts w:cstheme="minorHAnsi"/>
        </w:rPr>
        <w:t>.</w:t>
      </w:r>
    </w:p>
    <w:p w14:paraId="6F749983" w14:textId="77777777" w:rsidR="00850DED" w:rsidRPr="00A31DEC" w:rsidRDefault="00850DED" w:rsidP="00521A98">
      <w:pPr>
        <w:tabs>
          <w:tab w:val="left" w:pos="2268"/>
        </w:tabs>
        <w:spacing w:after="0" w:line="312" w:lineRule="auto"/>
        <w:jc w:val="both"/>
        <w:rPr>
          <w:rFonts w:eastAsia="Times New Roman" w:cstheme="minorHAnsi"/>
          <w:lang w:eastAsia="el-GR"/>
        </w:rPr>
      </w:pPr>
    </w:p>
    <w:p w14:paraId="3A275F5F"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138288CB" w14:textId="526FA551"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11C69FF4"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0BF2FCB4"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15.374.433</w:t>
      </w:r>
    </w:p>
    <w:p w14:paraId="03D54D8D" w14:textId="77777777"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0</w:t>
      </w:r>
    </w:p>
    <w:p w14:paraId="290CCAA1"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0</w:t>
      </w:r>
    </w:p>
    <w:p w14:paraId="0366F5CB" w14:textId="77777777" w:rsidR="00A55EF4" w:rsidRPr="00850DED" w:rsidRDefault="00A55EF4" w:rsidP="00850DED">
      <w:pPr>
        <w:spacing w:after="0" w:line="312" w:lineRule="auto"/>
        <w:jc w:val="both"/>
        <w:rPr>
          <w:rFonts w:cstheme="minorHAnsi"/>
          <w:b/>
          <w:u w:val="single"/>
        </w:rPr>
      </w:pPr>
    </w:p>
    <w:p w14:paraId="2CF7F1A0" w14:textId="54DEE7F0" w:rsidR="00A55EF4" w:rsidRPr="0001442E" w:rsidRDefault="00850DED" w:rsidP="00A55EF4">
      <w:pPr>
        <w:tabs>
          <w:tab w:val="left" w:pos="2268"/>
        </w:tabs>
        <w:spacing w:after="0" w:line="312" w:lineRule="auto"/>
        <w:jc w:val="both"/>
        <w:rPr>
          <w:rFonts w:cstheme="minorHAnsi"/>
        </w:rPr>
      </w:pPr>
      <w:r w:rsidRPr="00A31DEC">
        <w:rPr>
          <w:rFonts w:eastAsia="Times New Roman" w:cstheme="minorHAnsi"/>
          <w:b/>
          <w:u w:val="single"/>
          <w:lang w:eastAsia="el-GR"/>
        </w:rPr>
        <w:t>Στο 1</w:t>
      </w:r>
      <w:r>
        <w:rPr>
          <w:rFonts w:eastAsia="Times New Roman" w:cstheme="minorHAnsi"/>
          <w:b/>
          <w:u w:val="single"/>
          <w:lang w:eastAsia="el-GR"/>
        </w:rPr>
        <w:t>4</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sidR="00A55EF4">
        <w:rPr>
          <w:rFonts w:eastAsia="Times New Roman" w:cstheme="minorHAnsi"/>
          <w:b/>
          <w:u w:val="single"/>
          <w:lang w:eastAsia="el-GR"/>
        </w:rPr>
        <w:t xml:space="preserve"> </w:t>
      </w:r>
      <w:r w:rsidR="00A55EF4" w:rsidRPr="0001442E">
        <w:rPr>
          <w:rFonts w:cstheme="minorHAnsi"/>
        </w:rPr>
        <w:t>αποφάσισ</w:t>
      </w:r>
      <w:r w:rsidR="00A55EF4" w:rsidRPr="004A0647">
        <w:rPr>
          <w:rFonts w:cstheme="minorHAnsi"/>
        </w:rPr>
        <w:t xml:space="preserve">ε </w:t>
      </w:r>
      <w:r w:rsidR="00A55EF4" w:rsidRPr="004A0647">
        <w:rPr>
          <w:rFonts w:eastAsia="Times New Roman" w:cstheme="minorHAnsi"/>
          <w:lang w:eastAsia="el-GR"/>
        </w:rPr>
        <w:t>ομόφωνα</w:t>
      </w:r>
      <w:r w:rsidR="00A55EF4" w:rsidRPr="004A0647">
        <w:rPr>
          <w:rFonts w:cstheme="minorHAnsi"/>
        </w:rPr>
        <w:t xml:space="preserve"> την έγκριση</w:t>
      </w:r>
      <w:r w:rsidR="00A55EF4" w:rsidRPr="0001442E">
        <w:rPr>
          <w:rFonts w:cstheme="minorHAnsi"/>
        </w:rPr>
        <w:t xml:space="preserve"> προγράμματος αγοράς ιδίων μετοχών της Εταιρείας, σύμφωνα με τις διατάξεις του άρθρου 49 του ν. 4548/2018, όπως ισχύει, και ειδικότερα ενέκρινε την αγορά εντός χρονικού διαστήματος είκοσι τεσσάρων (24) μηνών από την ημερομηνία λήψεως της παρούσας αποφάσεως, κατ’ ανώτατο όριο ενός εκατομμυρίου </w:t>
      </w:r>
      <w:r w:rsidR="00A55EF4" w:rsidRPr="0001442E">
        <w:rPr>
          <w:rFonts w:cstheme="minorHAnsi"/>
        </w:rPr>
        <w:lastRenderedPageBreak/>
        <w:t xml:space="preserve">(1.000.000) κοινών, ονομαστικών μετοχών, με εύρος τιμών αγοράς τα δύο Ευρώ (2,00 €) ανά μετοχή (κατώτατο όριο) και </w:t>
      </w:r>
      <w:r w:rsidR="00A55EF4">
        <w:rPr>
          <w:rFonts w:cstheme="minorHAnsi"/>
        </w:rPr>
        <w:t>των οκτώ</w:t>
      </w:r>
      <w:r w:rsidR="00A55EF4" w:rsidRPr="0001442E">
        <w:rPr>
          <w:rFonts w:cstheme="minorHAnsi"/>
        </w:rPr>
        <w:t xml:space="preserve"> Ευρώ (</w:t>
      </w:r>
      <w:r w:rsidR="00A55EF4">
        <w:rPr>
          <w:rFonts w:cstheme="minorHAnsi"/>
        </w:rPr>
        <w:t>8</w:t>
      </w:r>
      <w:r w:rsidR="00A55EF4" w:rsidRPr="0001442E">
        <w:rPr>
          <w:rFonts w:cstheme="minorHAnsi"/>
        </w:rPr>
        <w:t xml:space="preserve">,00 €) ανά μετοχή (ανώτατο όριο), του εν λόγω εύρους </w:t>
      </w:r>
      <w:proofErr w:type="spellStart"/>
      <w:r w:rsidR="00A55EF4" w:rsidRPr="0001442E">
        <w:rPr>
          <w:rFonts w:cstheme="minorHAnsi"/>
        </w:rPr>
        <w:t>προσδιοριζομένου</w:t>
      </w:r>
      <w:proofErr w:type="spellEnd"/>
      <w:r w:rsidR="00A55EF4" w:rsidRPr="0001442E">
        <w:rPr>
          <w:rFonts w:cstheme="minorHAnsi"/>
        </w:rPr>
        <w:t xml:space="preserve"> και σε σχέση με την έντονη μεταβλητότητα των αγορών, συνεπεία της υγειονομικής κρίσης και της κρατούσας γεωπολιτικής αστάθειας. </w:t>
      </w:r>
    </w:p>
    <w:p w14:paraId="3EFD56D9" w14:textId="77777777" w:rsidR="00A55EF4" w:rsidRPr="0001442E" w:rsidRDefault="00A55EF4" w:rsidP="00A55EF4">
      <w:pPr>
        <w:tabs>
          <w:tab w:val="left" w:pos="2268"/>
        </w:tabs>
        <w:spacing w:after="0" w:line="312" w:lineRule="auto"/>
        <w:jc w:val="both"/>
        <w:rPr>
          <w:rFonts w:eastAsia="Times New Roman" w:cstheme="minorHAnsi"/>
          <w:lang w:eastAsia="el-GR"/>
        </w:rPr>
      </w:pPr>
      <w:r w:rsidRPr="0001442E">
        <w:rPr>
          <w:rFonts w:cstheme="minorHAnsi"/>
        </w:rPr>
        <w:t xml:space="preserve">Ταυτόχρονα με την αυτή ομόφωνη απόφασή της η Γενική Συνέλευση των μετόχων παρείχε προς το Διοικητικό Συμβούλιο της Εταιρείας την εξουσιοδότηση για την προσήκουσα υλοποίηση και εφαρμογή του εν λόγω προγράμματος, εντός του κατά τα ανωτέρω καθορισθέντος πλαισίου. </w:t>
      </w:r>
    </w:p>
    <w:p w14:paraId="0B713FC9"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12A8C4B5" w14:textId="2025E61A"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6F8F208E"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60E0C864"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15.374.433</w:t>
      </w:r>
    </w:p>
    <w:p w14:paraId="2A74983E" w14:textId="77777777"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0</w:t>
      </w:r>
    </w:p>
    <w:p w14:paraId="56015C49"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0</w:t>
      </w:r>
    </w:p>
    <w:p w14:paraId="7B4E99D3" w14:textId="17F9A6DD" w:rsidR="00402976" w:rsidRDefault="00402976" w:rsidP="000B6ED1">
      <w:pPr>
        <w:tabs>
          <w:tab w:val="left" w:pos="2268"/>
        </w:tabs>
        <w:spacing w:after="0" w:line="312" w:lineRule="auto"/>
        <w:jc w:val="both"/>
        <w:rPr>
          <w:rFonts w:eastAsia="Times New Roman" w:cstheme="minorHAnsi"/>
          <w:lang w:eastAsia="el-GR"/>
        </w:rPr>
      </w:pPr>
    </w:p>
    <w:p w14:paraId="3E27725E" w14:textId="0D3E4D97" w:rsidR="00A55EF4" w:rsidRDefault="00A55EF4" w:rsidP="00A55EF4">
      <w:pPr>
        <w:tabs>
          <w:tab w:val="left" w:pos="2268"/>
        </w:tabs>
        <w:spacing w:after="0" w:line="312" w:lineRule="auto"/>
        <w:jc w:val="both"/>
        <w:rPr>
          <w:rFonts w:eastAsia="Times New Roman" w:cstheme="minorHAnsi"/>
        </w:rPr>
      </w:pPr>
      <w:r w:rsidRPr="00A31DEC">
        <w:rPr>
          <w:rFonts w:eastAsia="Times New Roman" w:cstheme="minorHAnsi"/>
          <w:b/>
          <w:u w:val="single"/>
          <w:lang w:eastAsia="el-GR"/>
        </w:rPr>
        <w:t>Στο 1</w:t>
      </w:r>
      <w:r>
        <w:rPr>
          <w:rFonts w:eastAsia="Times New Roman" w:cstheme="minorHAnsi"/>
          <w:b/>
          <w:u w:val="single"/>
          <w:lang w:eastAsia="el-GR"/>
        </w:rPr>
        <w:t>5</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Pr>
          <w:rFonts w:eastAsia="Times New Roman" w:cstheme="minorHAnsi"/>
          <w:b/>
          <w:u w:val="single"/>
          <w:lang w:eastAsia="el-GR"/>
        </w:rPr>
        <w:t xml:space="preserve"> </w:t>
      </w:r>
      <w:r>
        <w:rPr>
          <w:rFonts w:eastAsia="Times New Roman" w:cstheme="minorHAnsi"/>
        </w:rPr>
        <w:t xml:space="preserve">αποφάσισε  </w:t>
      </w:r>
      <w:r w:rsidRPr="0002449B">
        <w:rPr>
          <w:rFonts w:eastAsia="Times New Roman" w:cstheme="minorHAnsi"/>
        </w:rPr>
        <w:t>κατά πλειοψηφία</w:t>
      </w:r>
      <w:r>
        <w:rPr>
          <w:rFonts w:eastAsia="Times New Roman" w:cstheme="minorHAnsi"/>
        </w:rPr>
        <w:t xml:space="preserve"> την ανανέωση  της </w:t>
      </w:r>
      <w:proofErr w:type="spellStart"/>
      <w:r>
        <w:rPr>
          <w:rFonts w:eastAsia="Times New Roman" w:cstheme="minorHAnsi"/>
        </w:rPr>
        <w:t>παρασχεθείσας</w:t>
      </w:r>
      <w:proofErr w:type="spellEnd"/>
      <w:r>
        <w:rPr>
          <w:rFonts w:eastAsia="Times New Roman" w:cstheme="minorHAnsi"/>
        </w:rPr>
        <w:t xml:space="preserve">  προς το Διοικητικό Συμβούλιο της εξουσιοδότησης  για την λήψη αποφάσεως περί αυξήσεως του μετοχικού κεφαλαίου της Εταιρείας , σύμφωνα με άρθρα 24 παρ. 1γ και 113 παρ. 4 του ν.4548/2018 , αποκλειστικά και μόνο για τους σκοπούς ολοκλήρωσης του θεσπισθέντος προγράμματος διάθεσης μετοχών στα μέλη του Διοικητικού Συμβούλιο, Διευθυντές και προσωπικό της Εταιρείας και συνδεδεμένων με αυτή εταιρειών.</w:t>
      </w:r>
    </w:p>
    <w:p w14:paraId="2A335101"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0DB76138" w14:textId="5E20FD2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4F194A41"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18428033" w14:textId="60E086B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15.374.168</w:t>
      </w:r>
    </w:p>
    <w:p w14:paraId="4A3CDD2C" w14:textId="27C9DD72"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265</w:t>
      </w:r>
    </w:p>
    <w:p w14:paraId="1BFDC71D"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0</w:t>
      </w:r>
    </w:p>
    <w:p w14:paraId="3D34A9FC" w14:textId="119C43D9" w:rsidR="00A55EF4" w:rsidRDefault="00A55EF4" w:rsidP="000B6ED1">
      <w:pPr>
        <w:tabs>
          <w:tab w:val="left" w:pos="2268"/>
        </w:tabs>
        <w:spacing w:after="0" w:line="312" w:lineRule="auto"/>
        <w:jc w:val="both"/>
        <w:rPr>
          <w:rFonts w:eastAsia="Times New Roman" w:cstheme="minorHAnsi"/>
          <w:lang w:eastAsia="el-GR"/>
        </w:rPr>
      </w:pPr>
    </w:p>
    <w:p w14:paraId="11702E9D" w14:textId="120A881F" w:rsidR="00402976" w:rsidRPr="00A8526A" w:rsidRDefault="00402976" w:rsidP="000B6ED1">
      <w:pPr>
        <w:tabs>
          <w:tab w:val="left" w:pos="2268"/>
        </w:tabs>
        <w:spacing w:after="0" w:line="312" w:lineRule="auto"/>
        <w:jc w:val="both"/>
        <w:rPr>
          <w:rFonts w:eastAsia="Times New Roman" w:cstheme="minorHAnsi"/>
          <w:bCs/>
          <w:lang w:eastAsia="el-GR"/>
        </w:rPr>
      </w:pPr>
      <w:r w:rsidRPr="00A31DEC">
        <w:rPr>
          <w:rFonts w:eastAsia="Times New Roman" w:cstheme="minorHAnsi"/>
          <w:b/>
          <w:u w:val="single"/>
          <w:lang w:eastAsia="el-GR"/>
        </w:rPr>
        <w:t>Στο 1</w:t>
      </w:r>
      <w:r w:rsidR="00A55EF4">
        <w:rPr>
          <w:rFonts w:eastAsia="Times New Roman" w:cstheme="minorHAnsi"/>
          <w:b/>
          <w:u w:val="single"/>
          <w:lang w:eastAsia="el-GR"/>
        </w:rPr>
        <w:t>6</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 </w:t>
      </w:r>
      <w:r w:rsidR="00613063" w:rsidRPr="00A31DEC">
        <w:rPr>
          <w:rFonts w:eastAsia="Times New Roman" w:cstheme="minorHAnsi"/>
          <w:bCs/>
          <w:lang w:eastAsia="el-GR"/>
        </w:rPr>
        <w:t xml:space="preserve">υπεβλήθη προς το σώμα των μετόχων , σύμφωνα με τις διατάξεις του άρθρου 9 παρ. 5 του ν. 4706/2020 , και αναγνώσθηκε η από </w:t>
      </w:r>
      <w:r w:rsidR="00A55EF4">
        <w:rPr>
          <w:rFonts w:eastAsia="Times New Roman" w:cstheme="minorHAnsi"/>
          <w:bCs/>
          <w:lang w:eastAsia="el-GR"/>
        </w:rPr>
        <w:t>24</w:t>
      </w:r>
      <w:r w:rsidR="00613063" w:rsidRPr="00A31DEC">
        <w:rPr>
          <w:rFonts w:eastAsia="Times New Roman" w:cstheme="minorHAnsi"/>
          <w:bCs/>
          <w:lang w:eastAsia="el-GR"/>
        </w:rPr>
        <w:t>.0</w:t>
      </w:r>
      <w:r w:rsidR="00A55EF4">
        <w:rPr>
          <w:rFonts w:eastAsia="Times New Roman" w:cstheme="minorHAnsi"/>
          <w:bCs/>
          <w:lang w:eastAsia="el-GR"/>
        </w:rPr>
        <w:t>4</w:t>
      </w:r>
      <w:r w:rsidR="00613063" w:rsidRPr="00A31DEC">
        <w:rPr>
          <w:rFonts w:eastAsia="Times New Roman" w:cstheme="minorHAnsi"/>
          <w:bCs/>
          <w:lang w:eastAsia="el-GR"/>
        </w:rPr>
        <w:t>.202</w:t>
      </w:r>
      <w:r w:rsidR="00A55EF4">
        <w:rPr>
          <w:rFonts w:eastAsia="Times New Roman" w:cstheme="minorHAnsi"/>
          <w:bCs/>
          <w:lang w:eastAsia="el-GR"/>
        </w:rPr>
        <w:t>4</w:t>
      </w:r>
      <w:r w:rsidR="00613063" w:rsidRPr="00A31DEC">
        <w:rPr>
          <w:rFonts w:eastAsia="Times New Roman" w:cstheme="minorHAnsi"/>
          <w:bCs/>
          <w:lang w:eastAsia="el-GR"/>
        </w:rPr>
        <w:t xml:space="preserve"> Έκθεση των Ανεξάρτητων Μη Εκτελεστικών μελών του Διοικητικού Συμβουλίου για τη </w:t>
      </w:r>
      <w:proofErr w:type="spellStart"/>
      <w:r w:rsidR="00613063" w:rsidRPr="00A31DEC">
        <w:rPr>
          <w:rFonts w:eastAsia="Times New Roman" w:cstheme="minorHAnsi"/>
          <w:bCs/>
          <w:lang w:eastAsia="el-GR"/>
        </w:rPr>
        <w:t>κλειόμενη</w:t>
      </w:r>
      <w:proofErr w:type="spellEnd"/>
      <w:r w:rsidR="00613063" w:rsidRPr="00A31DEC">
        <w:rPr>
          <w:rFonts w:eastAsia="Times New Roman" w:cstheme="minorHAnsi"/>
          <w:bCs/>
          <w:lang w:eastAsia="el-GR"/>
        </w:rPr>
        <w:t xml:space="preserve"> εταιρική χρήση 202</w:t>
      </w:r>
      <w:r w:rsidR="00A55EF4">
        <w:rPr>
          <w:rFonts w:eastAsia="Times New Roman" w:cstheme="minorHAnsi"/>
          <w:bCs/>
          <w:lang w:eastAsia="el-GR"/>
        </w:rPr>
        <w:t>3</w:t>
      </w:r>
      <w:r w:rsidR="00613063" w:rsidRPr="00A31DEC">
        <w:rPr>
          <w:rFonts w:eastAsia="Times New Roman" w:cstheme="minorHAnsi"/>
          <w:bCs/>
          <w:lang w:eastAsia="el-GR"/>
        </w:rPr>
        <w:t xml:space="preserve"> (</w:t>
      </w:r>
      <w:r w:rsidR="00613063" w:rsidRPr="00A8526A">
        <w:rPr>
          <w:rFonts w:eastAsia="Times New Roman" w:cstheme="minorHAnsi"/>
          <w:bCs/>
          <w:lang w:eastAsia="el-GR"/>
        </w:rPr>
        <w:t xml:space="preserve"> 01.01.202</w:t>
      </w:r>
      <w:r w:rsidR="00A55EF4">
        <w:rPr>
          <w:rFonts w:eastAsia="Times New Roman" w:cstheme="minorHAnsi"/>
          <w:bCs/>
          <w:lang w:eastAsia="el-GR"/>
        </w:rPr>
        <w:t>3</w:t>
      </w:r>
      <w:r w:rsidR="00613063" w:rsidRPr="00A8526A">
        <w:rPr>
          <w:rFonts w:eastAsia="Times New Roman" w:cstheme="minorHAnsi"/>
          <w:bCs/>
          <w:lang w:eastAsia="el-GR"/>
        </w:rPr>
        <w:t xml:space="preserve"> – 31.12.202</w:t>
      </w:r>
      <w:r w:rsidR="00A55EF4">
        <w:rPr>
          <w:rFonts w:eastAsia="Times New Roman" w:cstheme="minorHAnsi"/>
          <w:bCs/>
          <w:lang w:eastAsia="el-GR"/>
        </w:rPr>
        <w:t>3</w:t>
      </w:r>
      <w:r w:rsidR="00613063" w:rsidRPr="00A8526A">
        <w:rPr>
          <w:rFonts w:eastAsia="Times New Roman" w:cstheme="minorHAnsi"/>
          <w:bCs/>
          <w:lang w:eastAsia="el-GR"/>
        </w:rPr>
        <w:t>)</w:t>
      </w:r>
    </w:p>
    <w:sectPr w:rsidR="00402976" w:rsidRPr="00A8526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3846B" w14:textId="77777777" w:rsidR="00B731B7" w:rsidRDefault="00B731B7">
      <w:pPr>
        <w:spacing w:after="0" w:line="240" w:lineRule="auto"/>
      </w:pPr>
      <w:r>
        <w:separator/>
      </w:r>
    </w:p>
  </w:endnote>
  <w:endnote w:type="continuationSeparator" w:id="0">
    <w:p w14:paraId="692F541F" w14:textId="77777777" w:rsidR="00B731B7" w:rsidRDefault="00B7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DD4B2" w14:textId="77777777" w:rsidR="00C92820" w:rsidRDefault="00C92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4514216"/>
      <w:docPartObj>
        <w:docPartGallery w:val="Page Numbers (Bottom of Page)"/>
        <w:docPartUnique/>
      </w:docPartObj>
    </w:sdtPr>
    <w:sdtEndPr>
      <w:rPr>
        <w:noProof/>
      </w:rPr>
    </w:sdtEndPr>
    <w:sdtContent>
      <w:p w14:paraId="13FAC1DF" w14:textId="77777777" w:rsidR="00C92820" w:rsidRDefault="00521A98">
        <w:pPr>
          <w:pStyle w:val="Footer"/>
          <w:jc w:val="right"/>
        </w:pPr>
        <w:r>
          <w:fldChar w:fldCharType="begin"/>
        </w:r>
        <w:r>
          <w:instrText xml:space="preserve"> PAGE   \* MERGEFORMAT </w:instrText>
        </w:r>
        <w:r>
          <w:fldChar w:fldCharType="separate"/>
        </w:r>
        <w:r w:rsidR="00942176">
          <w:rPr>
            <w:noProof/>
          </w:rPr>
          <w:t>7</w:t>
        </w:r>
        <w:r>
          <w:rPr>
            <w:noProof/>
          </w:rPr>
          <w:fldChar w:fldCharType="end"/>
        </w:r>
      </w:p>
    </w:sdtContent>
  </w:sdt>
  <w:p w14:paraId="15EC3678" w14:textId="77777777" w:rsidR="00C92820" w:rsidRDefault="00C92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7CD1A" w14:textId="77777777" w:rsidR="00C92820" w:rsidRDefault="00C92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68628" w14:textId="77777777" w:rsidR="00B731B7" w:rsidRDefault="00B731B7">
      <w:pPr>
        <w:spacing w:after="0" w:line="240" w:lineRule="auto"/>
      </w:pPr>
      <w:r>
        <w:separator/>
      </w:r>
    </w:p>
  </w:footnote>
  <w:footnote w:type="continuationSeparator" w:id="0">
    <w:p w14:paraId="488B72AB" w14:textId="77777777" w:rsidR="00B731B7" w:rsidRDefault="00B73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A778F" w14:textId="77777777" w:rsidR="00C92820" w:rsidRDefault="00C92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969F1" w14:textId="77777777" w:rsidR="00C92820" w:rsidRDefault="00C92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FD457" w14:textId="77777777" w:rsidR="00C92820" w:rsidRDefault="00C928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0B9"/>
    <w:rsid w:val="000003BF"/>
    <w:rsid w:val="0001442E"/>
    <w:rsid w:val="0002449B"/>
    <w:rsid w:val="00034A5A"/>
    <w:rsid w:val="00067250"/>
    <w:rsid w:val="00091AD4"/>
    <w:rsid w:val="000A11F8"/>
    <w:rsid w:val="000A63BF"/>
    <w:rsid w:val="000B6ED1"/>
    <w:rsid w:val="00114FD1"/>
    <w:rsid w:val="001153E0"/>
    <w:rsid w:val="00270010"/>
    <w:rsid w:val="0028586B"/>
    <w:rsid w:val="002E2815"/>
    <w:rsid w:val="00350E02"/>
    <w:rsid w:val="0037247A"/>
    <w:rsid w:val="003C2F5B"/>
    <w:rsid w:val="003D092E"/>
    <w:rsid w:val="003F4996"/>
    <w:rsid w:val="00402976"/>
    <w:rsid w:val="00422383"/>
    <w:rsid w:val="004A0647"/>
    <w:rsid w:val="004B0384"/>
    <w:rsid w:val="004F4442"/>
    <w:rsid w:val="004F497D"/>
    <w:rsid w:val="00502A57"/>
    <w:rsid w:val="00521A98"/>
    <w:rsid w:val="00534285"/>
    <w:rsid w:val="005C3936"/>
    <w:rsid w:val="005C56F2"/>
    <w:rsid w:val="005D35AF"/>
    <w:rsid w:val="00613063"/>
    <w:rsid w:val="0063313D"/>
    <w:rsid w:val="006770B9"/>
    <w:rsid w:val="006A3A8C"/>
    <w:rsid w:val="006F3D54"/>
    <w:rsid w:val="00743AD1"/>
    <w:rsid w:val="00746742"/>
    <w:rsid w:val="00836BB1"/>
    <w:rsid w:val="00850DED"/>
    <w:rsid w:val="00861903"/>
    <w:rsid w:val="00875E63"/>
    <w:rsid w:val="00876155"/>
    <w:rsid w:val="008855D5"/>
    <w:rsid w:val="008B54DD"/>
    <w:rsid w:val="00942176"/>
    <w:rsid w:val="009858AC"/>
    <w:rsid w:val="009F4790"/>
    <w:rsid w:val="00A31DEC"/>
    <w:rsid w:val="00A445E2"/>
    <w:rsid w:val="00A44CB6"/>
    <w:rsid w:val="00A55270"/>
    <w:rsid w:val="00A55EF4"/>
    <w:rsid w:val="00A72D97"/>
    <w:rsid w:val="00A76CF4"/>
    <w:rsid w:val="00A8526A"/>
    <w:rsid w:val="00AD6EDA"/>
    <w:rsid w:val="00B539AD"/>
    <w:rsid w:val="00B603D9"/>
    <w:rsid w:val="00B731B7"/>
    <w:rsid w:val="00BC7833"/>
    <w:rsid w:val="00BD50B9"/>
    <w:rsid w:val="00C41FB5"/>
    <w:rsid w:val="00C664FF"/>
    <w:rsid w:val="00C92820"/>
    <w:rsid w:val="00CE0D63"/>
    <w:rsid w:val="00CF5D98"/>
    <w:rsid w:val="00D55B32"/>
    <w:rsid w:val="00D57A1B"/>
    <w:rsid w:val="00D76DDB"/>
    <w:rsid w:val="00DC76B7"/>
    <w:rsid w:val="00DD2884"/>
    <w:rsid w:val="00E9172C"/>
    <w:rsid w:val="00F425C1"/>
    <w:rsid w:val="00F43C2C"/>
    <w:rsid w:val="00F57CBC"/>
    <w:rsid w:val="00FD407E"/>
    <w:rsid w:val="00FF2376"/>
    <w:rsid w:val="00FF6A3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B5DB"/>
  <w15:chartTrackingRefBased/>
  <w15:docId w15:val="{1CB02CFA-834D-40D8-9FFB-F8037A58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D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0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70B9"/>
  </w:style>
  <w:style w:type="paragraph" w:styleId="Footer">
    <w:name w:val="footer"/>
    <w:basedOn w:val="Normal"/>
    <w:link w:val="FooterChar"/>
    <w:uiPriority w:val="99"/>
    <w:unhideWhenUsed/>
    <w:rsid w:val="006770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70B9"/>
  </w:style>
  <w:style w:type="character" w:styleId="Hyperlink">
    <w:name w:val="Hyperlink"/>
    <w:rsid w:val="00AD6EDA"/>
    <w:rPr>
      <w:color w:val="0000FF"/>
      <w:u w:val="single"/>
    </w:rPr>
  </w:style>
  <w:style w:type="paragraph" w:customStyle="1" w:styleId="Default">
    <w:name w:val="Default"/>
    <w:rsid w:val="00C41FB5"/>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DC76B7"/>
    <w:rPr>
      <w:sz w:val="16"/>
      <w:szCs w:val="16"/>
    </w:rPr>
  </w:style>
  <w:style w:type="paragraph" w:styleId="CommentText">
    <w:name w:val="annotation text"/>
    <w:basedOn w:val="Normal"/>
    <w:link w:val="CommentTextChar"/>
    <w:uiPriority w:val="99"/>
    <w:unhideWhenUsed/>
    <w:rsid w:val="00DC76B7"/>
    <w:pPr>
      <w:spacing w:line="240" w:lineRule="auto"/>
    </w:pPr>
    <w:rPr>
      <w:sz w:val="20"/>
      <w:szCs w:val="20"/>
    </w:rPr>
  </w:style>
  <w:style w:type="character" w:customStyle="1" w:styleId="CommentTextChar">
    <w:name w:val="Comment Text Char"/>
    <w:basedOn w:val="DefaultParagraphFont"/>
    <w:link w:val="CommentText"/>
    <w:uiPriority w:val="99"/>
    <w:rsid w:val="00DC76B7"/>
    <w:rPr>
      <w:sz w:val="20"/>
      <w:szCs w:val="20"/>
    </w:rPr>
  </w:style>
  <w:style w:type="paragraph" w:styleId="CommentSubject">
    <w:name w:val="annotation subject"/>
    <w:basedOn w:val="CommentText"/>
    <w:next w:val="CommentText"/>
    <w:link w:val="CommentSubjectChar"/>
    <w:uiPriority w:val="99"/>
    <w:semiHidden/>
    <w:unhideWhenUsed/>
    <w:rsid w:val="00DC76B7"/>
    <w:rPr>
      <w:b/>
      <w:bCs/>
    </w:rPr>
  </w:style>
  <w:style w:type="character" w:customStyle="1" w:styleId="CommentSubjectChar">
    <w:name w:val="Comment Subject Char"/>
    <w:basedOn w:val="CommentTextChar"/>
    <w:link w:val="CommentSubject"/>
    <w:uiPriority w:val="99"/>
    <w:semiHidden/>
    <w:rsid w:val="00DC76B7"/>
    <w:rPr>
      <w:b/>
      <w:bCs/>
      <w:sz w:val="20"/>
      <w:szCs w:val="20"/>
    </w:rPr>
  </w:style>
  <w:style w:type="paragraph" w:styleId="BalloonText">
    <w:name w:val="Balloon Text"/>
    <w:basedOn w:val="Normal"/>
    <w:link w:val="BalloonTextChar"/>
    <w:uiPriority w:val="99"/>
    <w:semiHidden/>
    <w:unhideWhenUsed/>
    <w:rsid w:val="00DC7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6B7"/>
    <w:rPr>
      <w:rFonts w:ascii="Segoe UI" w:hAnsi="Segoe UI" w:cs="Segoe UI"/>
      <w:sz w:val="18"/>
      <w:szCs w:val="18"/>
    </w:rPr>
  </w:style>
  <w:style w:type="paragraph" w:styleId="Revision">
    <w:name w:val="Revision"/>
    <w:hidden/>
    <w:uiPriority w:val="99"/>
    <w:semiHidden/>
    <w:rsid w:val="00B603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344940">
      <w:bodyDiv w:val="1"/>
      <w:marLeft w:val="0"/>
      <w:marRight w:val="0"/>
      <w:marTop w:val="0"/>
      <w:marBottom w:val="0"/>
      <w:divBdr>
        <w:top w:val="none" w:sz="0" w:space="0" w:color="auto"/>
        <w:left w:val="none" w:sz="0" w:space="0" w:color="auto"/>
        <w:bottom w:val="none" w:sz="0" w:space="0" w:color="auto"/>
        <w:right w:val="none" w:sz="0" w:space="0" w:color="auto"/>
      </w:divBdr>
    </w:div>
    <w:div w:id="894001328">
      <w:bodyDiv w:val="1"/>
      <w:marLeft w:val="0"/>
      <w:marRight w:val="0"/>
      <w:marTop w:val="0"/>
      <w:marBottom w:val="0"/>
      <w:divBdr>
        <w:top w:val="none" w:sz="0" w:space="0" w:color="auto"/>
        <w:left w:val="none" w:sz="0" w:space="0" w:color="auto"/>
        <w:bottom w:val="none" w:sz="0" w:space="0" w:color="auto"/>
        <w:right w:val="none" w:sz="0" w:space="0" w:color="auto"/>
      </w:divBdr>
    </w:div>
    <w:div w:id="185658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hexgroup.g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rofilesw.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70153-6AD1-4A28-A2D1-30868425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2360</Words>
  <Characters>13456</Characters>
  <Application>Microsoft Office Word</Application>
  <DocSecurity>0</DocSecurity>
  <Lines>112</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Pilatou</dc:creator>
  <cp:keywords/>
  <dc:description/>
  <cp:lastModifiedBy>Vartan Afsaroglou</cp:lastModifiedBy>
  <cp:revision>2</cp:revision>
  <dcterms:created xsi:type="dcterms:W3CDTF">2024-05-31T14:42:00Z</dcterms:created>
  <dcterms:modified xsi:type="dcterms:W3CDTF">2024-05-31T14:42:00Z</dcterms:modified>
</cp:coreProperties>
</file>