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28" w:rsidRDefault="00B36F28">
      <w:pPr>
        <w:rPr>
          <w:lang w:val="en-US"/>
        </w:rPr>
      </w:pPr>
    </w:p>
    <w:p w:rsidR="000A7075" w:rsidRDefault="000A7075">
      <w:pPr>
        <w:rPr>
          <w:lang w:val="en-US"/>
        </w:rPr>
      </w:pPr>
    </w:p>
    <w:p w:rsidR="000A7075" w:rsidRPr="00B279F3" w:rsidRDefault="00305F0D" w:rsidP="000A7075">
      <w:pPr>
        <w:jc w:val="right"/>
        <w:rPr>
          <w:rFonts w:ascii="Tahoma" w:hAnsi="Tahoma" w:cs="Tahoma"/>
          <w:szCs w:val="22"/>
          <w:lang w:val="el-GR"/>
        </w:rPr>
      </w:pPr>
      <w:r>
        <w:rPr>
          <w:rFonts w:ascii="Tahoma" w:hAnsi="Tahoma" w:cs="Tahoma"/>
          <w:szCs w:val="22"/>
          <w:lang w:val="el-GR"/>
        </w:rPr>
        <w:t xml:space="preserve">Αθήνα </w:t>
      </w:r>
      <w:r w:rsidR="000A7075">
        <w:rPr>
          <w:rFonts w:ascii="Tahoma" w:hAnsi="Tahoma" w:cs="Tahoma"/>
          <w:szCs w:val="22"/>
          <w:lang w:val="el-GR"/>
        </w:rPr>
        <w:t xml:space="preserve">, </w:t>
      </w:r>
      <w:r w:rsidR="00E32556">
        <w:rPr>
          <w:rFonts w:ascii="Tahoma" w:hAnsi="Tahoma" w:cs="Tahoma"/>
          <w:szCs w:val="22"/>
          <w:lang w:val="el-GR"/>
        </w:rPr>
        <w:t>26</w:t>
      </w:r>
      <w:r w:rsidR="00C53DE8">
        <w:rPr>
          <w:rFonts w:ascii="Tahoma" w:hAnsi="Tahoma" w:cs="Tahoma"/>
          <w:szCs w:val="22"/>
          <w:lang w:val="el-GR"/>
        </w:rPr>
        <w:t xml:space="preserve"> </w:t>
      </w:r>
      <w:r w:rsidR="00E32556">
        <w:rPr>
          <w:rFonts w:ascii="Tahoma" w:hAnsi="Tahoma" w:cs="Tahoma"/>
          <w:szCs w:val="22"/>
          <w:lang w:val="el-GR"/>
        </w:rPr>
        <w:t>Μαΐου</w:t>
      </w:r>
      <w:bookmarkStart w:id="0" w:name="_GoBack"/>
      <w:bookmarkEnd w:id="0"/>
      <w:r w:rsidR="00C53DE8">
        <w:rPr>
          <w:rFonts w:ascii="Tahoma" w:hAnsi="Tahoma" w:cs="Tahoma"/>
          <w:szCs w:val="22"/>
          <w:lang w:val="el-GR"/>
        </w:rPr>
        <w:t xml:space="preserve"> 2022</w:t>
      </w:r>
    </w:p>
    <w:p w:rsidR="000A7075" w:rsidRPr="00090FC2" w:rsidRDefault="000A7075" w:rsidP="000A7075">
      <w:pPr>
        <w:rPr>
          <w:rFonts w:ascii="Tahoma" w:hAnsi="Tahoma" w:cs="Tahoma"/>
          <w:szCs w:val="22"/>
          <w:lang w:val="el-GR"/>
        </w:rPr>
      </w:pPr>
    </w:p>
    <w:p w:rsidR="00431AEE" w:rsidRPr="00431AEE" w:rsidRDefault="00431AEE" w:rsidP="00305F0D">
      <w:pPr>
        <w:jc w:val="center"/>
        <w:rPr>
          <w:rFonts w:ascii="Tahoma" w:hAnsi="Tahoma" w:cs="Tahoma"/>
          <w:b/>
          <w:szCs w:val="22"/>
          <w:lang w:val="el-GR"/>
        </w:rPr>
      </w:pPr>
      <w:r>
        <w:rPr>
          <w:rFonts w:ascii="Tahoma" w:hAnsi="Tahoma" w:cs="Tahoma"/>
          <w:b/>
          <w:szCs w:val="22"/>
          <w:lang w:val="el-GR"/>
        </w:rPr>
        <w:t xml:space="preserve">ΣΙΔΗΡΕΜΠΟΡΙΚΗ ΜΑΚΕΔΟΝΙΑΣ ΣΙΔΜΑ </w:t>
      </w:r>
      <w:r w:rsidR="0045597F">
        <w:rPr>
          <w:rFonts w:ascii="Tahoma" w:hAnsi="Tahoma" w:cs="Tahoma"/>
          <w:b/>
          <w:szCs w:val="22"/>
          <w:lang w:val="el-GR"/>
        </w:rPr>
        <w:t xml:space="preserve">ΜΕΤΑΛΛΟΥΡΓΙΚΗ </w:t>
      </w:r>
      <w:r>
        <w:rPr>
          <w:rFonts w:ascii="Tahoma" w:hAnsi="Tahoma" w:cs="Tahoma"/>
          <w:b/>
          <w:szCs w:val="22"/>
          <w:lang w:val="el-GR"/>
        </w:rPr>
        <w:t>Α.Ε.</w:t>
      </w:r>
    </w:p>
    <w:p w:rsidR="00431AEE" w:rsidRDefault="00431AEE" w:rsidP="00305F0D">
      <w:pPr>
        <w:jc w:val="center"/>
        <w:rPr>
          <w:rFonts w:ascii="Tahoma" w:hAnsi="Tahoma" w:cs="Tahoma"/>
          <w:b/>
          <w:szCs w:val="22"/>
          <w:lang w:val="el-GR"/>
        </w:rPr>
      </w:pPr>
    </w:p>
    <w:p w:rsidR="00431AEE" w:rsidRPr="00431AEE" w:rsidRDefault="00431AEE" w:rsidP="00305F0D">
      <w:pPr>
        <w:jc w:val="center"/>
        <w:rPr>
          <w:rFonts w:ascii="Tahoma" w:hAnsi="Tahoma" w:cs="Tahoma"/>
          <w:b/>
          <w:szCs w:val="22"/>
          <w:u w:val="single"/>
          <w:lang w:val="el-GR"/>
        </w:rPr>
      </w:pPr>
      <w:r w:rsidRPr="00431AEE">
        <w:rPr>
          <w:rFonts w:ascii="Tahoma" w:hAnsi="Tahoma" w:cs="Tahoma"/>
          <w:b/>
          <w:szCs w:val="22"/>
          <w:u w:val="single"/>
          <w:lang w:val="el-GR"/>
        </w:rPr>
        <w:t>ΑΝΑΚΟΙΝΩΣΗ</w:t>
      </w:r>
    </w:p>
    <w:p w:rsidR="00431AEE" w:rsidRPr="00431AEE" w:rsidRDefault="00431AEE" w:rsidP="00305F0D">
      <w:pPr>
        <w:jc w:val="center"/>
        <w:rPr>
          <w:rFonts w:ascii="Tahoma" w:hAnsi="Tahoma" w:cs="Tahoma"/>
          <w:b/>
          <w:szCs w:val="22"/>
          <w:lang w:val="el-GR"/>
        </w:rPr>
      </w:pPr>
    </w:p>
    <w:p w:rsidR="000A7075" w:rsidRPr="00C53DE8" w:rsidRDefault="000A7075" w:rsidP="00305F0D">
      <w:pPr>
        <w:jc w:val="center"/>
        <w:rPr>
          <w:rFonts w:ascii="Tahoma" w:hAnsi="Tahoma" w:cs="Tahoma"/>
          <w:b/>
          <w:szCs w:val="22"/>
          <w:lang w:val="el-GR"/>
        </w:rPr>
      </w:pPr>
      <w:r>
        <w:rPr>
          <w:rFonts w:ascii="Tahoma" w:hAnsi="Tahoma" w:cs="Tahoma"/>
          <w:b/>
          <w:szCs w:val="22"/>
          <w:lang w:val="el-GR"/>
        </w:rPr>
        <w:t>Οικονομικό Ημερολόγιο</w:t>
      </w:r>
      <w:r w:rsidR="00C53DE8">
        <w:rPr>
          <w:rFonts w:ascii="Tahoma" w:hAnsi="Tahoma" w:cs="Tahoma"/>
          <w:b/>
          <w:szCs w:val="22"/>
          <w:lang w:val="el-GR"/>
        </w:rPr>
        <w:t xml:space="preserve"> 202</w:t>
      </w:r>
      <w:r w:rsidR="00C53DE8" w:rsidRPr="00C53DE8">
        <w:rPr>
          <w:rFonts w:ascii="Tahoma" w:hAnsi="Tahoma" w:cs="Tahoma"/>
          <w:b/>
          <w:szCs w:val="22"/>
          <w:lang w:val="el-GR"/>
        </w:rPr>
        <w:t>2</w:t>
      </w:r>
    </w:p>
    <w:p w:rsidR="000A7075" w:rsidRDefault="000A7075" w:rsidP="000A7075">
      <w:pPr>
        <w:rPr>
          <w:rFonts w:ascii="Tahoma" w:hAnsi="Tahoma" w:cs="Tahoma"/>
          <w:b/>
          <w:szCs w:val="22"/>
          <w:lang w:val="el-GR"/>
        </w:rPr>
      </w:pPr>
    </w:p>
    <w:p w:rsidR="00132C18" w:rsidRPr="00090FC2" w:rsidRDefault="00132C18" w:rsidP="000A7075">
      <w:pPr>
        <w:rPr>
          <w:rFonts w:ascii="Tahoma" w:hAnsi="Tahoma" w:cs="Tahoma"/>
          <w:b/>
          <w:szCs w:val="22"/>
          <w:lang w:val="el-GR"/>
        </w:rPr>
      </w:pPr>
    </w:p>
    <w:p w:rsidR="00305F0D" w:rsidRDefault="00305F0D" w:rsidP="00305F0D">
      <w:pPr>
        <w:spacing w:line="360" w:lineRule="auto"/>
        <w:rPr>
          <w:rFonts w:ascii="Tahoma" w:hAnsi="Tahoma" w:cs="Tahoma"/>
          <w:lang w:val="el-GR"/>
        </w:rPr>
      </w:pPr>
      <w:r w:rsidRPr="00305F0D">
        <w:rPr>
          <w:rFonts w:ascii="Tahoma" w:hAnsi="Tahoma" w:cs="Tahoma"/>
          <w:lang w:val="el-GR"/>
        </w:rPr>
        <w:t xml:space="preserve">Η </w:t>
      </w:r>
      <w:r>
        <w:rPr>
          <w:rFonts w:ascii="Tahoma" w:hAnsi="Tahoma" w:cs="Tahoma"/>
          <w:lang w:val="el-GR"/>
        </w:rPr>
        <w:t xml:space="preserve">ΣΙΔΗΡΕΜΠΟΡΙΚΗ ΜΑΚΕΔΟΝΙΑΣ – ΣΙΔΜΑ </w:t>
      </w:r>
      <w:r w:rsidR="0045597F">
        <w:rPr>
          <w:rFonts w:ascii="Tahoma" w:hAnsi="Tahoma" w:cs="Tahoma"/>
          <w:lang w:val="el-GR"/>
        </w:rPr>
        <w:t xml:space="preserve">Μεταλλουργική </w:t>
      </w:r>
      <w:r>
        <w:rPr>
          <w:rFonts w:ascii="Tahoma" w:hAnsi="Tahoma" w:cs="Tahoma"/>
          <w:lang w:val="el-GR"/>
        </w:rPr>
        <w:t>Α.Ε.</w:t>
      </w:r>
      <w:r w:rsidR="00431AEE">
        <w:rPr>
          <w:rFonts w:ascii="Tahoma" w:hAnsi="Tahoma" w:cs="Tahoma"/>
          <w:lang w:val="el-GR"/>
        </w:rPr>
        <w:t>,</w:t>
      </w:r>
      <w:r w:rsidRPr="00305F0D">
        <w:rPr>
          <w:rFonts w:ascii="Tahoma" w:hAnsi="Tahoma" w:cs="Tahoma"/>
          <w:lang w:val="el-GR"/>
        </w:rPr>
        <w:t xml:space="preserve"> στα πλαίσια των υποχρεώσεών της για ενημέρωση του επενδυτικού κοινού και σύμφωνα με τ</w:t>
      </w:r>
      <w:r w:rsidR="00E32556">
        <w:rPr>
          <w:rFonts w:ascii="Tahoma" w:hAnsi="Tahoma" w:cs="Tahoma"/>
          <w:lang w:val="el-GR"/>
        </w:rPr>
        <w:t>η</w:t>
      </w:r>
      <w:r w:rsidRPr="00305F0D">
        <w:rPr>
          <w:rFonts w:ascii="Tahoma" w:hAnsi="Tahoma" w:cs="Tahoma"/>
          <w:lang w:val="el-GR"/>
        </w:rPr>
        <w:t>ν</w:t>
      </w:r>
      <w:r w:rsidR="00E32556">
        <w:rPr>
          <w:rFonts w:ascii="Tahoma" w:hAnsi="Tahoma" w:cs="Tahoma"/>
          <w:lang w:val="el-GR"/>
        </w:rPr>
        <w:t xml:space="preserve"> Προαναγγελία που δημοσιεύθηκε στις 06 Μαΐου 2022</w:t>
      </w:r>
      <w:r w:rsidRPr="00305F0D">
        <w:rPr>
          <w:rFonts w:ascii="Tahoma" w:hAnsi="Tahoma" w:cs="Tahoma"/>
          <w:lang w:val="el-GR"/>
        </w:rPr>
        <w:t xml:space="preserve">, γνωστοποιεί </w:t>
      </w:r>
      <w:r w:rsidR="00431AEE">
        <w:rPr>
          <w:rFonts w:ascii="Tahoma" w:hAnsi="Tahoma" w:cs="Tahoma"/>
          <w:lang w:val="el-GR"/>
        </w:rPr>
        <w:t xml:space="preserve">στο επενδυτικό κοινό </w:t>
      </w:r>
      <w:r w:rsidRPr="00305F0D">
        <w:rPr>
          <w:rFonts w:ascii="Tahoma" w:hAnsi="Tahoma" w:cs="Tahoma"/>
          <w:lang w:val="el-GR"/>
        </w:rPr>
        <w:t>το Οικονο</w:t>
      </w:r>
      <w:r w:rsidR="00C53DE8">
        <w:rPr>
          <w:rFonts w:ascii="Tahoma" w:hAnsi="Tahoma" w:cs="Tahoma"/>
          <w:lang w:val="el-GR"/>
        </w:rPr>
        <w:t>μικό Ημερολόγιο για το έτος 2022</w:t>
      </w:r>
      <w:r w:rsidR="00E32556">
        <w:rPr>
          <w:rFonts w:ascii="Tahoma" w:hAnsi="Tahoma" w:cs="Tahoma"/>
          <w:lang w:val="el-GR"/>
        </w:rPr>
        <w:t xml:space="preserve"> τροποποιείται ως εξής:</w:t>
      </w:r>
    </w:p>
    <w:p w:rsidR="00305F0D" w:rsidRDefault="00305F0D" w:rsidP="00305F0D">
      <w:pPr>
        <w:spacing w:line="360" w:lineRule="auto"/>
        <w:rPr>
          <w:rFonts w:ascii="Tahoma" w:hAnsi="Tahoma" w:cs="Tahoma"/>
          <w:lang w:val="el-GR"/>
        </w:rPr>
      </w:pPr>
    </w:p>
    <w:p w:rsidR="00305931" w:rsidRDefault="00305931" w:rsidP="00A5073B">
      <w:pPr>
        <w:pStyle w:val="ListParagraph"/>
        <w:numPr>
          <w:ilvl w:val="0"/>
          <w:numId w:val="5"/>
        </w:numPr>
        <w:spacing w:line="276" w:lineRule="auto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Η Ετήσια Τακτική Γενική Συνέλευση</w:t>
      </w:r>
      <w:r w:rsidR="005C203A">
        <w:rPr>
          <w:rFonts w:ascii="Tahoma" w:hAnsi="Tahoma" w:cs="Tahoma"/>
          <w:lang w:val="el-GR"/>
        </w:rPr>
        <w:t xml:space="preserve"> των Μετόχων θα διεξαχθεί την 2</w:t>
      </w:r>
      <w:r w:rsidRPr="00305931">
        <w:rPr>
          <w:rFonts w:ascii="Tahoma" w:hAnsi="Tahoma" w:cs="Tahoma"/>
          <w:vertAlign w:val="superscript"/>
          <w:lang w:val="el-GR"/>
        </w:rPr>
        <w:t>η</w:t>
      </w:r>
      <w:r w:rsidR="00C53DE8">
        <w:rPr>
          <w:rFonts w:ascii="Tahoma" w:hAnsi="Tahoma" w:cs="Tahoma"/>
          <w:lang w:val="el-GR"/>
        </w:rPr>
        <w:t xml:space="preserve"> </w:t>
      </w:r>
      <w:r w:rsidR="00E32556">
        <w:rPr>
          <w:rFonts w:ascii="Tahoma" w:hAnsi="Tahoma" w:cs="Tahoma"/>
          <w:lang w:val="el-GR"/>
        </w:rPr>
        <w:t xml:space="preserve">Ιουνίου </w:t>
      </w:r>
      <w:r w:rsidR="00C53DE8">
        <w:rPr>
          <w:rFonts w:ascii="Tahoma" w:hAnsi="Tahoma" w:cs="Tahoma"/>
          <w:lang w:val="el-GR"/>
        </w:rPr>
        <w:t>2022</w:t>
      </w:r>
      <w:r w:rsidR="008563A6">
        <w:rPr>
          <w:rFonts w:ascii="Tahoma" w:hAnsi="Tahoma" w:cs="Tahoma"/>
          <w:lang w:val="el-GR"/>
        </w:rPr>
        <w:t xml:space="preserve">, ημέρα </w:t>
      </w:r>
      <w:r w:rsidR="00C53DE8">
        <w:rPr>
          <w:rFonts w:ascii="Tahoma" w:hAnsi="Tahoma" w:cs="Tahoma"/>
          <w:lang w:val="el-GR"/>
        </w:rPr>
        <w:t>Πέμπτη</w:t>
      </w:r>
      <w:r w:rsidR="0034015E">
        <w:rPr>
          <w:rFonts w:ascii="Tahoma" w:hAnsi="Tahoma" w:cs="Tahoma"/>
          <w:lang w:val="el-GR"/>
        </w:rPr>
        <w:t>.</w:t>
      </w:r>
    </w:p>
    <w:p w:rsidR="00305931" w:rsidRPr="00305931" w:rsidRDefault="00305931" w:rsidP="00A5073B">
      <w:pPr>
        <w:pStyle w:val="ListParagraph"/>
        <w:spacing w:line="276" w:lineRule="auto"/>
        <w:rPr>
          <w:rFonts w:ascii="Tahoma" w:hAnsi="Tahoma" w:cs="Tahoma"/>
          <w:lang w:val="el-GR"/>
        </w:rPr>
      </w:pPr>
    </w:p>
    <w:sectPr w:rsidR="00305931" w:rsidRPr="00305931" w:rsidSect="00B36F2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31" w:rsidRDefault="00305931" w:rsidP="000A7075">
      <w:r>
        <w:separator/>
      </w:r>
    </w:p>
  </w:endnote>
  <w:endnote w:type="continuationSeparator" w:id="0">
    <w:p w:rsidR="00305931" w:rsidRDefault="00305931" w:rsidP="000A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31" w:rsidRDefault="00305931" w:rsidP="000A7075">
      <w:r>
        <w:separator/>
      </w:r>
    </w:p>
  </w:footnote>
  <w:footnote w:type="continuationSeparator" w:id="0">
    <w:p w:rsidR="00305931" w:rsidRDefault="00305931" w:rsidP="000A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931" w:rsidRPr="0045597F" w:rsidRDefault="0045597F" w:rsidP="0045597F">
    <w:pPr>
      <w:pStyle w:val="Header"/>
    </w:pPr>
    <w:r>
      <w:rPr>
        <w:noProof/>
        <w:lang w:val="el-GR"/>
      </w:rPr>
      <w:drawing>
        <wp:anchor distT="0" distB="0" distL="114300" distR="114300" simplePos="0" relativeHeight="251659264" behindDoc="1" locked="0" layoutInCell="1" allowOverlap="1" wp14:anchorId="7FA4DC60" wp14:editId="72A744CF">
          <wp:simplePos x="0" y="0"/>
          <wp:positionH relativeFrom="column">
            <wp:posOffset>-1120346</wp:posOffset>
          </wp:positionH>
          <wp:positionV relativeFrom="paragraph">
            <wp:posOffset>-387814</wp:posOffset>
          </wp:positionV>
          <wp:extent cx="7689423" cy="14884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gre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423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B4BF7"/>
    <w:multiLevelType w:val="hybridMultilevel"/>
    <w:tmpl w:val="61D24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21848"/>
    <w:multiLevelType w:val="hybridMultilevel"/>
    <w:tmpl w:val="5774815C"/>
    <w:lvl w:ilvl="0" w:tplc="C74AFEB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F7D20"/>
    <w:multiLevelType w:val="multilevel"/>
    <w:tmpl w:val="96C0EE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92900"/>
    <w:multiLevelType w:val="hybridMultilevel"/>
    <w:tmpl w:val="C6960EC6"/>
    <w:lvl w:ilvl="0" w:tplc="74DA2EE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75E39"/>
    <w:multiLevelType w:val="multilevel"/>
    <w:tmpl w:val="40A69A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75"/>
    <w:rsid w:val="00001B4E"/>
    <w:rsid w:val="000575D8"/>
    <w:rsid w:val="000A7075"/>
    <w:rsid w:val="001164B6"/>
    <w:rsid w:val="00132C18"/>
    <w:rsid w:val="001C179F"/>
    <w:rsid w:val="001F0E81"/>
    <w:rsid w:val="002A22C5"/>
    <w:rsid w:val="00305931"/>
    <w:rsid w:val="00305F0D"/>
    <w:rsid w:val="0034015E"/>
    <w:rsid w:val="00367253"/>
    <w:rsid w:val="003E6FDF"/>
    <w:rsid w:val="00431AEE"/>
    <w:rsid w:val="0045597F"/>
    <w:rsid w:val="004F1EE6"/>
    <w:rsid w:val="0053760F"/>
    <w:rsid w:val="005C06E0"/>
    <w:rsid w:val="005C203A"/>
    <w:rsid w:val="00644160"/>
    <w:rsid w:val="00646EF1"/>
    <w:rsid w:val="006572AD"/>
    <w:rsid w:val="00684D38"/>
    <w:rsid w:val="006A672E"/>
    <w:rsid w:val="00776279"/>
    <w:rsid w:val="007D3306"/>
    <w:rsid w:val="008563A6"/>
    <w:rsid w:val="00923FD3"/>
    <w:rsid w:val="009C6FE0"/>
    <w:rsid w:val="009E4063"/>
    <w:rsid w:val="00A278F5"/>
    <w:rsid w:val="00A5073B"/>
    <w:rsid w:val="00AA53CB"/>
    <w:rsid w:val="00B279F3"/>
    <w:rsid w:val="00B36F28"/>
    <w:rsid w:val="00B43069"/>
    <w:rsid w:val="00C53DE8"/>
    <w:rsid w:val="00C5599B"/>
    <w:rsid w:val="00CD6D63"/>
    <w:rsid w:val="00DA588D"/>
    <w:rsid w:val="00E10D3F"/>
    <w:rsid w:val="00E135B0"/>
    <w:rsid w:val="00E16E46"/>
    <w:rsid w:val="00E32556"/>
    <w:rsid w:val="00E462E6"/>
    <w:rsid w:val="00FA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D9B5090-51A2-491A-89FC-21B04199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075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0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075"/>
  </w:style>
  <w:style w:type="paragraph" w:styleId="Footer">
    <w:name w:val="footer"/>
    <w:basedOn w:val="Normal"/>
    <w:link w:val="FooterChar"/>
    <w:uiPriority w:val="99"/>
    <w:unhideWhenUsed/>
    <w:rsid w:val="000A70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075"/>
  </w:style>
  <w:style w:type="character" w:styleId="Hyperlink">
    <w:name w:val="Hyperlink"/>
    <w:basedOn w:val="DefaultParagraphFont"/>
    <w:uiPriority w:val="99"/>
    <w:unhideWhenUsed/>
    <w:rsid w:val="009C6F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22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5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9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3691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A078-CEE0-463D-9660-62D364CE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iorkoula</dc:creator>
  <cp:lastModifiedBy>Όρκουλα Ιωάννα (Orkoula Ioanna)</cp:lastModifiedBy>
  <cp:revision>3</cp:revision>
  <cp:lastPrinted>2021-04-12T07:32:00Z</cp:lastPrinted>
  <dcterms:created xsi:type="dcterms:W3CDTF">2022-05-26T09:03:00Z</dcterms:created>
  <dcterms:modified xsi:type="dcterms:W3CDTF">2022-05-26T09:07:00Z</dcterms:modified>
</cp:coreProperties>
</file>