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2FF" w:rsidRPr="009702FF" w:rsidRDefault="009702FF" w:rsidP="009702FF">
      <w:pPr>
        <w:jc w:val="center"/>
        <w:rPr>
          <w:b/>
          <w:lang w:val="el-GR"/>
        </w:rPr>
      </w:pPr>
      <w:r w:rsidRPr="009702FF">
        <w:rPr>
          <w:b/>
          <w:lang w:val="el-GR"/>
        </w:rPr>
        <w:t>ΑΝΑΚΟΙΝΩΣΗ ΟΙΚΟΝΟΜΙΚΟΥ ΗΜΕΡΟΛΟΓΙΟΥ</w:t>
      </w:r>
    </w:p>
    <w:p w:rsidR="009702FF" w:rsidRPr="00B20BA7" w:rsidRDefault="009702FF" w:rsidP="009702FF">
      <w:pPr>
        <w:jc w:val="center"/>
        <w:rPr>
          <w:b/>
          <w:lang w:val="el-GR"/>
        </w:rPr>
      </w:pPr>
      <w:r w:rsidRPr="009702FF">
        <w:rPr>
          <w:b/>
          <w:lang w:val="el-GR"/>
        </w:rPr>
        <w:t>ΟΙΚΟΝΟΜΙΚΟ ΗΜΕΡΟΛΟΓΙΟ ΕΤΟΥΣ 20</w:t>
      </w:r>
      <w:r w:rsidR="00DC750C" w:rsidRPr="00DC750C">
        <w:rPr>
          <w:b/>
          <w:lang w:val="el-GR"/>
        </w:rPr>
        <w:t>2</w:t>
      </w:r>
      <w:r w:rsidR="00BA393F">
        <w:rPr>
          <w:b/>
          <w:lang w:val="el-GR"/>
        </w:rPr>
        <w:t>2</w:t>
      </w:r>
    </w:p>
    <w:p w:rsidR="009702FF" w:rsidRPr="009702FF" w:rsidRDefault="009702FF" w:rsidP="009702FF">
      <w:pPr>
        <w:rPr>
          <w:sz w:val="20"/>
          <w:szCs w:val="20"/>
          <w:lang w:val="el-GR"/>
        </w:rPr>
      </w:pPr>
    </w:p>
    <w:p w:rsidR="009702FF" w:rsidRPr="009702FF" w:rsidRDefault="009702FF" w:rsidP="009702FF">
      <w:pPr>
        <w:rPr>
          <w:sz w:val="20"/>
          <w:szCs w:val="20"/>
          <w:lang w:val="el-GR"/>
        </w:rPr>
      </w:pPr>
      <w:r w:rsidRPr="009702FF">
        <w:rPr>
          <w:sz w:val="20"/>
          <w:szCs w:val="20"/>
          <w:lang w:val="el-GR"/>
        </w:rPr>
        <w:t>Στο πλαίσιο της ορθής και έγκαιρης ενημέρωσης του επενδυτικού κοινού και σύμφωνα με το άρθρο 4.1.2 &amp; 4.1.4.3.1 του Κανονισμού Χρηματιστηρίου Αθηνών, η “ΕΤΑΙΡΕΙΑ ΕΛΛΗΝΙΚΩΝ ΞΕΝΟΔΟΧΕΙΩΝ ΛΑΜΨΑ Α.Ε.” ανακοινώνει το Οικονομικό Ημερολόγιο έτους 20</w:t>
      </w:r>
      <w:r w:rsidR="00DC750C" w:rsidRPr="00DC750C">
        <w:rPr>
          <w:sz w:val="20"/>
          <w:szCs w:val="20"/>
          <w:lang w:val="el-GR"/>
        </w:rPr>
        <w:t>2</w:t>
      </w:r>
      <w:r w:rsidR="00BA393F">
        <w:rPr>
          <w:sz w:val="20"/>
          <w:szCs w:val="20"/>
          <w:lang w:val="el-GR"/>
        </w:rPr>
        <w:t>2</w:t>
      </w:r>
      <w:r w:rsidRPr="009702FF">
        <w:rPr>
          <w:sz w:val="20"/>
          <w:szCs w:val="20"/>
          <w:lang w:val="el-GR"/>
        </w:rPr>
        <w:t>:</w:t>
      </w:r>
    </w:p>
    <w:p w:rsidR="009702FF" w:rsidRPr="0055705C" w:rsidRDefault="009702FF" w:rsidP="009702FF">
      <w:pPr>
        <w:rPr>
          <w:sz w:val="20"/>
          <w:szCs w:val="20"/>
          <w:lang/>
        </w:rPr>
      </w:pPr>
      <w:r w:rsidRPr="009702FF">
        <w:rPr>
          <w:sz w:val="20"/>
          <w:szCs w:val="20"/>
          <w:lang w:val="el-GR"/>
        </w:rPr>
        <w:t>- Ανακοίνωση  ετήσιων οικονομικών αποτελεσμάτων χρήσεως 20</w:t>
      </w:r>
      <w:r w:rsidR="00B20BA7" w:rsidRPr="00B20BA7">
        <w:rPr>
          <w:sz w:val="20"/>
          <w:szCs w:val="20"/>
          <w:lang w:val="el-GR"/>
        </w:rPr>
        <w:t>2</w:t>
      </w:r>
      <w:r w:rsidR="00BA393F">
        <w:rPr>
          <w:sz w:val="20"/>
          <w:szCs w:val="20"/>
          <w:lang w:val="el-GR"/>
        </w:rPr>
        <w:t>1</w:t>
      </w:r>
      <w:r w:rsidRPr="009702FF">
        <w:rPr>
          <w:sz w:val="20"/>
          <w:szCs w:val="20"/>
          <w:lang w:val="el-GR"/>
        </w:rPr>
        <w:t xml:space="preserve"> την </w:t>
      </w:r>
      <w:r w:rsidR="00BA393F">
        <w:rPr>
          <w:sz w:val="20"/>
          <w:szCs w:val="20"/>
          <w:lang w:val="el-GR"/>
        </w:rPr>
        <w:t>Τρίτη</w:t>
      </w:r>
      <w:r w:rsidR="00067B35">
        <w:rPr>
          <w:sz w:val="20"/>
          <w:szCs w:val="20"/>
          <w:lang w:val="el-GR"/>
        </w:rPr>
        <w:t xml:space="preserve"> </w:t>
      </w:r>
      <w:r w:rsidR="00BA393F">
        <w:rPr>
          <w:sz w:val="20"/>
          <w:szCs w:val="20"/>
          <w:lang w:val="el-GR"/>
        </w:rPr>
        <w:t>3</w:t>
      </w:r>
      <w:r w:rsidR="00067B35">
        <w:rPr>
          <w:sz w:val="20"/>
          <w:szCs w:val="20"/>
          <w:lang w:val="el-GR"/>
        </w:rPr>
        <w:t xml:space="preserve"> Μαίου</w:t>
      </w:r>
      <w:r w:rsidRPr="009702FF">
        <w:rPr>
          <w:sz w:val="20"/>
          <w:szCs w:val="20"/>
          <w:lang w:val="el-GR"/>
        </w:rPr>
        <w:t xml:space="preserve"> 20</w:t>
      </w:r>
      <w:r w:rsidR="00DC750C">
        <w:rPr>
          <w:sz w:val="20"/>
          <w:szCs w:val="20"/>
          <w:lang w:val="el-GR"/>
        </w:rPr>
        <w:t>2</w:t>
      </w:r>
      <w:r w:rsidR="00BA393F">
        <w:rPr>
          <w:sz w:val="20"/>
          <w:szCs w:val="20"/>
          <w:lang w:val="el-GR"/>
        </w:rPr>
        <w:t>2</w:t>
      </w:r>
      <w:r w:rsidRPr="009702FF">
        <w:rPr>
          <w:sz w:val="20"/>
          <w:szCs w:val="20"/>
          <w:lang w:val="el-GR"/>
        </w:rPr>
        <w:t>.</w:t>
      </w:r>
    </w:p>
    <w:p w:rsidR="009702FF" w:rsidRPr="009702FF" w:rsidRDefault="009702FF" w:rsidP="009702FF">
      <w:pPr>
        <w:rPr>
          <w:sz w:val="20"/>
          <w:szCs w:val="20"/>
          <w:lang w:val="el-GR"/>
        </w:rPr>
      </w:pPr>
      <w:r w:rsidRPr="009702FF">
        <w:rPr>
          <w:sz w:val="20"/>
          <w:szCs w:val="20"/>
          <w:lang w:val="el-GR"/>
        </w:rPr>
        <w:t>- Ανακοίνωση Ετήσιας Οικονομικής Εκθέσεως της χρήσεως 20</w:t>
      </w:r>
      <w:r w:rsidR="00B20BA7">
        <w:rPr>
          <w:sz w:val="20"/>
          <w:szCs w:val="20"/>
          <w:lang w:val="el-GR"/>
        </w:rPr>
        <w:t>2</w:t>
      </w:r>
      <w:r w:rsidR="00BA393F">
        <w:rPr>
          <w:sz w:val="20"/>
          <w:szCs w:val="20"/>
          <w:lang w:val="el-GR"/>
        </w:rPr>
        <w:t>1</w:t>
      </w:r>
      <w:r w:rsidRPr="009702FF">
        <w:rPr>
          <w:sz w:val="20"/>
          <w:szCs w:val="20"/>
          <w:lang w:val="el-GR"/>
        </w:rPr>
        <w:t xml:space="preserve">, την </w:t>
      </w:r>
      <w:r w:rsidR="00BA393F">
        <w:rPr>
          <w:sz w:val="20"/>
          <w:szCs w:val="20"/>
          <w:lang w:val="el-GR"/>
        </w:rPr>
        <w:t>Τρίτη 3 Μαίου</w:t>
      </w:r>
      <w:r w:rsidR="00BA393F" w:rsidRPr="009702FF">
        <w:rPr>
          <w:sz w:val="20"/>
          <w:szCs w:val="20"/>
          <w:lang w:val="el-GR"/>
        </w:rPr>
        <w:t xml:space="preserve"> 20</w:t>
      </w:r>
      <w:r w:rsidR="00BA393F">
        <w:rPr>
          <w:sz w:val="20"/>
          <w:szCs w:val="20"/>
          <w:lang w:val="el-GR"/>
        </w:rPr>
        <w:t>22</w:t>
      </w:r>
      <w:r w:rsidR="00BA393F">
        <w:rPr>
          <w:sz w:val="20"/>
          <w:szCs w:val="20"/>
          <w:lang w:val="el-GR"/>
        </w:rPr>
        <w:t xml:space="preserve"> </w:t>
      </w:r>
      <w:r w:rsidRPr="009702FF">
        <w:rPr>
          <w:sz w:val="20"/>
          <w:szCs w:val="20"/>
          <w:lang w:val="el-GR"/>
        </w:rPr>
        <w:t>με ανάρτηση στην ιστοσελίδα του Χρηματιστηρίου Αθηνών καθώς και στην  ιστοσελίδα της Εταιρίας (</w:t>
      </w:r>
      <w:r w:rsidRPr="009702FF">
        <w:rPr>
          <w:sz w:val="20"/>
          <w:szCs w:val="20"/>
        </w:rPr>
        <w:t>www</w:t>
      </w:r>
      <w:r w:rsidRPr="009702FF">
        <w:rPr>
          <w:sz w:val="20"/>
          <w:szCs w:val="20"/>
          <w:lang w:val="el-GR"/>
        </w:rPr>
        <w:t>.</w:t>
      </w:r>
      <w:proofErr w:type="spellStart"/>
      <w:r w:rsidRPr="009702FF">
        <w:rPr>
          <w:sz w:val="20"/>
          <w:szCs w:val="20"/>
        </w:rPr>
        <w:t>lampsa</w:t>
      </w:r>
      <w:proofErr w:type="spellEnd"/>
      <w:r w:rsidRPr="009702FF">
        <w:rPr>
          <w:sz w:val="20"/>
          <w:szCs w:val="20"/>
          <w:lang w:val="el-GR"/>
        </w:rPr>
        <w:t>.</w:t>
      </w:r>
      <w:r w:rsidRPr="009702FF">
        <w:rPr>
          <w:sz w:val="20"/>
          <w:szCs w:val="20"/>
        </w:rPr>
        <w:t>gr</w:t>
      </w:r>
      <w:r w:rsidRPr="009702FF">
        <w:rPr>
          <w:sz w:val="20"/>
          <w:szCs w:val="20"/>
          <w:lang w:val="el-GR"/>
        </w:rPr>
        <w:t>).</w:t>
      </w:r>
    </w:p>
    <w:p w:rsidR="009702FF" w:rsidRPr="009702FF" w:rsidRDefault="009702FF" w:rsidP="009702FF">
      <w:pPr>
        <w:rPr>
          <w:sz w:val="20"/>
          <w:szCs w:val="20"/>
          <w:lang w:val="el-GR"/>
        </w:rPr>
      </w:pPr>
      <w:r w:rsidRPr="009702FF">
        <w:rPr>
          <w:sz w:val="20"/>
          <w:szCs w:val="20"/>
          <w:lang w:val="el-GR"/>
        </w:rPr>
        <w:t xml:space="preserve">- Ετήσια Ενημέρωση Αναλυτών την </w:t>
      </w:r>
      <w:r w:rsidR="00BA393F">
        <w:rPr>
          <w:sz w:val="20"/>
          <w:szCs w:val="20"/>
          <w:lang w:val="el-GR"/>
        </w:rPr>
        <w:t>Δευτέρα</w:t>
      </w:r>
      <w:r w:rsidRPr="009702FF">
        <w:rPr>
          <w:sz w:val="20"/>
          <w:szCs w:val="20"/>
          <w:lang w:val="el-GR"/>
        </w:rPr>
        <w:t xml:space="preserve"> 2</w:t>
      </w:r>
      <w:r w:rsidR="00BA393F">
        <w:rPr>
          <w:sz w:val="20"/>
          <w:szCs w:val="20"/>
          <w:lang w:val="el-GR"/>
        </w:rPr>
        <w:t>3</w:t>
      </w:r>
      <w:r w:rsidRPr="009702FF">
        <w:rPr>
          <w:sz w:val="20"/>
          <w:szCs w:val="20"/>
          <w:lang w:val="el-GR"/>
        </w:rPr>
        <w:t xml:space="preserve"> </w:t>
      </w:r>
      <w:r w:rsidR="00BC414B">
        <w:rPr>
          <w:sz w:val="20"/>
          <w:szCs w:val="20"/>
          <w:lang w:val="el-GR"/>
        </w:rPr>
        <w:t>Μα</w:t>
      </w:r>
      <w:r w:rsidRPr="009702FF">
        <w:rPr>
          <w:sz w:val="20"/>
          <w:szCs w:val="20"/>
          <w:lang w:val="el-GR"/>
        </w:rPr>
        <w:t>ίου 20</w:t>
      </w:r>
      <w:r w:rsidR="00BC414B">
        <w:rPr>
          <w:sz w:val="20"/>
          <w:szCs w:val="20"/>
          <w:lang w:val="el-GR"/>
        </w:rPr>
        <w:t>2</w:t>
      </w:r>
      <w:r w:rsidR="00BA393F">
        <w:rPr>
          <w:sz w:val="20"/>
          <w:szCs w:val="20"/>
          <w:lang w:val="el-GR"/>
        </w:rPr>
        <w:t>2</w:t>
      </w:r>
      <w:r w:rsidR="00067B35">
        <w:rPr>
          <w:sz w:val="20"/>
          <w:szCs w:val="20"/>
          <w:lang w:val="el-GR"/>
        </w:rPr>
        <w:t xml:space="preserve"> </w:t>
      </w:r>
    </w:p>
    <w:p w:rsidR="009702FF" w:rsidRPr="009702FF" w:rsidRDefault="009702FF" w:rsidP="009702FF">
      <w:pPr>
        <w:rPr>
          <w:sz w:val="20"/>
          <w:szCs w:val="20"/>
          <w:lang w:val="el-GR"/>
        </w:rPr>
      </w:pPr>
      <w:r w:rsidRPr="009702FF">
        <w:rPr>
          <w:sz w:val="20"/>
          <w:szCs w:val="20"/>
          <w:lang w:val="el-GR"/>
        </w:rPr>
        <w:t xml:space="preserve">- Τακτική Γενική Συνέλευση των Μετόχων την </w:t>
      </w:r>
      <w:r w:rsidR="00095673" w:rsidRPr="00095673">
        <w:rPr>
          <w:sz w:val="20"/>
          <w:szCs w:val="20"/>
          <w:lang w:val="el-GR"/>
        </w:rPr>
        <w:t>Πέμπτη 2</w:t>
      </w:r>
      <w:r w:rsidR="00095673">
        <w:rPr>
          <w:sz w:val="20"/>
          <w:szCs w:val="20"/>
          <w:lang w:val="el-GR"/>
        </w:rPr>
        <w:t>8</w:t>
      </w:r>
      <w:r w:rsidR="00095673" w:rsidRPr="00095673">
        <w:rPr>
          <w:sz w:val="20"/>
          <w:szCs w:val="20"/>
          <w:lang w:val="el-GR"/>
        </w:rPr>
        <w:t xml:space="preserve"> Ιουλίου 202</w:t>
      </w:r>
      <w:r w:rsidR="00095673">
        <w:rPr>
          <w:sz w:val="20"/>
          <w:szCs w:val="20"/>
          <w:lang w:val="el-GR"/>
        </w:rPr>
        <w:t>2</w:t>
      </w:r>
    </w:p>
    <w:p w:rsidR="009702FF" w:rsidRPr="009702FF" w:rsidRDefault="009702FF" w:rsidP="009702FF">
      <w:pPr>
        <w:rPr>
          <w:sz w:val="20"/>
          <w:szCs w:val="20"/>
          <w:lang w:val="el-GR"/>
        </w:rPr>
      </w:pPr>
      <w:r w:rsidRPr="009702FF">
        <w:rPr>
          <w:sz w:val="20"/>
          <w:szCs w:val="20"/>
          <w:lang w:val="el-GR"/>
        </w:rPr>
        <w:t>- Ανακοίνωση οικονομικών αποτελεσμάτων Α’ εξαμήνου 20</w:t>
      </w:r>
      <w:r w:rsidR="00DC750C">
        <w:rPr>
          <w:sz w:val="20"/>
          <w:szCs w:val="20"/>
          <w:lang w:val="el-GR"/>
        </w:rPr>
        <w:t>2</w:t>
      </w:r>
      <w:r w:rsidR="00095673">
        <w:rPr>
          <w:sz w:val="20"/>
          <w:szCs w:val="20"/>
          <w:lang w:val="el-GR"/>
        </w:rPr>
        <w:t>2</w:t>
      </w:r>
      <w:r w:rsidRPr="009702FF">
        <w:rPr>
          <w:sz w:val="20"/>
          <w:szCs w:val="20"/>
          <w:lang w:val="el-GR"/>
        </w:rPr>
        <w:t xml:space="preserve"> την </w:t>
      </w:r>
      <w:r w:rsidR="00BC414B">
        <w:rPr>
          <w:sz w:val="20"/>
          <w:szCs w:val="20"/>
          <w:lang w:val="el-GR"/>
        </w:rPr>
        <w:t>Π</w:t>
      </w:r>
      <w:r w:rsidR="00095673">
        <w:rPr>
          <w:sz w:val="20"/>
          <w:szCs w:val="20"/>
          <w:lang w:val="el-GR"/>
        </w:rPr>
        <w:t>αρασκευή</w:t>
      </w:r>
      <w:r w:rsidR="006859B8">
        <w:rPr>
          <w:sz w:val="20"/>
          <w:szCs w:val="20"/>
          <w:lang w:val="el-GR"/>
        </w:rPr>
        <w:t xml:space="preserve"> 30</w:t>
      </w:r>
      <w:r w:rsidRPr="009702FF">
        <w:rPr>
          <w:sz w:val="20"/>
          <w:szCs w:val="20"/>
          <w:lang w:val="el-GR"/>
        </w:rPr>
        <w:t xml:space="preserve"> Σεπτεμβρίου 20</w:t>
      </w:r>
      <w:r w:rsidR="00DC750C">
        <w:rPr>
          <w:sz w:val="20"/>
          <w:szCs w:val="20"/>
          <w:lang w:val="el-GR"/>
        </w:rPr>
        <w:t>2</w:t>
      </w:r>
      <w:r w:rsidR="00095673">
        <w:rPr>
          <w:sz w:val="20"/>
          <w:szCs w:val="20"/>
          <w:lang w:val="el-GR"/>
        </w:rPr>
        <w:t>2</w:t>
      </w:r>
    </w:p>
    <w:p w:rsidR="007E1DA9" w:rsidRPr="007E1DA9" w:rsidRDefault="009702FF" w:rsidP="007E1DA9">
      <w:pPr>
        <w:rPr>
          <w:sz w:val="20"/>
          <w:szCs w:val="20"/>
          <w:lang w:val="el-GR"/>
        </w:rPr>
      </w:pPr>
      <w:r w:rsidRPr="009702FF">
        <w:rPr>
          <w:sz w:val="20"/>
          <w:szCs w:val="20"/>
          <w:lang w:val="el-GR"/>
        </w:rPr>
        <w:t>- Το Δ</w:t>
      </w:r>
      <w:r w:rsidR="007E1DA9">
        <w:rPr>
          <w:sz w:val="20"/>
          <w:szCs w:val="20"/>
          <w:lang w:val="el-GR"/>
        </w:rPr>
        <w:t xml:space="preserve">ιοικητικό </w:t>
      </w:r>
      <w:r w:rsidRPr="009702FF">
        <w:rPr>
          <w:sz w:val="20"/>
          <w:szCs w:val="20"/>
          <w:lang w:val="el-GR"/>
        </w:rPr>
        <w:t>Σ</w:t>
      </w:r>
      <w:r w:rsidR="007E1DA9">
        <w:rPr>
          <w:sz w:val="20"/>
          <w:szCs w:val="20"/>
          <w:lang w:val="el-GR"/>
        </w:rPr>
        <w:t>υμβούλιο</w:t>
      </w:r>
      <w:r w:rsidRPr="009702FF">
        <w:rPr>
          <w:sz w:val="20"/>
          <w:szCs w:val="20"/>
          <w:lang w:val="el-GR"/>
        </w:rPr>
        <w:t xml:space="preserve"> εισηγείται προς την Τακτική  </w:t>
      </w:r>
      <w:r w:rsidR="007E1DA9" w:rsidRPr="007E1DA9">
        <w:rPr>
          <w:sz w:val="20"/>
          <w:szCs w:val="20"/>
          <w:lang w:val="el-GR"/>
        </w:rPr>
        <w:t xml:space="preserve">Γενική Συνέλευση των μετόχων </w:t>
      </w:r>
      <w:r w:rsidRPr="009702FF">
        <w:rPr>
          <w:sz w:val="20"/>
          <w:szCs w:val="20"/>
          <w:lang w:val="el-GR"/>
        </w:rPr>
        <w:t xml:space="preserve">την </w:t>
      </w:r>
      <w:r w:rsidR="00350B6E">
        <w:rPr>
          <w:sz w:val="20"/>
          <w:szCs w:val="20"/>
          <w:lang w:val="el-GR"/>
        </w:rPr>
        <w:t xml:space="preserve">μη </w:t>
      </w:r>
      <w:r w:rsidRPr="009702FF">
        <w:rPr>
          <w:sz w:val="20"/>
          <w:szCs w:val="20"/>
          <w:lang w:val="el-GR"/>
        </w:rPr>
        <w:t>διανομή μερίσματος</w:t>
      </w:r>
      <w:r w:rsidR="007E1DA9">
        <w:rPr>
          <w:sz w:val="20"/>
          <w:szCs w:val="20"/>
          <w:lang w:val="el-GR"/>
        </w:rPr>
        <w:t>,</w:t>
      </w:r>
      <w:r w:rsidRPr="009702FF">
        <w:rPr>
          <w:sz w:val="20"/>
          <w:szCs w:val="20"/>
          <w:lang w:val="el-GR"/>
        </w:rPr>
        <w:t xml:space="preserve"> </w:t>
      </w:r>
      <w:r w:rsidR="00B44E10">
        <w:rPr>
          <w:sz w:val="20"/>
          <w:szCs w:val="20"/>
          <w:lang w:val="el-GR"/>
        </w:rPr>
        <w:t xml:space="preserve">λόγω </w:t>
      </w:r>
      <w:r w:rsidR="00B44E10" w:rsidRPr="00B44E10">
        <w:rPr>
          <w:sz w:val="20"/>
          <w:szCs w:val="20"/>
          <w:lang w:val="el-GR"/>
        </w:rPr>
        <w:t>συμβατικών υποχρεώσεων προς τις δανείστριες τράπεζες και προστασίας της ρευστότητας της εταιρείας</w:t>
      </w:r>
      <w:r w:rsidR="007E1DA9" w:rsidRPr="007E1DA9">
        <w:rPr>
          <w:sz w:val="20"/>
          <w:szCs w:val="20"/>
          <w:lang w:val="el-GR"/>
        </w:rPr>
        <w:t>.</w:t>
      </w:r>
      <w:bookmarkStart w:id="0" w:name="_GoBack"/>
      <w:bookmarkEnd w:id="0"/>
    </w:p>
    <w:p w:rsidR="009702FF" w:rsidRPr="009702FF" w:rsidRDefault="009702FF" w:rsidP="009702FF">
      <w:pPr>
        <w:rPr>
          <w:sz w:val="20"/>
          <w:szCs w:val="20"/>
          <w:lang w:val="el-GR"/>
        </w:rPr>
      </w:pPr>
      <w:r w:rsidRPr="009702FF">
        <w:rPr>
          <w:sz w:val="20"/>
          <w:szCs w:val="20"/>
          <w:lang w:val="el-GR"/>
        </w:rPr>
        <w:t>Η “ΕΤΑΙΡΕΙΑ ΕΛΛΗΝΙΚΩΝ ΞΕΝΟΔΟΧΕΙΩΝ ΛΑΜΨΑ Α.Ε.” διατηρεί το δικαίωμα να μεταβάλει τις παραπάνω ημερομηνίες, αφού ενημερώσει έγκαιρα το επενδυτικό κοινό με τροποποίηση του παρόντος.</w:t>
      </w:r>
    </w:p>
    <w:p w:rsidR="009702FF" w:rsidRPr="009702FF" w:rsidRDefault="009702FF" w:rsidP="009702FF">
      <w:pPr>
        <w:rPr>
          <w:sz w:val="20"/>
          <w:szCs w:val="20"/>
          <w:lang w:val="el-GR"/>
        </w:rPr>
      </w:pPr>
    </w:p>
    <w:p w:rsidR="009702FF" w:rsidRPr="00067B35" w:rsidRDefault="009702FF" w:rsidP="009702FF">
      <w:pPr>
        <w:rPr>
          <w:sz w:val="20"/>
          <w:szCs w:val="20"/>
          <w:lang w:val="el-GR"/>
        </w:rPr>
      </w:pPr>
      <w:r w:rsidRPr="009702FF">
        <w:rPr>
          <w:sz w:val="20"/>
          <w:szCs w:val="20"/>
          <w:lang w:val="el-GR"/>
        </w:rPr>
        <w:t>Το Διοικητικό Συμβούλιο</w:t>
      </w:r>
    </w:p>
    <w:p w:rsidR="009702FF" w:rsidRPr="009702FF" w:rsidRDefault="009702FF" w:rsidP="009702FF">
      <w:pPr>
        <w:rPr>
          <w:sz w:val="20"/>
          <w:szCs w:val="20"/>
          <w:lang w:val="el-GR"/>
        </w:rPr>
      </w:pPr>
      <w:r w:rsidRPr="009702FF">
        <w:rPr>
          <w:sz w:val="20"/>
          <w:szCs w:val="20"/>
          <w:lang w:val="el-GR"/>
        </w:rPr>
        <w:t xml:space="preserve">Αθήναι, </w:t>
      </w:r>
      <w:r w:rsidR="00BA393F">
        <w:rPr>
          <w:sz w:val="20"/>
          <w:szCs w:val="20"/>
          <w:lang w:val="el-GR"/>
        </w:rPr>
        <w:t>29</w:t>
      </w:r>
      <w:r w:rsidR="0063011F" w:rsidRPr="00585D38">
        <w:rPr>
          <w:sz w:val="20"/>
          <w:szCs w:val="20"/>
          <w:lang w:val="el-GR"/>
        </w:rPr>
        <w:t xml:space="preserve"> </w:t>
      </w:r>
      <w:r w:rsidR="00BC414B">
        <w:rPr>
          <w:sz w:val="20"/>
          <w:szCs w:val="20"/>
          <w:lang w:val="el-GR"/>
        </w:rPr>
        <w:t>Απριλ</w:t>
      </w:r>
      <w:r w:rsidRPr="009702FF">
        <w:rPr>
          <w:sz w:val="20"/>
          <w:szCs w:val="20"/>
          <w:lang w:val="el-GR"/>
        </w:rPr>
        <w:t>ίου 20</w:t>
      </w:r>
      <w:r w:rsidR="00BC414B">
        <w:rPr>
          <w:sz w:val="20"/>
          <w:szCs w:val="20"/>
          <w:lang w:val="el-GR"/>
        </w:rPr>
        <w:t>2</w:t>
      </w:r>
      <w:r w:rsidR="00BA393F">
        <w:rPr>
          <w:sz w:val="20"/>
          <w:szCs w:val="20"/>
          <w:lang w:val="el-GR"/>
        </w:rPr>
        <w:t>2</w:t>
      </w:r>
    </w:p>
    <w:p w:rsidR="00005D97" w:rsidRPr="009702FF" w:rsidRDefault="00005D97" w:rsidP="009702FF">
      <w:pPr>
        <w:rPr>
          <w:sz w:val="20"/>
          <w:szCs w:val="20"/>
          <w:lang w:val="el-GR"/>
        </w:rPr>
      </w:pPr>
    </w:p>
    <w:sectPr w:rsidR="00005D97" w:rsidRPr="009702FF" w:rsidSect="00005D9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FF"/>
    <w:rsid w:val="00005D97"/>
    <w:rsid w:val="00067B35"/>
    <w:rsid w:val="00095673"/>
    <w:rsid w:val="00105013"/>
    <w:rsid w:val="00117214"/>
    <w:rsid w:val="00242D35"/>
    <w:rsid w:val="00277F93"/>
    <w:rsid w:val="00350B6E"/>
    <w:rsid w:val="00376583"/>
    <w:rsid w:val="0055705C"/>
    <w:rsid w:val="00585D38"/>
    <w:rsid w:val="0063011F"/>
    <w:rsid w:val="006859B8"/>
    <w:rsid w:val="00790A31"/>
    <w:rsid w:val="007A5B61"/>
    <w:rsid w:val="007E1DA9"/>
    <w:rsid w:val="00825E9E"/>
    <w:rsid w:val="00947593"/>
    <w:rsid w:val="009702FF"/>
    <w:rsid w:val="009765E2"/>
    <w:rsid w:val="009B2E16"/>
    <w:rsid w:val="00B20BA7"/>
    <w:rsid w:val="00B34425"/>
    <w:rsid w:val="00B44E10"/>
    <w:rsid w:val="00BA393F"/>
    <w:rsid w:val="00BC414B"/>
    <w:rsid w:val="00DC750C"/>
    <w:rsid w:val="00ED1079"/>
    <w:rsid w:val="00FA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ADB93"/>
  <w15:docId w15:val="{82D5BC5E-6B57-4A6B-896A-77B3BC41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Starwood Hotels And Resorts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Kyriakos, Kostas</dc:creator>
  <cp:lastModifiedBy>Kyriakos, Kostas</cp:lastModifiedBy>
  <cp:revision>4</cp:revision>
  <cp:lastPrinted>2021-04-30T08:53:00Z</cp:lastPrinted>
  <dcterms:created xsi:type="dcterms:W3CDTF">2022-04-26T15:51:00Z</dcterms:created>
  <dcterms:modified xsi:type="dcterms:W3CDTF">2022-04-26T16:10:00Z</dcterms:modified>
</cp:coreProperties>
</file>