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C7A5C" w14:textId="4ED22EB5" w:rsidR="00601796" w:rsidRPr="00F16BF8" w:rsidRDefault="00601796" w:rsidP="00601796">
      <w:pPr>
        <w:autoSpaceDE w:val="0"/>
        <w:autoSpaceDN w:val="0"/>
        <w:adjustRightInd w:val="0"/>
        <w:jc w:val="center"/>
        <w:rPr>
          <w:rFonts w:ascii="Georgia" w:hAnsi="Georgia" w:cs="Verdana"/>
          <w:b/>
          <w:lang w:val="el-GR"/>
        </w:rPr>
      </w:pPr>
      <w:r w:rsidRPr="00F16BF8">
        <w:rPr>
          <w:rFonts w:ascii="Georgia" w:hAnsi="Georgia" w:cs="Verdana"/>
          <w:b/>
          <w:lang w:val="el-GR"/>
        </w:rPr>
        <w:t>ΠΡΑΚΤΙΚΟ ΣΥΝΕΔΡΙΑΣΕΩΣ</w:t>
      </w:r>
    </w:p>
    <w:p w14:paraId="431ED784" w14:textId="77777777" w:rsidR="00601796" w:rsidRPr="00F16BF8" w:rsidRDefault="00601796" w:rsidP="00601796">
      <w:pPr>
        <w:autoSpaceDE w:val="0"/>
        <w:autoSpaceDN w:val="0"/>
        <w:adjustRightInd w:val="0"/>
        <w:jc w:val="center"/>
        <w:rPr>
          <w:rFonts w:ascii="Georgia" w:hAnsi="Georgia" w:cs="Verdana"/>
          <w:b/>
          <w:lang w:val="el-GR"/>
        </w:rPr>
      </w:pPr>
      <w:r w:rsidRPr="00F16BF8">
        <w:rPr>
          <w:rFonts w:ascii="Georgia" w:hAnsi="Georgia" w:cs="Verdana"/>
          <w:b/>
          <w:lang w:val="el-GR"/>
        </w:rPr>
        <w:t>ΤΗΣ ΕΠΙΤΡΟΠΗΣ ΕΛΕΓΧΟΥ ΤΗΣ ΕΤΑΙΡΕΙΑΣ</w:t>
      </w:r>
    </w:p>
    <w:p w14:paraId="113EB05B" w14:textId="77777777" w:rsidR="00601796" w:rsidRPr="00F16BF8" w:rsidRDefault="00601796" w:rsidP="00601796">
      <w:pPr>
        <w:pStyle w:val="BodyText"/>
        <w:widowControl w:val="0"/>
        <w:tabs>
          <w:tab w:val="clear" w:pos="4253"/>
          <w:tab w:val="left" w:pos="709"/>
        </w:tabs>
        <w:spacing w:after="120" w:line="300" w:lineRule="exact"/>
        <w:jc w:val="center"/>
        <w:rPr>
          <w:rFonts w:ascii="Georgia" w:hAnsi="Georgia"/>
          <w:i w:val="0"/>
          <w:sz w:val="24"/>
          <w:szCs w:val="24"/>
        </w:rPr>
      </w:pPr>
      <w:r w:rsidRPr="00F16BF8">
        <w:rPr>
          <w:rFonts w:ascii="Georgia" w:hAnsi="Georgia"/>
          <w:i w:val="0"/>
          <w:sz w:val="24"/>
          <w:szCs w:val="24"/>
        </w:rPr>
        <w:t>με την επωνυμία</w:t>
      </w:r>
    </w:p>
    <w:p w14:paraId="2D005EE3" w14:textId="77777777" w:rsidR="00601796" w:rsidRPr="00F16BF8" w:rsidRDefault="00601796" w:rsidP="00601796">
      <w:pPr>
        <w:widowControl w:val="0"/>
        <w:tabs>
          <w:tab w:val="left" w:pos="709"/>
        </w:tabs>
        <w:spacing w:after="120" w:line="300" w:lineRule="exact"/>
        <w:jc w:val="center"/>
        <w:rPr>
          <w:rFonts w:ascii="Georgia" w:hAnsi="Georgia"/>
          <w:b/>
          <w:lang w:val="el-GR"/>
        </w:rPr>
      </w:pPr>
      <w:bookmarkStart w:id="0" w:name="_Hlk10217444"/>
      <w:r w:rsidRPr="00F16BF8">
        <w:rPr>
          <w:rFonts w:ascii="Georgia" w:hAnsi="Georgia"/>
          <w:b/>
          <w:lang w:val="el-GR"/>
        </w:rPr>
        <w:t>«ΕΤΑΙΡΕΙΑ ΕΛΛΗΝΙΚΩΝ ΞΕΝΟΔΟΧΕΙΩΝ ΛΑΜΨΑ Α.Ε.»</w:t>
      </w:r>
    </w:p>
    <w:p w14:paraId="0244FD6A" w14:textId="77777777" w:rsidR="00601796" w:rsidRPr="00F16BF8" w:rsidRDefault="00601796" w:rsidP="00601796">
      <w:pPr>
        <w:pStyle w:val="BodyText"/>
        <w:widowControl w:val="0"/>
        <w:tabs>
          <w:tab w:val="clear" w:pos="4253"/>
          <w:tab w:val="left" w:pos="709"/>
        </w:tabs>
        <w:spacing w:after="120" w:line="300" w:lineRule="exact"/>
        <w:jc w:val="center"/>
        <w:rPr>
          <w:rFonts w:ascii="Georgia" w:hAnsi="Georgia"/>
          <w:i w:val="0"/>
          <w:sz w:val="24"/>
          <w:szCs w:val="24"/>
        </w:rPr>
      </w:pPr>
      <w:r w:rsidRPr="00F16BF8">
        <w:rPr>
          <w:rFonts w:ascii="Georgia" w:hAnsi="Georgia"/>
          <w:i w:val="0"/>
          <w:sz w:val="24"/>
          <w:szCs w:val="24"/>
        </w:rPr>
        <w:t>και αρ. Γ.Ε.ΜΗ. 000223101000</w:t>
      </w:r>
    </w:p>
    <w:bookmarkEnd w:id="0"/>
    <w:p w14:paraId="2BBA81E8" w14:textId="435BE546" w:rsidR="00601796" w:rsidRPr="00F16BF8" w:rsidRDefault="00601796" w:rsidP="00601796">
      <w:pPr>
        <w:autoSpaceDE w:val="0"/>
        <w:autoSpaceDN w:val="0"/>
        <w:adjustRightInd w:val="0"/>
        <w:jc w:val="center"/>
        <w:rPr>
          <w:rFonts w:ascii="Georgia" w:hAnsi="Georgia" w:cs="Verdana"/>
          <w:b/>
          <w:lang w:val="el-GR"/>
        </w:rPr>
      </w:pPr>
      <w:r w:rsidRPr="00F16BF8">
        <w:rPr>
          <w:rFonts w:ascii="Georgia" w:hAnsi="Georgia" w:cs="Verdana"/>
          <w:b/>
          <w:lang w:val="el-GR"/>
        </w:rPr>
        <w:t xml:space="preserve">της </w:t>
      </w:r>
      <w:r w:rsidR="0009338F" w:rsidRPr="00F16BF8">
        <w:rPr>
          <w:rFonts w:ascii="Georgia" w:hAnsi="Georgia" w:cs="Verdana"/>
          <w:b/>
          <w:lang w:val="el-GR"/>
        </w:rPr>
        <w:t>2</w:t>
      </w:r>
      <w:r w:rsidR="00A458B5" w:rsidRPr="00F16BF8">
        <w:rPr>
          <w:rFonts w:ascii="Georgia" w:hAnsi="Georgia" w:cs="Verdana"/>
          <w:b/>
          <w:lang w:val="el-GR"/>
        </w:rPr>
        <w:t>5</w:t>
      </w:r>
      <w:r w:rsidR="0034170A" w:rsidRPr="00F16BF8">
        <w:rPr>
          <w:rFonts w:ascii="Georgia" w:hAnsi="Georgia" w:cs="Verdana"/>
          <w:b/>
          <w:lang w:val="el-GR"/>
        </w:rPr>
        <w:t>.11.</w:t>
      </w:r>
      <w:r w:rsidR="00577104" w:rsidRPr="00F16BF8">
        <w:rPr>
          <w:rFonts w:ascii="Georgia" w:hAnsi="Georgia" w:cs="Verdana"/>
          <w:b/>
          <w:lang w:val="el-GR"/>
        </w:rPr>
        <w:t>2021</w:t>
      </w:r>
    </w:p>
    <w:p w14:paraId="2D16762E" w14:textId="77777777" w:rsidR="00601796" w:rsidRPr="00F16BF8" w:rsidRDefault="00601796" w:rsidP="00601796">
      <w:pPr>
        <w:jc w:val="center"/>
        <w:rPr>
          <w:rFonts w:ascii="Georgia" w:hAnsi="Georgia"/>
          <w:lang w:val="el-GR"/>
        </w:rPr>
      </w:pPr>
    </w:p>
    <w:p w14:paraId="51C08579" w14:textId="77777777" w:rsidR="00601796" w:rsidRPr="00F16BF8" w:rsidRDefault="00601796" w:rsidP="00601796">
      <w:pPr>
        <w:autoSpaceDE w:val="0"/>
        <w:autoSpaceDN w:val="0"/>
        <w:adjustRightInd w:val="0"/>
        <w:jc w:val="center"/>
        <w:rPr>
          <w:rFonts w:ascii="Georgia" w:hAnsi="Georgia" w:cs="Verdana"/>
          <w:lang w:val="el-GR"/>
        </w:rPr>
      </w:pPr>
      <w:r w:rsidRPr="00F16BF8">
        <w:rPr>
          <w:rFonts w:ascii="Georgia" w:hAnsi="Georgia" w:cs="Verdana"/>
          <w:b/>
          <w:bCs/>
          <w:lang w:val="el-GR"/>
        </w:rPr>
        <w:t>* * * * * * * * * * * * * * * * * * *</w:t>
      </w:r>
    </w:p>
    <w:p w14:paraId="61CD46BA" w14:textId="77777777" w:rsidR="00601796" w:rsidRPr="00F16BF8" w:rsidRDefault="00601796" w:rsidP="004F0A2E">
      <w:pPr>
        <w:autoSpaceDE w:val="0"/>
        <w:autoSpaceDN w:val="0"/>
        <w:adjustRightInd w:val="0"/>
        <w:ind w:firstLine="567"/>
        <w:jc w:val="both"/>
        <w:rPr>
          <w:rFonts w:ascii="Georgia" w:hAnsi="Georgia" w:cs="Verdana"/>
          <w:lang w:val="el-GR"/>
        </w:rPr>
      </w:pPr>
    </w:p>
    <w:p w14:paraId="1B1F2A42" w14:textId="588D01AE" w:rsidR="00577104" w:rsidRPr="00F16BF8" w:rsidRDefault="00577104" w:rsidP="004F0A2E">
      <w:pPr>
        <w:pStyle w:val="BodyText"/>
        <w:widowControl w:val="0"/>
        <w:tabs>
          <w:tab w:val="clear" w:pos="4253"/>
          <w:tab w:val="left" w:pos="709"/>
        </w:tabs>
        <w:spacing w:after="120" w:line="300" w:lineRule="exact"/>
        <w:ind w:firstLine="567"/>
        <w:rPr>
          <w:rFonts w:ascii="Georgia" w:hAnsi="Georgia"/>
          <w:i w:val="0"/>
          <w:sz w:val="24"/>
          <w:szCs w:val="24"/>
        </w:rPr>
      </w:pPr>
      <w:r w:rsidRPr="00F16BF8">
        <w:rPr>
          <w:rFonts w:ascii="Georgia" w:hAnsi="Georgia"/>
          <w:i w:val="0"/>
          <w:sz w:val="24"/>
          <w:szCs w:val="24"/>
        </w:rPr>
        <w:t xml:space="preserve">Στην Αθήνα σήμερα την </w:t>
      </w:r>
      <w:r w:rsidR="0009338F" w:rsidRPr="00F16BF8">
        <w:rPr>
          <w:rFonts w:ascii="Georgia" w:hAnsi="Georgia" w:cs="Verdana"/>
          <w:b/>
          <w:i w:val="0"/>
        </w:rPr>
        <w:t>2</w:t>
      </w:r>
      <w:r w:rsidR="00A458B5" w:rsidRPr="00F16BF8">
        <w:rPr>
          <w:rFonts w:ascii="Georgia" w:hAnsi="Georgia" w:cs="Verdana"/>
          <w:b/>
          <w:i w:val="0"/>
        </w:rPr>
        <w:t>5</w:t>
      </w:r>
      <w:r w:rsidR="0034170A" w:rsidRPr="00F16BF8">
        <w:rPr>
          <w:rFonts w:ascii="Georgia" w:hAnsi="Georgia" w:cs="Verdana"/>
          <w:b/>
          <w:i w:val="0"/>
        </w:rPr>
        <w:t>.11.</w:t>
      </w:r>
      <w:r w:rsidRPr="00F16BF8">
        <w:rPr>
          <w:rFonts w:ascii="Georgia" w:hAnsi="Georgia"/>
          <w:b/>
          <w:i w:val="0"/>
          <w:szCs w:val="24"/>
        </w:rPr>
        <w:t>2021</w:t>
      </w:r>
      <w:r w:rsidRPr="00F16BF8">
        <w:rPr>
          <w:rFonts w:ascii="Georgia" w:hAnsi="Georgia"/>
          <w:i w:val="0"/>
          <w:sz w:val="24"/>
          <w:szCs w:val="24"/>
        </w:rPr>
        <w:t xml:space="preserve">, ημέρα της εβδομάδος </w:t>
      </w:r>
      <w:r w:rsidR="00A458B5" w:rsidRPr="00F16BF8">
        <w:rPr>
          <w:rFonts w:ascii="Georgia" w:hAnsi="Georgia" w:cs="Verdana"/>
          <w:b/>
          <w:i w:val="0"/>
        </w:rPr>
        <w:t>Πέμπτη</w:t>
      </w:r>
      <w:r w:rsidR="0034170A" w:rsidRPr="00F16BF8">
        <w:rPr>
          <w:rFonts w:ascii="Georgia" w:hAnsi="Georgia"/>
          <w:i w:val="0"/>
          <w:sz w:val="24"/>
          <w:szCs w:val="24"/>
        </w:rPr>
        <w:t xml:space="preserve"> </w:t>
      </w:r>
      <w:r w:rsidRPr="00F16BF8">
        <w:rPr>
          <w:rFonts w:ascii="Georgia" w:hAnsi="Georgia"/>
          <w:i w:val="0"/>
          <w:sz w:val="24"/>
          <w:szCs w:val="24"/>
        </w:rPr>
        <w:t xml:space="preserve">και ώρα </w:t>
      </w:r>
      <w:r w:rsidR="0034170A" w:rsidRPr="00F16BF8">
        <w:rPr>
          <w:rFonts w:ascii="Georgia" w:hAnsi="Georgia" w:cs="Verdana"/>
          <w:b/>
          <w:i w:val="0"/>
        </w:rPr>
        <w:t>16:00 μ.μ.</w:t>
      </w:r>
      <w:r w:rsidR="0034170A" w:rsidRPr="00F16BF8">
        <w:rPr>
          <w:rFonts w:ascii="Georgia" w:hAnsi="Georgia"/>
          <w:i w:val="0"/>
          <w:sz w:val="24"/>
          <w:szCs w:val="24"/>
        </w:rPr>
        <w:t xml:space="preserve"> </w:t>
      </w:r>
      <w:r w:rsidRPr="00F16BF8">
        <w:rPr>
          <w:rFonts w:ascii="Georgia" w:hAnsi="Georgia"/>
          <w:i w:val="0"/>
          <w:sz w:val="24"/>
          <w:szCs w:val="24"/>
        </w:rPr>
        <w:t>συνήλθαν στα επί της οδού Βασ. Γεωργίου Α’ αριθμ. 1 γραφεία της έδρας της Ανώνυμης Εταιρείας με την επωνυμία «</w:t>
      </w:r>
      <w:r w:rsidRPr="00F16BF8">
        <w:rPr>
          <w:rFonts w:ascii="Georgia" w:hAnsi="Georgia"/>
          <w:b/>
          <w:i w:val="0"/>
          <w:sz w:val="24"/>
          <w:szCs w:val="24"/>
        </w:rPr>
        <w:t>ΕΤΑΙΡΕΙΑ ΕΛΛΗΝΙΚΩΝ ΞΕΝΟΔΟΧΕΙΩΝ ΛΑΜΨΑ Α.Ε.</w:t>
      </w:r>
      <w:r w:rsidRPr="00F16BF8">
        <w:rPr>
          <w:rFonts w:ascii="Georgia" w:hAnsi="Georgia"/>
          <w:i w:val="0"/>
          <w:sz w:val="24"/>
          <w:szCs w:val="24"/>
        </w:rPr>
        <w:t>» (εφεξής η «</w:t>
      </w:r>
      <w:r w:rsidRPr="00F16BF8">
        <w:rPr>
          <w:rFonts w:ascii="Georgia" w:hAnsi="Georgia"/>
          <w:b/>
          <w:i w:val="0"/>
          <w:sz w:val="24"/>
          <w:szCs w:val="24"/>
        </w:rPr>
        <w:t>Εταιρεία</w:t>
      </w:r>
      <w:r w:rsidRPr="00F16BF8">
        <w:rPr>
          <w:rFonts w:ascii="Georgia" w:hAnsi="Georgia"/>
          <w:i w:val="0"/>
          <w:sz w:val="24"/>
          <w:szCs w:val="24"/>
        </w:rPr>
        <w:t xml:space="preserve">»), τα μέλη της νέας Επιτροπής Ελέγχου, τα οποία εξελέγησαν-ορίσθηκαν από την </w:t>
      </w:r>
      <w:r w:rsidR="00693043" w:rsidRPr="00F16BF8">
        <w:rPr>
          <w:rFonts w:ascii="Georgia" w:hAnsi="Georgia"/>
          <w:i w:val="0"/>
          <w:sz w:val="24"/>
          <w:szCs w:val="24"/>
        </w:rPr>
        <w:t xml:space="preserve">Έκτακτη </w:t>
      </w:r>
      <w:r w:rsidRPr="00F16BF8">
        <w:rPr>
          <w:rFonts w:ascii="Georgia" w:hAnsi="Georgia"/>
          <w:i w:val="0"/>
          <w:sz w:val="24"/>
          <w:szCs w:val="24"/>
        </w:rPr>
        <w:t xml:space="preserve">Γενική Συνέλευση των μετόχων της </w:t>
      </w:r>
      <w:r w:rsidR="0009338F" w:rsidRPr="00F16BF8">
        <w:rPr>
          <w:rFonts w:ascii="Georgia" w:hAnsi="Georgia" w:cs="Verdana"/>
          <w:b/>
          <w:i w:val="0"/>
        </w:rPr>
        <w:t>2</w:t>
      </w:r>
      <w:r w:rsidR="00A458B5" w:rsidRPr="00F16BF8">
        <w:rPr>
          <w:rFonts w:ascii="Georgia" w:hAnsi="Georgia" w:cs="Verdana"/>
          <w:b/>
          <w:i w:val="0"/>
        </w:rPr>
        <w:t>5</w:t>
      </w:r>
      <w:r w:rsidR="0034170A" w:rsidRPr="00F16BF8">
        <w:rPr>
          <w:rFonts w:ascii="Georgia" w:hAnsi="Georgia" w:cs="Verdana"/>
          <w:b/>
          <w:i w:val="0"/>
        </w:rPr>
        <w:t>.11.</w:t>
      </w:r>
      <w:r w:rsidR="0034170A" w:rsidRPr="00F16BF8">
        <w:rPr>
          <w:rFonts w:ascii="Georgia" w:hAnsi="Georgia"/>
          <w:b/>
          <w:i w:val="0"/>
          <w:szCs w:val="24"/>
        </w:rPr>
        <w:t>2021</w:t>
      </w:r>
      <w:r w:rsidRPr="00F16BF8">
        <w:rPr>
          <w:rFonts w:ascii="Georgia" w:hAnsi="Georgia"/>
          <w:i w:val="0"/>
          <w:sz w:val="24"/>
          <w:szCs w:val="24"/>
        </w:rPr>
        <w:t xml:space="preserve">, στην πρώτη μετά την εκλογή τους συνεδρίαση, με μοναδικό θέμα ημερησίας διατάξεως το ακόλουθο: </w:t>
      </w:r>
    </w:p>
    <w:p w14:paraId="15A4F3E8" w14:textId="77777777" w:rsidR="00577104" w:rsidRPr="00F16BF8" w:rsidRDefault="00577104" w:rsidP="004F0A2E">
      <w:pPr>
        <w:pStyle w:val="BodyText"/>
        <w:widowControl w:val="0"/>
        <w:tabs>
          <w:tab w:val="left" w:pos="709"/>
        </w:tabs>
        <w:spacing w:after="120" w:line="300" w:lineRule="exact"/>
        <w:ind w:firstLine="567"/>
        <w:rPr>
          <w:rFonts w:ascii="Georgia" w:hAnsi="Georgia"/>
          <w:b/>
          <w:i w:val="0"/>
          <w:szCs w:val="24"/>
        </w:rPr>
      </w:pPr>
      <w:r w:rsidRPr="00F16BF8">
        <w:rPr>
          <w:rFonts w:ascii="Georgia" w:hAnsi="Georgia"/>
          <w:b/>
          <w:i w:val="0"/>
          <w:szCs w:val="24"/>
        </w:rPr>
        <w:t xml:space="preserve">Θέμα μόνο: Εκλογή Προέδρου της Επιτροπής Ελέγχου της Εταιρεία, σύμφωνα με τις διατάξεις του άρθρου 44 του ν. 4449/2017 (ΦΕΚ Α΄ 7/24.01.2017) και συγκρότηση αυτής σε σώμα. </w:t>
      </w:r>
    </w:p>
    <w:p w14:paraId="742DBB28" w14:textId="77777777" w:rsidR="00577104" w:rsidRDefault="00577104" w:rsidP="004F0A2E">
      <w:pPr>
        <w:pStyle w:val="BodyText"/>
        <w:widowControl w:val="0"/>
        <w:tabs>
          <w:tab w:val="clear" w:pos="4253"/>
          <w:tab w:val="left" w:pos="709"/>
        </w:tabs>
        <w:spacing w:after="120" w:line="300" w:lineRule="exact"/>
        <w:ind w:firstLine="567"/>
        <w:rPr>
          <w:rFonts w:ascii="Georgia" w:hAnsi="Georgia"/>
          <w:i w:val="0"/>
          <w:sz w:val="24"/>
          <w:szCs w:val="24"/>
        </w:rPr>
      </w:pPr>
      <w:r w:rsidRPr="00F16BF8">
        <w:rPr>
          <w:rFonts w:ascii="Georgia" w:hAnsi="Georgia"/>
          <w:i w:val="0"/>
          <w:sz w:val="24"/>
          <w:szCs w:val="24"/>
        </w:rPr>
        <w:t>Κατά την συνεδρίαση παρέστησαν άπαντα τα μέλη της νέας Επιτροπής Ελέγχου, ήτοι:</w:t>
      </w:r>
    </w:p>
    <w:p w14:paraId="1971F05C" w14:textId="2F28EF4C" w:rsidR="00693043" w:rsidRPr="00F16BF8" w:rsidRDefault="00577104" w:rsidP="004F0A2E">
      <w:pPr>
        <w:ind w:firstLine="567"/>
        <w:jc w:val="both"/>
        <w:outlineLvl w:val="0"/>
        <w:rPr>
          <w:rFonts w:ascii="Georgia" w:eastAsia="Calibri" w:hAnsi="Georgia"/>
          <w:b/>
          <w:sz w:val="22"/>
          <w:lang w:val="el-GR"/>
        </w:rPr>
      </w:pPr>
      <w:r w:rsidRPr="00F16BF8">
        <w:rPr>
          <w:rFonts w:ascii="Georgia" w:hAnsi="Georgia" w:cs="ArialMT"/>
          <w:b/>
          <w:sz w:val="22"/>
          <w:lang w:val="el-GR"/>
        </w:rPr>
        <w:t>1.</w:t>
      </w:r>
      <w:r w:rsidR="00693043" w:rsidRPr="00F16BF8">
        <w:rPr>
          <w:rFonts w:ascii="Georgia" w:hAnsi="Georgia" w:cs="ArialMT"/>
          <w:lang w:val="el-GR"/>
        </w:rPr>
        <w:t xml:space="preserve"> Αθανάσιος Μπουρνάζος του Ματθαίου,</w:t>
      </w:r>
      <w:r w:rsidR="00693043" w:rsidRPr="00F16BF8">
        <w:rPr>
          <w:rFonts w:ascii="Georgia" w:eastAsia="Calibri" w:hAnsi="Georgia"/>
          <w:lang w:val="el-GR"/>
        </w:rPr>
        <w:t xml:space="preserve"> </w:t>
      </w:r>
      <w:r w:rsidR="00361386">
        <w:rPr>
          <w:rFonts w:ascii="Georgia" w:eastAsia="Calibri" w:hAnsi="Georgia"/>
          <w:lang w:val="el-GR"/>
        </w:rPr>
        <w:t xml:space="preserve">κάτοικος …………… οδός ……………… αρ. ………., Τ.Κ. …………, γεννηθείς την ………….., </w:t>
      </w:r>
      <w:r w:rsidR="00361386">
        <w:rPr>
          <w:rFonts w:ascii="Georgia" w:hAnsi="Georgia"/>
          <w:lang w:val="el-GR"/>
        </w:rPr>
        <w:t>κάτοχος του</w:t>
      </w:r>
      <w:r w:rsidR="00361386">
        <w:rPr>
          <w:rFonts w:ascii="Georgia" w:eastAsia="Calibri" w:hAnsi="Georgia"/>
          <w:lang w:val="el-GR"/>
        </w:rPr>
        <w:t xml:space="preserve"> Α.Δ.Τ.</w:t>
      </w:r>
      <w:r w:rsidR="00361386">
        <w:rPr>
          <w:rFonts w:ascii="Georgia" w:hAnsi="Georgia"/>
          <w:lang w:val="el-GR"/>
        </w:rPr>
        <w:t xml:space="preserve"> με αριθμό</w:t>
      </w:r>
      <w:r w:rsidR="00361386">
        <w:rPr>
          <w:rFonts w:ascii="Georgia" w:eastAsia="Calibri" w:hAnsi="Georgia"/>
          <w:lang w:val="el-GR"/>
        </w:rPr>
        <w:t xml:space="preserve"> ……………, με ΑΦΜ: …………….,</w:t>
      </w:r>
      <w:r w:rsidR="00361386">
        <w:rPr>
          <w:rFonts w:ascii="Georgia" w:hAnsi="Georgia"/>
          <w:lang w:val="el-GR"/>
        </w:rPr>
        <w:t xml:space="preserve"> </w:t>
      </w:r>
      <w:r w:rsidR="00361386">
        <w:rPr>
          <w:rFonts w:ascii="Georgia" w:hAnsi="Georgia"/>
        </w:rPr>
        <w:t>email</w:t>
      </w:r>
      <w:r w:rsidR="00361386">
        <w:rPr>
          <w:rFonts w:ascii="Georgia" w:hAnsi="Georgia"/>
          <w:lang w:val="el-GR"/>
        </w:rPr>
        <w:t xml:space="preserve">: </w:t>
      </w:r>
      <w:hyperlink r:id="rId7" w:history="1">
        <w:r w:rsidR="00361386">
          <w:rPr>
            <w:rStyle w:val="Hyperlink"/>
            <w:rFonts w:ascii="Georgia" w:hAnsi="Georgia"/>
            <w:lang w:val="el-GR"/>
          </w:rPr>
          <w:t>…………………</w:t>
        </w:r>
      </w:hyperlink>
      <w:r w:rsidR="00361386">
        <w:rPr>
          <w:rFonts w:ascii="Georgia" w:hAnsi="Georgia"/>
          <w:lang w:val="el-GR"/>
        </w:rPr>
        <w:t>,</w:t>
      </w:r>
      <w:r w:rsidR="00693043" w:rsidRPr="00F16BF8">
        <w:rPr>
          <w:rFonts w:ascii="Georgia" w:hAnsi="Georgia"/>
          <w:lang w:val="el-GR"/>
        </w:rPr>
        <w:t xml:space="preserve">,  </w:t>
      </w:r>
      <w:r w:rsidR="00693043" w:rsidRPr="00F16BF8">
        <w:rPr>
          <w:rFonts w:ascii="Georgia" w:hAnsi="Georgia" w:cs="ArialMT"/>
          <w:b/>
          <w:sz w:val="22"/>
          <w:lang w:val="el-GR"/>
        </w:rPr>
        <w:t xml:space="preserve">τρίτο πρόσωπο (μη Μέλος του Διοικητικού Συμβουλίου της Εταιρείας) </w:t>
      </w:r>
      <w:r w:rsidR="00693043" w:rsidRPr="00F16BF8">
        <w:rPr>
          <w:rFonts w:ascii="Georgia" w:hAnsi="Georgia"/>
          <w:b/>
          <w:sz w:val="22"/>
          <w:lang w:val="el-GR"/>
        </w:rPr>
        <w:t>ανεξάρτητος κατά την έννοια του άρθρου 9 παρ. 1 &amp; 2 του Ν. 4706/2020</w:t>
      </w:r>
      <w:r w:rsidR="00DE254C" w:rsidRPr="00F16BF8">
        <w:rPr>
          <w:rFonts w:ascii="Georgia" w:hAnsi="Georgia"/>
          <w:b/>
          <w:sz w:val="22"/>
          <w:lang w:val="el-GR"/>
        </w:rPr>
        <w:t>,</w:t>
      </w:r>
      <w:r w:rsidR="00693043" w:rsidRPr="00F16BF8">
        <w:rPr>
          <w:rFonts w:ascii="Georgia" w:eastAsia="Calibri" w:hAnsi="Georgia"/>
          <w:b/>
          <w:sz w:val="22"/>
          <w:lang w:val="el-GR"/>
        </w:rPr>
        <w:t xml:space="preserve"> </w:t>
      </w:r>
    </w:p>
    <w:p w14:paraId="431EB298" w14:textId="770DE8C2" w:rsidR="00D7007C" w:rsidRPr="00F16BF8" w:rsidRDefault="00693043" w:rsidP="004F0A2E">
      <w:pPr>
        <w:ind w:firstLine="567"/>
        <w:jc w:val="both"/>
        <w:rPr>
          <w:rFonts w:ascii="Georgia" w:eastAsia="Calibri" w:hAnsi="Georgia"/>
          <w:b/>
          <w:sz w:val="22"/>
          <w:lang w:val="el-GR"/>
        </w:rPr>
      </w:pPr>
      <w:r w:rsidRPr="00F16BF8">
        <w:rPr>
          <w:rFonts w:ascii="Georgia" w:eastAsia="Calibri" w:hAnsi="Georgia"/>
          <w:b/>
          <w:sz w:val="22"/>
          <w:lang w:val="el-GR"/>
        </w:rPr>
        <w:t>2.</w:t>
      </w:r>
      <w:r w:rsidRPr="00F16BF8">
        <w:rPr>
          <w:rFonts w:ascii="Georgia" w:eastAsia="Calibri" w:hAnsi="Georgia"/>
          <w:lang w:val="el-GR"/>
        </w:rPr>
        <w:t xml:space="preserve">Κωνσταντίνος Βασιλειάδης του Βασιλείου, </w:t>
      </w:r>
      <w:r w:rsidR="00361386">
        <w:rPr>
          <w:rFonts w:ascii="Georgia" w:eastAsia="Calibri" w:hAnsi="Georgia"/>
          <w:lang w:val="el-GR"/>
        </w:rPr>
        <w:t xml:space="preserve">κάτοικος …………… οδός ……………… αρ. ………., Τ.Κ. …………, γεννηθείς την ………….., </w:t>
      </w:r>
      <w:r w:rsidR="00361386">
        <w:rPr>
          <w:rFonts w:ascii="Georgia" w:hAnsi="Georgia"/>
          <w:lang w:val="el-GR"/>
        </w:rPr>
        <w:t>κάτοχος του</w:t>
      </w:r>
      <w:r w:rsidR="00361386">
        <w:rPr>
          <w:rFonts w:ascii="Georgia" w:eastAsia="Calibri" w:hAnsi="Georgia"/>
          <w:lang w:val="el-GR"/>
        </w:rPr>
        <w:t xml:space="preserve"> Α.Δ.Τ.</w:t>
      </w:r>
      <w:r w:rsidR="00361386">
        <w:rPr>
          <w:rFonts w:ascii="Georgia" w:hAnsi="Georgia"/>
          <w:lang w:val="el-GR"/>
        </w:rPr>
        <w:t xml:space="preserve"> με αριθμό</w:t>
      </w:r>
      <w:r w:rsidR="00361386">
        <w:rPr>
          <w:rFonts w:ascii="Georgia" w:eastAsia="Calibri" w:hAnsi="Georgia"/>
          <w:lang w:val="el-GR"/>
        </w:rPr>
        <w:t xml:space="preserve"> ……………, με ΑΦΜ: …………….,</w:t>
      </w:r>
      <w:r w:rsidR="00361386">
        <w:rPr>
          <w:rFonts w:ascii="Georgia" w:hAnsi="Georgia"/>
          <w:lang w:val="el-GR"/>
        </w:rPr>
        <w:t xml:space="preserve"> </w:t>
      </w:r>
      <w:r w:rsidR="00361386">
        <w:rPr>
          <w:rFonts w:ascii="Georgia" w:hAnsi="Georgia"/>
        </w:rPr>
        <w:t>email</w:t>
      </w:r>
      <w:r w:rsidR="00361386">
        <w:rPr>
          <w:rFonts w:ascii="Georgia" w:hAnsi="Georgia"/>
          <w:lang w:val="el-GR"/>
        </w:rPr>
        <w:t xml:space="preserve">: </w:t>
      </w:r>
      <w:hyperlink r:id="rId8" w:history="1">
        <w:r w:rsidR="00361386">
          <w:rPr>
            <w:rStyle w:val="Hyperlink"/>
            <w:rFonts w:ascii="Georgia" w:hAnsi="Georgia"/>
            <w:lang w:val="el-GR"/>
          </w:rPr>
          <w:t>…………………</w:t>
        </w:r>
      </w:hyperlink>
      <w:r w:rsidR="00361386">
        <w:rPr>
          <w:rFonts w:ascii="Georgia" w:hAnsi="Georgia"/>
          <w:lang w:val="el-GR"/>
        </w:rPr>
        <w:t>,</w:t>
      </w:r>
      <w:r w:rsidRPr="00F16BF8">
        <w:rPr>
          <w:lang w:val="el-GR"/>
        </w:rPr>
        <w:t xml:space="preserve">, </w:t>
      </w:r>
      <w:r w:rsidRPr="00F16BF8">
        <w:rPr>
          <w:rFonts w:ascii="Georgia" w:hAnsi="Georgia" w:cs="ArialMT"/>
          <w:b/>
          <w:sz w:val="22"/>
          <w:lang w:val="el-GR"/>
        </w:rPr>
        <w:t xml:space="preserve">τρίτο πρόσωπο (μη Μέλος του Διοικητικού Συμβουλίου της Εταιρείας) </w:t>
      </w:r>
      <w:r w:rsidRPr="00F16BF8">
        <w:rPr>
          <w:rFonts w:ascii="Georgia" w:hAnsi="Georgia"/>
          <w:b/>
          <w:sz w:val="22"/>
          <w:lang w:val="el-GR"/>
        </w:rPr>
        <w:t>ανεξάρτητος κατά την έννοια του άρθρου 9 παρ. 1 &amp; 2 του Ν. 4706/2020</w:t>
      </w:r>
      <w:r w:rsidR="00DE254C" w:rsidRPr="00F16BF8">
        <w:rPr>
          <w:rFonts w:ascii="Georgia" w:hAnsi="Georgia"/>
          <w:b/>
          <w:sz w:val="22"/>
          <w:lang w:val="el-GR"/>
        </w:rPr>
        <w:t>,</w:t>
      </w:r>
      <w:r w:rsidR="00D7007C" w:rsidRPr="00F16BF8">
        <w:rPr>
          <w:rFonts w:ascii="Georgia" w:eastAsia="Calibri" w:hAnsi="Georgia"/>
          <w:b/>
          <w:sz w:val="22"/>
          <w:lang w:val="el-GR"/>
        </w:rPr>
        <w:t xml:space="preserve"> </w:t>
      </w:r>
    </w:p>
    <w:p w14:paraId="0BB63B67" w14:textId="74B42D04" w:rsidR="00693043" w:rsidRPr="00F16BF8" w:rsidRDefault="00693043" w:rsidP="004F0A2E">
      <w:pPr>
        <w:ind w:firstLine="567"/>
        <w:jc w:val="both"/>
        <w:outlineLvl w:val="0"/>
        <w:rPr>
          <w:rFonts w:ascii="Georgia" w:eastAsia="Calibri" w:hAnsi="Georgia"/>
          <w:lang w:val="el-GR"/>
        </w:rPr>
      </w:pPr>
      <w:r w:rsidRPr="00F16BF8">
        <w:rPr>
          <w:rFonts w:ascii="Georgia" w:eastAsia="Calibri" w:hAnsi="Georgia"/>
          <w:b/>
          <w:sz w:val="22"/>
          <w:lang w:val="el-GR"/>
        </w:rPr>
        <w:t>3.</w:t>
      </w:r>
      <w:r w:rsidRPr="00F16BF8">
        <w:rPr>
          <w:rFonts w:ascii="Georgia" w:eastAsia="Calibri" w:hAnsi="Georgia"/>
          <w:lang w:val="el-GR"/>
        </w:rPr>
        <w:t xml:space="preserve"> Τιμόθεος Ανανιάδης του Θεόδωρου, </w:t>
      </w:r>
      <w:r w:rsidR="00361386">
        <w:rPr>
          <w:rFonts w:ascii="Georgia" w:eastAsia="Calibri" w:hAnsi="Georgia"/>
          <w:lang w:val="el-GR"/>
        </w:rPr>
        <w:t xml:space="preserve">κάτοικος …………… οδός ……………… αρ. ………., Τ.Κ. …………, γεννηθείς την ………….., </w:t>
      </w:r>
      <w:r w:rsidR="00361386">
        <w:rPr>
          <w:rFonts w:ascii="Georgia" w:hAnsi="Georgia"/>
          <w:lang w:val="el-GR"/>
        </w:rPr>
        <w:t>κάτοχος του</w:t>
      </w:r>
      <w:r w:rsidR="00361386">
        <w:rPr>
          <w:rFonts w:ascii="Georgia" w:eastAsia="Calibri" w:hAnsi="Georgia"/>
          <w:lang w:val="el-GR"/>
        </w:rPr>
        <w:t xml:space="preserve"> Α.Δ.Τ.</w:t>
      </w:r>
      <w:r w:rsidR="00361386">
        <w:rPr>
          <w:rFonts w:ascii="Georgia" w:hAnsi="Georgia"/>
          <w:lang w:val="el-GR"/>
        </w:rPr>
        <w:t xml:space="preserve"> με αριθμό</w:t>
      </w:r>
      <w:r w:rsidR="00361386">
        <w:rPr>
          <w:rFonts w:ascii="Georgia" w:eastAsia="Calibri" w:hAnsi="Georgia"/>
          <w:lang w:val="el-GR"/>
        </w:rPr>
        <w:t xml:space="preserve"> ……………, με ΑΦΜ: …………….,</w:t>
      </w:r>
      <w:r w:rsidR="00361386">
        <w:rPr>
          <w:rFonts w:ascii="Georgia" w:hAnsi="Georgia"/>
          <w:lang w:val="el-GR"/>
        </w:rPr>
        <w:t xml:space="preserve"> </w:t>
      </w:r>
      <w:r w:rsidR="00361386">
        <w:rPr>
          <w:rFonts w:ascii="Georgia" w:hAnsi="Georgia"/>
        </w:rPr>
        <w:t>email</w:t>
      </w:r>
      <w:r w:rsidR="00361386">
        <w:rPr>
          <w:rFonts w:ascii="Georgia" w:hAnsi="Georgia"/>
          <w:lang w:val="el-GR"/>
        </w:rPr>
        <w:t xml:space="preserve">: </w:t>
      </w:r>
      <w:hyperlink r:id="rId9" w:history="1">
        <w:r w:rsidR="00361386">
          <w:rPr>
            <w:rStyle w:val="Hyperlink"/>
            <w:rFonts w:ascii="Georgia" w:hAnsi="Georgia"/>
            <w:lang w:val="el-GR"/>
          </w:rPr>
          <w:t>…………………</w:t>
        </w:r>
      </w:hyperlink>
      <w:r w:rsidR="00361386">
        <w:rPr>
          <w:rFonts w:ascii="Georgia" w:hAnsi="Georgia"/>
          <w:lang w:val="el-GR"/>
        </w:rPr>
        <w:t>,</w:t>
      </w:r>
      <w:r w:rsidRPr="00F16BF8">
        <w:rPr>
          <w:rFonts w:ascii="Georgia" w:eastAsia="Calibri" w:hAnsi="Georgia"/>
          <w:lang w:val="el-GR"/>
        </w:rPr>
        <w:t xml:space="preserve">, </w:t>
      </w:r>
      <w:r w:rsidRPr="00F16BF8">
        <w:rPr>
          <w:rFonts w:ascii="Georgia" w:eastAsia="Calibri" w:hAnsi="Georgia"/>
          <w:b/>
          <w:sz w:val="22"/>
          <w:lang w:val="el-GR"/>
        </w:rPr>
        <w:t>μη εκτελεστικό μέλος του Διοικητικού Συμβουλίου της Εταιρείας.</w:t>
      </w:r>
    </w:p>
    <w:p w14:paraId="69118B26" w14:textId="245AAD1E" w:rsidR="00D7007C" w:rsidRPr="00F16BF8" w:rsidRDefault="00577104" w:rsidP="004F0A2E">
      <w:pPr>
        <w:autoSpaceDE w:val="0"/>
        <w:autoSpaceDN w:val="0"/>
        <w:adjustRightInd w:val="0"/>
        <w:ind w:firstLine="567"/>
        <w:jc w:val="both"/>
        <w:rPr>
          <w:rFonts w:ascii="Georgia" w:hAnsi="Georgia" w:cs="ArialMT"/>
          <w:lang w:val="el-GR"/>
        </w:rPr>
      </w:pPr>
      <w:r w:rsidRPr="00F16BF8">
        <w:rPr>
          <w:rFonts w:ascii="Georgia" w:hAnsi="Georgia" w:cs="ArialMT"/>
          <w:lang w:val="el-GR"/>
        </w:rPr>
        <w:t xml:space="preserve"> </w:t>
      </w:r>
      <w:r w:rsidR="00D7007C" w:rsidRPr="00F16BF8">
        <w:rPr>
          <w:rFonts w:ascii="Georgia" w:hAnsi="Georgia" w:cs="ArialMT"/>
          <w:lang w:val="el-GR"/>
        </w:rPr>
        <w:t xml:space="preserve">Αφού διαπιστώθηκε ότι στην παρούσα συνεδρίαση παρίσταται το σύνολο των μελών της Επιτροπής Ελέγχου, η οποία εξελέγη από την </w:t>
      </w:r>
      <w:r w:rsidR="00FC26B5" w:rsidRPr="00F16BF8">
        <w:rPr>
          <w:rFonts w:ascii="Georgia" w:hAnsi="Georgia" w:cs="ArialMT"/>
          <w:lang w:val="el-GR"/>
        </w:rPr>
        <w:t>Έ</w:t>
      </w:r>
      <w:r w:rsidR="00DF319D" w:rsidRPr="00F16BF8">
        <w:rPr>
          <w:rFonts w:ascii="Georgia" w:hAnsi="Georgia" w:cs="ArialMT"/>
          <w:lang w:val="el-GR"/>
        </w:rPr>
        <w:t>κτακτη</w:t>
      </w:r>
      <w:r w:rsidR="00D7007C" w:rsidRPr="00F16BF8">
        <w:rPr>
          <w:rFonts w:ascii="Georgia" w:hAnsi="Georgia" w:cs="ArialMT"/>
          <w:lang w:val="el-GR"/>
        </w:rPr>
        <w:t xml:space="preserve"> Γενική Συνέλευση των μετόχων της Εταιρείας της </w:t>
      </w:r>
      <w:r w:rsidR="0009338F" w:rsidRPr="00F16BF8">
        <w:rPr>
          <w:rFonts w:ascii="Georgia" w:eastAsia="Calibri" w:hAnsi="Georgia"/>
          <w:lang w:val="el-GR"/>
        </w:rPr>
        <w:t>2</w:t>
      </w:r>
      <w:r w:rsidR="00DF319D" w:rsidRPr="00F16BF8">
        <w:rPr>
          <w:rFonts w:ascii="Georgia" w:eastAsia="Calibri" w:hAnsi="Georgia"/>
          <w:lang w:val="el-GR"/>
        </w:rPr>
        <w:t>5</w:t>
      </w:r>
      <w:r w:rsidR="0034170A" w:rsidRPr="00F16BF8">
        <w:rPr>
          <w:rFonts w:ascii="Georgia" w:eastAsia="Calibri" w:hAnsi="Georgia"/>
          <w:lang w:val="el-GR"/>
        </w:rPr>
        <w:t>.11.</w:t>
      </w:r>
      <w:r w:rsidR="00D7007C" w:rsidRPr="00F16BF8">
        <w:rPr>
          <w:rFonts w:ascii="Georgia" w:hAnsi="Georgia" w:cs="ArialMT"/>
          <w:lang w:val="el-GR"/>
        </w:rPr>
        <w:t xml:space="preserve">2021, και κανένα εξ αυτών δεν αντιλέγει στην πραγματοποίηση της συνεδριάσεως και στη λήψη αποφάσεως επί του μοναδικού θέματος της ημερησίας διατάξεως, ο εκ των μελών της Επιτροπής κ. </w:t>
      </w:r>
      <w:r w:rsidR="00DE254C" w:rsidRPr="00F16BF8">
        <w:rPr>
          <w:rFonts w:ascii="Georgia" w:hAnsi="Georgia" w:cs="ArialMT"/>
          <w:lang w:val="el-GR"/>
        </w:rPr>
        <w:t>Αθανάσιος Μπουρνάζος</w:t>
      </w:r>
      <w:r w:rsidR="00D7007C" w:rsidRPr="00F16BF8">
        <w:rPr>
          <w:rFonts w:ascii="Georgia" w:hAnsi="Georgia" w:cs="ArialMT"/>
          <w:lang w:val="el-GR"/>
        </w:rPr>
        <w:t xml:space="preserve">, αφού έλαβε το λόγο, αναφέρθηκε αμέσως στο μοναδικό θέμα της ημερησίας διατάξεως. </w:t>
      </w:r>
    </w:p>
    <w:p w14:paraId="61141B80" w14:textId="35E1B7FD" w:rsidR="00D7007C" w:rsidRPr="00F16BF8" w:rsidRDefault="00D7007C" w:rsidP="004F0A2E">
      <w:pPr>
        <w:autoSpaceDE w:val="0"/>
        <w:autoSpaceDN w:val="0"/>
        <w:adjustRightInd w:val="0"/>
        <w:ind w:firstLine="567"/>
        <w:jc w:val="both"/>
        <w:rPr>
          <w:rFonts w:ascii="Georgia" w:hAnsi="Georgia" w:cs="ArialMT"/>
          <w:lang w:val="el-GR"/>
        </w:rPr>
      </w:pPr>
      <w:r w:rsidRPr="00F16BF8">
        <w:rPr>
          <w:rFonts w:ascii="Georgia" w:hAnsi="Georgia" w:cs="ArialMT"/>
          <w:lang w:val="el-GR"/>
        </w:rPr>
        <w:t xml:space="preserve">Ειδικότερα και επί του μοναδικού θέματος της ημερησίας διατάξεως ο κ. </w:t>
      </w:r>
      <w:r w:rsidR="00DE254C" w:rsidRPr="00F16BF8">
        <w:rPr>
          <w:rFonts w:ascii="Georgia" w:hAnsi="Georgia" w:cs="ArialMT"/>
          <w:lang w:val="el-GR"/>
        </w:rPr>
        <w:t>Αθανάσιος Μπουρνάζος</w:t>
      </w:r>
      <w:r w:rsidRPr="00F16BF8">
        <w:rPr>
          <w:rFonts w:ascii="Georgia" w:hAnsi="Georgia" w:cs="ArialMT"/>
          <w:lang w:val="el-GR"/>
        </w:rPr>
        <w:t xml:space="preserve"> υπενθύμισε στα λοιπά παριστάμενα μέλη ότι η Επιτροπή Ελέγχου της Εταιρείας, επί σκοπώ πλήρους συμμορφώσεως με τις διατάξεις αφενός μεν του άρθρου 44 παρ. 1 περ. ε΄ του ν. 4449/2017, όπως </w:t>
      </w:r>
      <w:r w:rsidRPr="00F16BF8">
        <w:rPr>
          <w:rFonts w:ascii="Georgia" w:hAnsi="Georgia" w:cs="ArialMT"/>
          <w:lang w:val="el-GR"/>
        </w:rPr>
        <w:lastRenderedPageBreak/>
        <w:t xml:space="preserve">ισχύει μετά την τροποποίησή του από το άρθρο 74 παρ. 4 του ν. 4706/2020, αφετέρου δε της με αριθμό πρωτοκόλλου 1508/17.07.2020 εγκυκλίου της Διεύθυνσης Εισηγμένων Εταιρειών της Επιτροπής Κεφαλαιαγοράς, καθώς και του Κανονισμού Λειτουργίας αυτής, οφείλει να προβεί στην εκλογή Προέδρου μεταξύ των μελών της, ο οποίος πρέπει να είναι ανεξάρτητος από την ελεγχόμενη οντότητα. </w:t>
      </w:r>
    </w:p>
    <w:p w14:paraId="5B6FF083" w14:textId="3E53B15F" w:rsidR="00D7007C" w:rsidRPr="00F16BF8" w:rsidRDefault="00D7007C" w:rsidP="004F0A2E">
      <w:pPr>
        <w:ind w:firstLine="567"/>
        <w:jc w:val="both"/>
        <w:rPr>
          <w:rFonts w:ascii="Georgia" w:hAnsi="Georgia" w:cs="ArialMT"/>
          <w:lang w:val="el-GR"/>
        </w:rPr>
      </w:pPr>
      <w:r w:rsidRPr="00F16BF8">
        <w:rPr>
          <w:rFonts w:ascii="Georgia" w:hAnsi="Georgia" w:cs="ArialMT"/>
          <w:lang w:val="el-GR"/>
        </w:rPr>
        <w:t>Μετά από την ως άνω εισαγωγή και αφού ακολούθησε συζήτηση μεταξύ του συνόλου των μελών της Επιτροπής Ελέγχου, κατά τη διάρκεια της οποίας διαπιστώθηκε τόσο η αναγκαιότητα όσο και η σκοπιμότητα της προτεινόμενης ενέργειας, ήτοι της εκλογής Προέδρου της Επιτροπής, για την διασφάλιση της απρόσκοπτης λειτουργίας της και την προσήκουσα συμμόρφωση με τις ρυθμίσεις και επιταγές του υφιστάμενου νομοθετικού πλαισίου</w:t>
      </w:r>
      <w:r w:rsidR="0034170A" w:rsidRPr="00F16BF8">
        <w:rPr>
          <w:rFonts w:ascii="Georgia" w:hAnsi="Georgia" w:cs="ArialMT"/>
          <w:lang w:val="el-GR"/>
        </w:rPr>
        <w:t>,</w:t>
      </w:r>
      <w:r w:rsidRPr="00F16BF8">
        <w:rPr>
          <w:rFonts w:ascii="Georgia" w:hAnsi="Georgia" w:cs="ArialMT"/>
          <w:lang w:val="el-GR"/>
        </w:rPr>
        <w:t xml:space="preserve"> τα μέλη της Επιτροπής Ελέγχου κατόπιν ψηφοφορίας ομόφωνα και παμψηφεί </w:t>
      </w:r>
      <w:r w:rsidRPr="00F16BF8">
        <w:rPr>
          <w:rFonts w:ascii="Georgia" w:hAnsi="Georgia" w:cs="ArialMT"/>
          <w:b/>
          <w:sz w:val="22"/>
          <w:lang w:val="el-GR"/>
        </w:rPr>
        <w:t xml:space="preserve">εξέλεξαν ως Πρόεδρο της Επιτροπής Ελέγχου τον κ. </w:t>
      </w:r>
      <w:r w:rsidR="00DE254C" w:rsidRPr="00F16BF8">
        <w:rPr>
          <w:rFonts w:ascii="Georgia" w:hAnsi="Georgia" w:cs="ArialMT"/>
          <w:b/>
          <w:sz w:val="22"/>
          <w:lang w:val="el-GR"/>
        </w:rPr>
        <w:t>Αθανάσιο Μπουρνάζο του Ματθαίου</w:t>
      </w:r>
      <w:r w:rsidRPr="00F16BF8">
        <w:rPr>
          <w:rFonts w:ascii="Georgia" w:hAnsi="Georgia" w:cs="ArialMT"/>
          <w:b/>
          <w:sz w:val="22"/>
          <w:lang w:val="el-GR"/>
        </w:rPr>
        <w:t xml:space="preserve">, </w:t>
      </w:r>
      <w:r w:rsidR="00DE254C" w:rsidRPr="00F16BF8">
        <w:rPr>
          <w:rFonts w:ascii="Georgia" w:hAnsi="Georgia" w:cs="ArialMT"/>
          <w:b/>
          <w:sz w:val="22"/>
          <w:lang w:val="el-GR"/>
        </w:rPr>
        <w:t xml:space="preserve">τρίτο πρόσωπο (μη Μέλος του Διοικητικού Συμβουλίου της Εταιρείας) </w:t>
      </w:r>
      <w:r w:rsidR="00DE254C" w:rsidRPr="00F16BF8">
        <w:rPr>
          <w:rFonts w:ascii="Georgia" w:hAnsi="Georgia"/>
          <w:b/>
          <w:sz w:val="22"/>
          <w:lang w:val="el-GR"/>
        </w:rPr>
        <w:t>ανεξάρτητο κατά την έννοια του άρθρου 9 παρ. 1 &amp; 2 του Ν. 4706/2020</w:t>
      </w:r>
      <w:r w:rsidR="00DE254C" w:rsidRPr="00F16BF8">
        <w:rPr>
          <w:rFonts w:ascii="Georgia" w:hAnsi="Georgia" w:cs="ArialMT"/>
          <w:b/>
          <w:sz w:val="22"/>
          <w:lang w:val="el-GR"/>
        </w:rPr>
        <w:t>.</w:t>
      </w:r>
    </w:p>
    <w:p w14:paraId="706ACAD2" w14:textId="77777777" w:rsidR="00D7007C" w:rsidRPr="00F16BF8" w:rsidRDefault="00D7007C" w:rsidP="004F0A2E">
      <w:pPr>
        <w:autoSpaceDE w:val="0"/>
        <w:autoSpaceDN w:val="0"/>
        <w:adjustRightInd w:val="0"/>
        <w:ind w:firstLine="567"/>
        <w:jc w:val="both"/>
        <w:rPr>
          <w:rFonts w:ascii="Georgia" w:hAnsi="Georgia" w:cs="ArialMT"/>
          <w:lang w:val="el-GR"/>
        </w:rPr>
      </w:pPr>
      <w:r w:rsidRPr="00F16BF8">
        <w:rPr>
          <w:rFonts w:ascii="Georgia" w:hAnsi="Georgia" w:cs="ArialMT"/>
          <w:lang w:val="el-GR"/>
        </w:rPr>
        <w:t xml:space="preserve"> </w:t>
      </w:r>
    </w:p>
    <w:p w14:paraId="4BF3D672" w14:textId="77777777" w:rsidR="00D7007C" w:rsidRPr="00F16BF8" w:rsidRDefault="00D7007C" w:rsidP="004F0A2E">
      <w:pPr>
        <w:autoSpaceDE w:val="0"/>
        <w:autoSpaceDN w:val="0"/>
        <w:adjustRightInd w:val="0"/>
        <w:ind w:firstLine="567"/>
        <w:jc w:val="both"/>
        <w:rPr>
          <w:rFonts w:ascii="Georgia" w:hAnsi="Georgia" w:cs="ArialMT"/>
          <w:lang w:val="el-GR"/>
        </w:rPr>
      </w:pPr>
      <w:r w:rsidRPr="00F16BF8">
        <w:rPr>
          <w:rFonts w:ascii="Georgia" w:hAnsi="Georgia" w:cs="ArialMT"/>
          <w:lang w:val="el-GR"/>
        </w:rPr>
        <w:t xml:space="preserve">Ο κ. </w:t>
      </w:r>
      <w:r w:rsidR="00DE254C" w:rsidRPr="00F16BF8">
        <w:rPr>
          <w:rFonts w:ascii="Georgia" w:hAnsi="Georgia" w:cs="ArialMT"/>
          <w:lang w:val="el-GR"/>
        </w:rPr>
        <w:t>Μπουρνάζος</w:t>
      </w:r>
      <w:r w:rsidRPr="00F16BF8">
        <w:rPr>
          <w:rFonts w:ascii="Georgia" w:hAnsi="Georgia" w:cs="ArialMT"/>
          <w:lang w:val="el-GR"/>
        </w:rPr>
        <w:t xml:space="preserve"> ευχαρίστησε τα υπόλοιπα μέλη της Επιτροπής για την εκλογή του και δεσμεύθηκε για την ακριβή τήρηση των καθηκόντων και αρμοδιοτήτων του ως Προέδρου αυτής, με σκοπό τη διασφάλιση της εύρυθμης, ομαλής και αποτελεσματικής λειτουργίας της Επιτροπής Ελέγχου. </w:t>
      </w:r>
    </w:p>
    <w:p w14:paraId="53C3CB89" w14:textId="77777777" w:rsidR="00586E7A" w:rsidRPr="00F16BF8" w:rsidRDefault="00586E7A" w:rsidP="004F0A2E">
      <w:pPr>
        <w:autoSpaceDE w:val="0"/>
        <w:autoSpaceDN w:val="0"/>
        <w:adjustRightInd w:val="0"/>
        <w:ind w:firstLine="567"/>
        <w:jc w:val="both"/>
        <w:rPr>
          <w:rFonts w:ascii="Georgia" w:hAnsi="Georgia" w:cs="ArialMT"/>
          <w:lang w:val="el-GR"/>
        </w:rPr>
      </w:pPr>
    </w:p>
    <w:p w14:paraId="37C4A994" w14:textId="45B02466" w:rsidR="00601796" w:rsidRPr="00F16BF8" w:rsidRDefault="00D7007C" w:rsidP="004F0A2E">
      <w:pPr>
        <w:autoSpaceDE w:val="0"/>
        <w:autoSpaceDN w:val="0"/>
        <w:adjustRightInd w:val="0"/>
        <w:ind w:firstLine="567"/>
        <w:jc w:val="both"/>
        <w:rPr>
          <w:rFonts w:ascii="Georgia" w:hAnsi="Georgia" w:cs="ArialMT"/>
          <w:lang w:val="el-GR"/>
        </w:rPr>
      </w:pPr>
      <w:r w:rsidRPr="00F16BF8">
        <w:rPr>
          <w:rFonts w:ascii="Georgia" w:hAnsi="Georgia" w:cs="ArialMT"/>
          <w:lang w:val="el-GR"/>
        </w:rPr>
        <w:t>Κατόπιν των ανωτέρω, η Επιτροπή Ελέγχου συγκροτήθηκε σε σώμα ως ακολούθως:</w:t>
      </w:r>
    </w:p>
    <w:p w14:paraId="3B7143D8" w14:textId="1796611F" w:rsidR="00DE254C" w:rsidRPr="00F16BF8" w:rsidRDefault="00DE254C" w:rsidP="004F0A2E">
      <w:pPr>
        <w:autoSpaceDE w:val="0"/>
        <w:autoSpaceDN w:val="0"/>
        <w:adjustRightInd w:val="0"/>
        <w:ind w:firstLine="567"/>
        <w:jc w:val="both"/>
        <w:rPr>
          <w:rFonts w:ascii="Georgia" w:hAnsi="Georgia"/>
          <w:b/>
          <w:sz w:val="22"/>
          <w:lang w:val="el-GR"/>
        </w:rPr>
      </w:pPr>
      <w:r w:rsidRPr="00F16BF8">
        <w:rPr>
          <w:rFonts w:ascii="Georgia" w:hAnsi="Georgia" w:cs="ArialMT"/>
          <w:b/>
          <w:sz w:val="22"/>
          <w:lang w:val="el-GR"/>
        </w:rPr>
        <w:t>1. Αθανάσιος Μπουρνάζος</w:t>
      </w:r>
      <w:r w:rsidRPr="00F16BF8">
        <w:rPr>
          <w:rFonts w:ascii="Georgia" w:hAnsi="Georgia" w:cs="ArialMT"/>
          <w:lang w:val="el-GR"/>
        </w:rPr>
        <w:t xml:space="preserve"> του Ματθαίου, τρίτο πρόσωπο (μη Μέλος του Διοικητικού Συμβουλίου της Εταιρείας) </w:t>
      </w:r>
      <w:r w:rsidRPr="00F16BF8">
        <w:rPr>
          <w:rFonts w:ascii="Georgia" w:hAnsi="Georgia"/>
          <w:lang w:val="el-GR"/>
        </w:rPr>
        <w:t>ανεξάρτητος κατά την έννοια του άρθρου 9 παρ. 1 &amp; 2 του Ν. 4706/2020,</w:t>
      </w:r>
      <w:r w:rsidRPr="00F16BF8">
        <w:rPr>
          <w:rFonts w:ascii="Georgia" w:hAnsi="Georgia" w:cs="ArialMT"/>
          <w:lang w:val="el-GR"/>
        </w:rPr>
        <w:t xml:space="preserve"> </w:t>
      </w:r>
      <w:r w:rsidRPr="00F16BF8">
        <w:rPr>
          <w:rFonts w:ascii="Georgia" w:hAnsi="Georgia" w:cs="ArialMT"/>
          <w:b/>
          <w:sz w:val="22"/>
          <w:lang w:val="el-GR"/>
        </w:rPr>
        <w:t>Πρόεδρος της Επιτροπής Ελέγχου</w:t>
      </w:r>
      <w:r w:rsidRPr="00F16BF8">
        <w:rPr>
          <w:rFonts w:ascii="Georgia" w:hAnsi="Georgia"/>
          <w:b/>
          <w:sz w:val="22"/>
          <w:lang w:val="el-GR"/>
        </w:rPr>
        <w:t>.</w:t>
      </w:r>
    </w:p>
    <w:p w14:paraId="03447E14" w14:textId="77777777" w:rsidR="00DE254C" w:rsidRPr="00F16BF8" w:rsidRDefault="00DE254C" w:rsidP="004F0A2E">
      <w:pPr>
        <w:autoSpaceDE w:val="0"/>
        <w:autoSpaceDN w:val="0"/>
        <w:adjustRightInd w:val="0"/>
        <w:ind w:firstLine="567"/>
        <w:jc w:val="both"/>
        <w:rPr>
          <w:rFonts w:ascii="Georgia" w:hAnsi="Georgia" w:cs="ArialMT"/>
          <w:b/>
          <w:sz w:val="22"/>
          <w:lang w:val="el-GR"/>
        </w:rPr>
      </w:pPr>
      <w:r w:rsidRPr="00F16BF8">
        <w:rPr>
          <w:rFonts w:ascii="Georgia" w:hAnsi="Georgia" w:cs="ArialMT"/>
          <w:b/>
          <w:sz w:val="22"/>
          <w:lang w:val="el-GR"/>
        </w:rPr>
        <w:t xml:space="preserve"> </w:t>
      </w:r>
    </w:p>
    <w:p w14:paraId="75A5791D" w14:textId="04FD94DF" w:rsidR="00DE254C" w:rsidRPr="00F16BF8" w:rsidRDefault="00DE254C" w:rsidP="004F0A2E">
      <w:pPr>
        <w:autoSpaceDE w:val="0"/>
        <w:autoSpaceDN w:val="0"/>
        <w:adjustRightInd w:val="0"/>
        <w:ind w:firstLine="567"/>
        <w:jc w:val="both"/>
        <w:rPr>
          <w:rFonts w:ascii="Georgia" w:hAnsi="Georgia" w:cs="ArialMT"/>
          <w:b/>
          <w:sz w:val="22"/>
          <w:lang w:val="el-GR"/>
        </w:rPr>
      </w:pPr>
      <w:r w:rsidRPr="00F16BF8">
        <w:rPr>
          <w:rFonts w:ascii="Georgia" w:hAnsi="Georgia" w:cs="ArialMT"/>
          <w:b/>
          <w:sz w:val="22"/>
          <w:lang w:val="el-GR"/>
        </w:rPr>
        <w:t>2. Κωνσταντίνος Βασιλειάδης</w:t>
      </w:r>
      <w:r w:rsidRPr="00F16BF8">
        <w:rPr>
          <w:rFonts w:ascii="Georgia" w:hAnsi="Georgia" w:cs="ArialMT"/>
          <w:lang w:val="el-GR"/>
        </w:rPr>
        <w:t xml:space="preserve"> του Βασιλείου</w:t>
      </w:r>
      <w:r w:rsidR="00DF319D" w:rsidRPr="00F16BF8">
        <w:rPr>
          <w:rFonts w:ascii="Georgia" w:hAnsi="Georgia" w:cs="ArialMT"/>
          <w:lang w:val="el-GR"/>
        </w:rPr>
        <w:t>,</w:t>
      </w:r>
      <w:r w:rsidRPr="00F16BF8">
        <w:rPr>
          <w:rFonts w:ascii="Georgia" w:hAnsi="Georgia" w:cs="ArialMT"/>
          <w:lang w:val="el-GR"/>
        </w:rPr>
        <w:t xml:space="preserve"> τρίτο πρόσωπο (μη Μέλος του Διοικητικού Συμβουλίου της Εταιρείας), ανεξάρτητος κατά την έννοια του άρθρου 9 παρ. 1 &amp; 2 του Ν. 4706/2020, </w:t>
      </w:r>
      <w:r w:rsidRPr="00F16BF8">
        <w:rPr>
          <w:rFonts w:ascii="Georgia" w:hAnsi="Georgia" w:cs="ArialMT"/>
          <w:b/>
          <w:sz w:val="22"/>
          <w:lang w:val="el-GR"/>
        </w:rPr>
        <w:t xml:space="preserve">Μέλος της Επιτροπής Ελέγχου. </w:t>
      </w:r>
    </w:p>
    <w:p w14:paraId="6824420D" w14:textId="77777777" w:rsidR="00DE254C" w:rsidRPr="00F16BF8" w:rsidRDefault="00DE254C" w:rsidP="004F0A2E">
      <w:pPr>
        <w:autoSpaceDE w:val="0"/>
        <w:autoSpaceDN w:val="0"/>
        <w:adjustRightInd w:val="0"/>
        <w:ind w:firstLine="567"/>
        <w:jc w:val="both"/>
        <w:rPr>
          <w:rFonts w:ascii="Georgia" w:hAnsi="Georgia" w:cs="ArialMT"/>
          <w:b/>
          <w:sz w:val="22"/>
          <w:lang w:val="el-GR"/>
        </w:rPr>
      </w:pPr>
    </w:p>
    <w:p w14:paraId="5206C882" w14:textId="3C8E162C" w:rsidR="00DE254C" w:rsidRPr="00F16BF8" w:rsidRDefault="00DE254C" w:rsidP="004F0A2E">
      <w:pPr>
        <w:autoSpaceDE w:val="0"/>
        <w:autoSpaceDN w:val="0"/>
        <w:adjustRightInd w:val="0"/>
        <w:ind w:firstLine="567"/>
        <w:jc w:val="both"/>
        <w:rPr>
          <w:rFonts w:ascii="Georgia" w:hAnsi="Georgia" w:cs="ArialMT"/>
          <w:b/>
          <w:sz w:val="22"/>
          <w:lang w:val="el-GR"/>
        </w:rPr>
      </w:pPr>
      <w:r w:rsidRPr="00F16BF8">
        <w:rPr>
          <w:rFonts w:ascii="Georgia" w:hAnsi="Georgia" w:cs="ArialMT"/>
          <w:b/>
          <w:sz w:val="22"/>
          <w:lang w:val="el-GR"/>
        </w:rPr>
        <w:t xml:space="preserve">3. </w:t>
      </w:r>
      <w:r w:rsidRPr="00F16BF8">
        <w:rPr>
          <w:rFonts w:ascii="Georgia" w:hAnsi="Georgia"/>
          <w:b/>
          <w:sz w:val="22"/>
          <w:lang w:val="el-GR"/>
        </w:rPr>
        <w:t>Τιμόθεο</w:t>
      </w:r>
      <w:r w:rsidR="0034170A" w:rsidRPr="00F16BF8">
        <w:rPr>
          <w:rFonts w:ascii="Georgia" w:hAnsi="Georgia"/>
          <w:b/>
          <w:sz w:val="22"/>
          <w:lang w:val="el-GR"/>
        </w:rPr>
        <w:t>ς</w:t>
      </w:r>
      <w:r w:rsidRPr="00F16BF8">
        <w:rPr>
          <w:rFonts w:ascii="Georgia" w:hAnsi="Georgia"/>
          <w:b/>
          <w:sz w:val="22"/>
          <w:lang w:val="el-GR"/>
        </w:rPr>
        <w:t xml:space="preserve"> Ανανιάδη</w:t>
      </w:r>
      <w:r w:rsidR="00A458B5" w:rsidRPr="00F16BF8">
        <w:rPr>
          <w:rFonts w:ascii="Georgia" w:hAnsi="Georgia"/>
          <w:b/>
          <w:sz w:val="22"/>
          <w:lang w:val="el-GR"/>
        </w:rPr>
        <w:t>ς</w:t>
      </w:r>
      <w:r w:rsidRPr="00F16BF8">
        <w:rPr>
          <w:rFonts w:ascii="Georgia" w:hAnsi="Georgia"/>
          <w:lang w:val="el-GR"/>
        </w:rPr>
        <w:t xml:space="preserve"> του Θεόδωρου, μη εκτελεστικό μέλος του Διοικητικού Συμβουλίου της Εταιρείας, </w:t>
      </w:r>
      <w:r w:rsidRPr="00F16BF8">
        <w:rPr>
          <w:rFonts w:ascii="Georgia" w:hAnsi="Georgia" w:cs="ArialMT"/>
          <w:b/>
          <w:sz w:val="22"/>
          <w:lang w:val="el-GR"/>
        </w:rPr>
        <w:t>Μέλος της Επιτροπής Ελέγχου.</w:t>
      </w:r>
    </w:p>
    <w:p w14:paraId="66558517" w14:textId="77777777" w:rsidR="00DE254C" w:rsidRPr="00F16BF8" w:rsidRDefault="00DE254C" w:rsidP="004F0A2E">
      <w:pPr>
        <w:autoSpaceDE w:val="0"/>
        <w:autoSpaceDN w:val="0"/>
        <w:adjustRightInd w:val="0"/>
        <w:ind w:firstLine="567"/>
        <w:jc w:val="both"/>
        <w:rPr>
          <w:rFonts w:ascii="Georgia" w:hAnsi="Georgia" w:cs="ArialMT"/>
          <w:b/>
          <w:sz w:val="22"/>
          <w:lang w:val="el-GR"/>
        </w:rPr>
      </w:pPr>
    </w:p>
    <w:p w14:paraId="79DFC1AE" w14:textId="77777777" w:rsidR="00D7007C" w:rsidRPr="00F16BF8" w:rsidRDefault="00DE254C" w:rsidP="004F0A2E">
      <w:pPr>
        <w:autoSpaceDE w:val="0"/>
        <w:autoSpaceDN w:val="0"/>
        <w:adjustRightInd w:val="0"/>
        <w:ind w:firstLine="567"/>
        <w:jc w:val="both"/>
        <w:rPr>
          <w:rFonts w:ascii="Georgia" w:hAnsi="Georgia" w:cs="ArialMT"/>
          <w:lang w:val="el-GR"/>
        </w:rPr>
      </w:pPr>
      <w:r w:rsidRPr="00F16BF8">
        <w:rPr>
          <w:rFonts w:ascii="Georgia" w:hAnsi="Georgia" w:cs="ArialMT"/>
          <w:lang w:val="el-GR"/>
        </w:rPr>
        <w:t>Επισημαίνεται ότι το Διοικητικό Συμβούλιο της Εταιρείας, κατά την συνεδρίασή του περί συγκροτήσεώς του σε σώμα την 29.07.2021, απέδωσε στον κ. Τιμόθεο Ανανιάδη, την ιδιότητα του μη εκτελεστικού μέλους Δ.Σ.</w:t>
      </w:r>
    </w:p>
    <w:p w14:paraId="60197499" w14:textId="77777777" w:rsidR="00586E7A" w:rsidRPr="00F16BF8" w:rsidRDefault="00586E7A" w:rsidP="004F0A2E">
      <w:pPr>
        <w:ind w:firstLine="567"/>
        <w:jc w:val="both"/>
        <w:outlineLvl w:val="0"/>
        <w:rPr>
          <w:rFonts w:ascii="Georgia" w:hAnsi="Georgia"/>
          <w:iCs/>
          <w:lang w:val="el-GR"/>
        </w:rPr>
      </w:pPr>
    </w:p>
    <w:p w14:paraId="27B653F6" w14:textId="77777777" w:rsidR="003E04A8" w:rsidRPr="00F16BF8" w:rsidRDefault="003E04A8" w:rsidP="004F0A2E">
      <w:pPr>
        <w:ind w:firstLine="567"/>
        <w:jc w:val="both"/>
        <w:outlineLvl w:val="0"/>
        <w:rPr>
          <w:rFonts w:ascii="Georgia" w:hAnsi="Georgia"/>
          <w:iCs/>
          <w:lang w:val="el-GR"/>
        </w:rPr>
      </w:pPr>
      <w:r w:rsidRPr="00F16BF8">
        <w:rPr>
          <w:rFonts w:ascii="Georgia" w:hAnsi="Georgia"/>
          <w:iCs/>
          <w:lang w:val="el-GR"/>
        </w:rPr>
        <w:t xml:space="preserve">Περαιτέρω, </w:t>
      </w:r>
      <w:r w:rsidRPr="00F16BF8">
        <w:rPr>
          <w:rFonts w:ascii="Georgia" w:hAnsi="Georgia" w:cs="ArialMT"/>
          <w:lang w:val="el-GR"/>
        </w:rPr>
        <w:t xml:space="preserve">τα μέλη της Επιτροπής Ελέγχου κατόπιν ψηφοφορίας ομόφωνα και παμψηφεί εξέλεξαν </w:t>
      </w:r>
      <w:r w:rsidRPr="00F16BF8">
        <w:rPr>
          <w:rFonts w:ascii="Georgia" w:hAnsi="Georgia"/>
          <w:iCs/>
          <w:lang w:val="el-GR"/>
        </w:rPr>
        <w:t>τον κ. Βασιλειάδη, Γραμματέα της Επιτροπής.</w:t>
      </w:r>
    </w:p>
    <w:p w14:paraId="18BFD033" w14:textId="77777777" w:rsidR="00D7007C" w:rsidRPr="00F16BF8" w:rsidRDefault="00D7007C" w:rsidP="004F0A2E">
      <w:pPr>
        <w:autoSpaceDE w:val="0"/>
        <w:autoSpaceDN w:val="0"/>
        <w:adjustRightInd w:val="0"/>
        <w:ind w:firstLine="567"/>
        <w:jc w:val="both"/>
        <w:rPr>
          <w:rFonts w:ascii="Georgia" w:hAnsi="Georgia"/>
          <w:iCs/>
          <w:lang w:val="el-GR"/>
        </w:rPr>
      </w:pPr>
    </w:p>
    <w:p w14:paraId="11A2E11D" w14:textId="3E1CAA14" w:rsidR="003E04A8" w:rsidRPr="00F16BF8" w:rsidRDefault="00601796" w:rsidP="004F0A2E">
      <w:pPr>
        <w:ind w:firstLine="567"/>
        <w:jc w:val="both"/>
        <w:rPr>
          <w:rFonts w:ascii="Georgia" w:hAnsi="Georgia"/>
          <w:lang w:val="el-GR"/>
        </w:rPr>
      </w:pPr>
      <w:r w:rsidRPr="00F16BF8">
        <w:rPr>
          <w:rFonts w:ascii="Georgia" w:hAnsi="Georgia"/>
          <w:iCs/>
          <w:lang w:val="el-GR"/>
        </w:rPr>
        <w:t xml:space="preserve"> </w:t>
      </w:r>
      <w:r w:rsidR="003E04A8" w:rsidRPr="00F16BF8">
        <w:rPr>
          <w:rFonts w:ascii="Georgia" w:hAnsi="Georgia"/>
          <w:iCs/>
          <w:lang w:val="el-GR"/>
        </w:rPr>
        <w:t xml:space="preserve">Υπενθυμίζεται, τέλος, χάριν πληρότητας ότι η θητεία της Επιτροπής Ελέγχου είναι </w:t>
      </w:r>
      <w:r w:rsidR="003E04A8" w:rsidRPr="00F16BF8">
        <w:rPr>
          <w:rFonts w:ascii="Georgia" w:hAnsi="Georgia"/>
          <w:lang w:val="el-GR"/>
        </w:rPr>
        <w:t>δύο (2) έτη, με δυνατότητα παράτασης το αργότερο μέχρι την επόμενη τακτική Γενική Συνέλευση και σε κάθε περίπτωση εντός του ίδιου ημερολογιακού έτους</w:t>
      </w:r>
      <w:r w:rsidR="002C4C23" w:rsidRPr="00F16BF8">
        <w:rPr>
          <w:rFonts w:ascii="Georgia" w:hAnsi="Georgia"/>
          <w:lang w:val="el-GR"/>
        </w:rPr>
        <w:t>.</w:t>
      </w:r>
    </w:p>
    <w:p w14:paraId="14E59CC5" w14:textId="77777777" w:rsidR="00FC26B5" w:rsidRPr="00F16BF8" w:rsidRDefault="00FC26B5" w:rsidP="004F0A2E">
      <w:pPr>
        <w:ind w:firstLine="567"/>
        <w:jc w:val="both"/>
        <w:rPr>
          <w:rFonts w:ascii="Georgia" w:hAnsi="Georgia"/>
          <w:lang w:val="el-GR"/>
        </w:rPr>
      </w:pPr>
    </w:p>
    <w:p w14:paraId="2495A59B" w14:textId="3C265D89" w:rsidR="002C4C23" w:rsidRPr="00F16BF8" w:rsidRDefault="002C4C23" w:rsidP="004F0A2E">
      <w:pPr>
        <w:ind w:firstLine="567"/>
        <w:jc w:val="both"/>
        <w:rPr>
          <w:rFonts w:ascii="Georgia" w:hAnsi="Georgia"/>
          <w:iCs/>
          <w:lang w:val="el-GR"/>
        </w:rPr>
      </w:pPr>
      <w:r w:rsidRPr="00F16BF8">
        <w:rPr>
          <w:rFonts w:ascii="Georgia" w:hAnsi="Georgia"/>
          <w:iCs/>
          <w:lang w:val="el-GR"/>
        </w:rPr>
        <w:t xml:space="preserve">  </w:t>
      </w:r>
    </w:p>
    <w:p w14:paraId="1BFEF9B0" w14:textId="77777777" w:rsidR="002C4C23" w:rsidRPr="00F16BF8" w:rsidRDefault="002C4C23" w:rsidP="004F0A2E">
      <w:pPr>
        <w:autoSpaceDE w:val="0"/>
        <w:autoSpaceDN w:val="0"/>
        <w:adjustRightInd w:val="0"/>
        <w:ind w:firstLine="567"/>
        <w:jc w:val="both"/>
        <w:rPr>
          <w:rFonts w:ascii="Georgia" w:hAnsi="Georgia" w:cs="ArialMT"/>
          <w:lang w:val="el-GR"/>
        </w:rPr>
      </w:pPr>
    </w:p>
    <w:p w14:paraId="236126CB" w14:textId="77777777" w:rsidR="004D36A4" w:rsidRPr="00F16BF8" w:rsidRDefault="004D36A4" w:rsidP="004F0A2E">
      <w:pPr>
        <w:ind w:firstLine="567"/>
        <w:jc w:val="both"/>
        <w:rPr>
          <w:rFonts w:ascii="Georgia" w:hAnsi="Georgia"/>
          <w:iCs/>
          <w:lang w:val="el-GR"/>
        </w:rPr>
      </w:pPr>
      <w:r w:rsidRPr="00F16BF8">
        <w:rPr>
          <w:rFonts w:ascii="Georgia" w:hAnsi="Georgia"/>
          <w:iCs/>
          <w:lang w:val="el-GR"/>
        </w:rPr>
        <w:lastRenderedPageBreak/>
        <w:t>Για λόγους πληρότητας, παρατίθενται κατωτέρω τα βιογραφικά σημειώματα των μελών της Επιτροπής Ελέγχου, που εξελέγησαν δυνάμει της από 25.11.2021 αποφάσεως της Έκτακτης Γενικής Συνέλευσης των Μετόχων της Εταιρείας:</w:t>
      </w:r>
    </w:p>
    <w:p w14:paraId="6119F96F" w14:textId="77777777" w:rsidR="004D36A4" w:rsidRPr="00F16BF8" w:rsidRDefault="004D36A4" w:rsidP="004F0A2E">
      <w:pPr>
        <w:ind w:firstLine="567"/>
        <w:jc w:val="both"/>
        <w:rPr>
          <w:rFonts w:ascii="Georgia" w:hAnsi="Georgia"/>
          <w:iCs/>
          <w:lang w:val="el-GR"/>
        </w:rPr>
      </w:pPr>
    </w:p>
    <w:p w14:paraId="3C83004D" w14:textId="77777777" w:rsidR="004D36A4" w:rsidRPr="00F16BF8" w:rsidRDefault="004D36A4" w:rsidP="004F0A2E">
      <w:pPr>
        <w:ind w:firstLine="567"/>
        <w:jc w:val="both"/>
        <w:rPr>
          <w:rFonts w:ascii="Georgia" w:hAnsi="Georgia"/>
          <w:b/>
          <w:iCs/>
          <w:sz w:val="22"/>
          <w:lang w:val="el-GR"/>
        </w:rPr>
      </w:pPr>
      <w:r w:rsidRPr="00F16BF8">
        <w:rPr>
          <w:rFonts w:ascii="Georgia" w:hAnsi="Georgia"/>
          <w:b/>
          <w:iCs/>
          <w:sz w:val="22"/>
          <w:lang w:val="el-GR"/>
        </w:rPr>
        <w:t xml:space="preserve">1. Αθανάσιος Μπουρνάζος </w:t>
      </w:r>
    </w:p>
    <w:p w14:paraId="08AF4FCF" w14:textId="77777777" w:rsidR="004D36A4" w:rsidRPr="00F16BF8" w:rsidRDefault="004D36A4" w:rsidP="004F0A2E">
      <w:pPr>
        <w:ind w:firstLine="567"/>
        <w:jc w:val="both"/>
        <w:rPr>
          <w:rFonts w:ascii="Georgia" w:hAnsi="Georgia"/>
          <w:iCs/>
          <w:lang w:val="el-GR"/>
        </w:rPr>
      </w:pPr>
      <w:r w:rsidRPr="00F16BF8">
        <w:rPr>
          <w:rFonts w:ascii="Georgia" w:hAnsi="Georgia"/>
          <w:iCs/>
          <w:lang w:val="el-GR"/>
        </w:rPr>
        <w:t xml:space="preserve">Πτυχιούχος της ΑΒΣΘ (Ανώτατης Βιομηχανικής Σχολής Θεσ/κης. Μέλος του Οικονομικού Επιμελητηρίου. Λογιστής Φοροτεχνικού Α` τάξης. Έχει προυπηρεσία 35 ετών σε οικονομικές υπηρεσίες διάφορων εταιρείων. Υπήρξε εσωτερικός ελεγκτής και ως υπεύθυνος εσωτερικού ελέγχου 11 χρόνια στην ΔΕΛΤΑ ΑΕ. Ως Οικονομικός Δ/ντης εργάστηκε στις εταιρείες ΧΡΩΣΤΙΚΗ ΑΕ και SCHUR FLEXIBLES ABR ABEE. Διετέλεσε Προϊστάμενος Λογιστηρίου στην εταιρεία </w:t>
      </w:r>
      <w:r w:rsidRPr="00F16BF8">
        <w:rPr>
          <w:rFonts w:ascii="Georgia" w:hAnsi="Georgia"/>
          <w:b/>
          <w:iCs/>
          <w:sz w:val="22"/>
          <w:lang w:val="el-GR"/>
        </w:rPr>
        <w:t>«</w:t>
      </w:r>
      <w:r w:rsidRPr="00F16BF8">
        <w:rPr>
          <w:rFonts w:ascii="Georgia" w:hAnsi="Georgia" w:cs="Segoe UI"/>
          <w:b/>
          <w:sz w:val="22"/>
          <w:szCs w:val="21"/>
          <w:lang w:val="el-GR"/>
        </w:rPr>
        <w:t>ΑΥΤΟΚΙΝΗΤΙΣΤΙΚΑΙ ΓΕΝΙΚΑΙ ΕΠΙΧΕΙΡΗΣΕΙΣ ΤΟΥΡΙΣΜΟΥ ΚΑΙ ΞΕΝΟΔΟΧΕΙΩΝ Α.Ε».</w:t>
      </w:r>
      <w:r w:rsidRPr="00F16BF8">
        <w:rPr>
          <w:rFonts w:ascii="Segoe UI" w:hAnsi="Segoe UI" w:cs="Segoe UI"/>
          <w:color w:val="333333"/>
          <w:sz w:val="21"/>
          <w:szCs w:val="21"/>
          <w:lang w:val="el-GR"/>
        </w:rPr>
        <w:t xml:space="preserve"> </w:t>
      </w:r>
      <w:r w:rsidRPr="00F16BF8">
        <w:rPr>
          <w:rFonts w:ascii="Georgia" w:hAnsi="Georgia"/>
          <w:iCs/>
          <w:lang w:val="el-GR"/>
        </w:rPr>
        <w:t>Συμμετέχει ανελλιπώς στην Επιτροπής Ελέγχου της Εταιρείας ΕΛΛΗΝΙΚΩΝ ΞΕΝΟΔΟΧΕΙΩΝ ΛΑΜΨΑ Α.Ε. από το έτος 2018.</w:t>
      </w:r>
    </w:p>
    <w:p w14:paraId="28FA0A62" w14:textId="77777777" w:rsidR="004D36A4" w:rsidRPr="00F16BF8" w:rsidRDefault="004D36A4" w:rsidP="004F0A2E">
      <w:pPr>
        <w:ind w:firstLine="567"/>
        <w:jc w:val="both"/>
        <w:rPr>
          <w:rFonts w:ascii="Georgia" w:hAnsi="Georgia"/>
          <w:b/>
          <w:iCs/>
          <w:sz w:val="22"/>
          <w:lang w:val="el-GR"/>
        </w:rPr>
      </w:pPr>
      <w:r w:rsidRPr="00F16BF8">
        <w:rPr>
          <w:rFonts w:ascii="Georgia" w:hAnsi="Georgia"/>
          <w:b/>
          <w:iCs/>
          <w:sz w:val="22"/>
          <w:lang w:val="el-GR"/>
        </w:rPr>
        <w:t xml:space="preserve">2. Κωνσταντίνος Βασιλειάδης </w:t>
      </w:r>
    </w:p>
    <w:p w14:paraId="1B6D0887" w14:textId="77777777" w:rsidR="004D36A4" w:rsidRPr="00F16BF8" w:rsidRDefault="004D36A4" w:rsidP="004F0A2E">
      <w:pPr>
        <w:ind w:firstLine="567"/>
        <w:jc w:val="both"/>
        <w:rPr>
          <w:rFonts w:ascii="Georgia" w:hAnsi="Georgia"/>
          <w:iCs/>
          <w:lang w:val="el-GR"/>
        </w:rPr>
      </w:pPr>
      <w:r w:rsidRPr="00F16BF8">
        <w:rPr>
          <w:rFonts w:ascii="Georgia" w:hAnsi="Georgia"/>
          <w:iCs/>
          <w:lang w:val="el-GR"/>
        </w:rPr>
        <w:t>Σπούδασε Οικονομικά στην Ανωτάτη Βιομηχανική Σχολή Θεσαλονίκης.</w:t>
      </w:r>
    </w:p>
    <w:p w14:paraId="40ECDBFD" w14:textId="77777777" w:rsidR="004D36A4" w:rsidRPr="00F16BF8" w:rsidRDefault="004D36A4" w:rsidP="004F0A2E">
      <w:pPr>
        <w:ind w:firstLine="567"/>
        <w:jc w:val="both"/>
        <w:rPr>
          <w:rFonts w:ascii="Georgia" w:hAnsi="Georgia"/>
          <w:iCs/>
          <w:lang w:val="el-GR"/>
        </w:rPr>
      </w:pPr>
      <w:r w:rsidRPr="00F16BF8">
        <w:rPr>
          <w:rFonts w:ascii="Georgia" w:hAnsi="Georgia"/>
          <w:iCs/>
          <w:lang w:val="el-GR"/>
        </w:rPr>
        <w:t>Έχει εργασθεί ως Προϊστάμενος Λογιστηρίου στον Τομέα Ναυτιλίας και Αε-ρομεταφορών για περίοδο άνω των 15 ετών. Διετέλεσε Προϊστάμενος Λογι-στηρίου στην Λάμψα ΑΕ κατά την διάρκεια της υλοποίησης των Διεθνών Προτύπων Χρηματοοικονομικής Πληροφόρησης. Συμμετέχει ανελλιπώς στην Επιτροπής Ελέγχου της Εταιρείας ΕΛΛΗΝΙΚΩΝ ΞΕΝΟΔΟΧΕΙΩΝ ΛΑΜΨΑ Α.Ε. από το έτος 2018.</w:t>
      </w:r>
    </w:p>
    <w:p w14:paraId="42785E51" w14:textId="005073BB" w:rsidR="004D36A4" w:rsidRPr="00F16BF8" w:rsidRDefault="004D36A4" w:rsidP="004F0A2E">
      <w:pPr>
        <w:ind w:firstLine="567"/>
        <w:jc w:val="both"/>
        <w:rPr>
          <w:rFonts w:ascii="Georgia" w:hAnsi="Georgia"/>
          <w:b/>
          <w:iCs/>
          <w:sz w:val="22"/>
          <w:lang w:val="el-GR"/>
        </w:rPr>
      </w:pPr>
      <w:r w:rsidRPr="00F16BF8">
        <w:rPr>
          <w:rFonts w:ascii="Georgia" w:hAnsi="Georgia"/>
          <w:iCs/>
          <w:lang w:val="el-GR"/>
        </w:rPr>
        <w:t xml:space="preserve"> </w:t>
      </w:r>
      <w:r w:rsidRPr="00F16BF8">
        <w:rPr>
          <w:rFonts w:ascii="Georgia" w:hAnsi="Georgia"/>
          <w:b/>
          <w:iCs/>
          <w:sz w:val="22"/>
          <w:lang w:val="el-GR"/>
        </w:rPr>
        <w:t>3. Τιμόθεος Ανανιάδης</w:t>
      </w:r>
    </w:p>
    <w:p w14:paraId="1EC73301" w14:textId="77777777" w:rsidR="004D36A4" w:rsidRPr="00F16BF8" w:rsidRDefault="004D36A4" w:rsidP="004F0A2E">
      <w:pPr>
        <w:ind w:firstLine="567"/>
        <w:jc w:val="both"/>
        <w:rPr>
          <w:rFonts w:ascii="Georgia" w:hAnsi="Georgia"/>
          <w:iCs/>
          <w:lang w:val="el-GR"/>
        </w:rPr>
      </w:pPr>
      <w:r w:rsidRPr="00F16BF8">
        <w:rPr>
          <w:rFonts w:ascii="Georgia" w:hAnsi="Georgia"/>
          <w:iCs/>
          <w:lang w:val="el-GR"/>
        </w:rPr>
        <w:t>Με πάνω από 40 χρόνια διεθνούς εμπειρίας στον κλάδο της φιλοξενίας, ο κ. Ανανιάδης ξεκίνησε την καριέρα του στο Hyatt Regency Ατλάντα, ακολου-θουμένων διορισμών ως Διευθυντή Τροφίμων και Ποτών στο/α Hyatt Regency Νέα Ορλεάνη, Χίλτον Χεντ, Νάσβιλ, Μπάφαλο και Κολόμπους. Το 1988 κατείχε τη θέση του Εταιρικού Διοικητικού Συμβούλου Τροφίμων και Ποτών για την εταιρεία Hyatt Hotels με κύριες αρμοδιότητες τη μηχανική του μενού (menu engineering), την ανάπτυξη προϊόντων, την πρόσληψη, την ανάπτυξη και εφαρμογή προδιαγραφών υπηρεσιών και εκπαίδευσης, την ανάπτυξη ιδεών και την υποστήριξη νέων ξενοδοχείων πριν το άνοιγμα.</w:t>
      </w:r>
    </w:p>
    <w:p w14:paraId="5AFC5E37" w14:textId="77777777" w:rsidR="004D36A4" w:rsidRPr="00F16BF8" w:rsidRDefault="004D36A4" w:rsidP="004F0A2E">
      <w:pPr>
        <w:ind w:firstLine="567"/>
        <w:jc w:val="both"/>
        <w:rPr>
          <w:rFonts w:ascii="Georgia" w:hAnsi="Georgia"/>
          <w:iCs/>
          <w:lang w:val="el-GR"/>
        </w:rPr>
      </w:pPr>
      <w:r w:rsidRPr="00F16BF8">
        <w:rPr>
          <w:rFonts w:ascii="Georgia" w:hAnsi="Georgia"/>
          <w:iCs/>
          <w:lang w:val="el-GR"/>
        </w:rPr>
        <w:t>Η καριέρα του κ. Ανανιάδη ως Γενικού Διευθυντή περιλαμβάνει θέσεις στις ΗΠΑ στο Hyatt Regency Πίτσμπουργκ, στο Hyatt Regency Κόραλ Γκέιμπλς και στο Hyatt Regency Μαϊάμι. Το 1999 προσχώρησε στην εταιρία Hyatt In-ternational ως Γενικός Διευθυντής του Hyatt Regency Θεσσαλονίκη στην Ελ-λάδα και αργότερα μετακόμισε στην Ινδία ως Γενικός Διευθυντής του Grand Hyatt Μουμπάι.</w:t>
      </w:r>
    </w:p>
    <w:p w14:paraId="1EB74E4E" w14:textId="77777777" w:rsidR="004D36A4" w:rsidRPr="00F16BF8" w:rsidRDefault="004D36A4" w:rsidP="004F0A2E">
      <w:pPr>
        <w:ind w:firstLine="567"/>
        <w:jc w:val="both"/>
        <w:rPr>
          <w:rFonts w:ascii="Georgia" w:hAnsi="Georgia"/>
          <w:iCs/>
          <w:lang w:val="el-GR"/>
        </w:rPr>
      </w:pPr>
      <w:r w:rsidRPr="00F16BF8">
        <w:rPr>
          <w:rFonts w:ascii="Georgia" w:hAnsi="Georgia"/>
          <w:iCs/>
          <w:lang w:val="el-GR"/>
        </w:rPr>
        <w:t xml:space="preserve">Το 2003 ο κ. Ανανιάδης προσχώρησε στην εταιρεία Starwood Hotels and Re-sorts επιστρέφοντας στην Ελλάδα ως Γενικός Διευθυντής/Διευθύνων Σύμ-βουλος του Ξενοδοχείου Μεγάλη Βρετανία (Grande Bretagne). Από το 2006 έως το 2012 του δόθηκε η επιπρόσθετη αρμοδιότητα του Διευθυντή για την Περιοχή Ελλάδας, Τουρκίας &amp; Κύπρου επιβλέποντας 18 ξενοδοχεία συνδεδε-μένα με την Starwood. Από το 2013 η τοπική αρμοδιότητα συμπεριελάμβανε και τα Βαλκάνια εωσότου η εταιρεία Marriott International συγχωνεύθηκε με την Starwood, οπότε αυτός ανέλαβε την ευθύνη του Επιχειρηματικού Συμβουλίου Marriott για Ελλάδα και Κύπρο, ενώ παρέμεινε Διευθύνων Σύμβουλος του Συγκροτήματος των Ξενοδοχείων Μεγάλη Βρετανία (Grande Bretagne) και King George έως τον Οκτώβριο 2020. Επί του παρόντος, είναι </w:t>
      </w:r>
      <w:r w:rsidRPr="00F16BF8">
        <w:rPr>
          <w:rFonts w:ascii="Georgia" w:hAnsi="Georgia"/>
          <w:iCs/>
          <w:lang w:val="el-GR"/>
        </w:rPr>
        <w:lastRenderedPageBreak/>
        <w:t>Ανώτερος Σύμβουλος Φιλοξενίας για την οικογένεια Λασκαρίδη και στο ΔΣ της εταιρείας Ελληνικών Ξενοδοχείων Λάμψα (Lampsa Hellenic Hotels) και της εταιρείας Lucknam Park Estate, αμφότερες ανήκουσες στην οικογένεια Λασκαρίδη.</w:t>
      </w:r>
    </w:p>
    <w:p w14:paraId="7943D682" w14:textId="77777777" w:rsidR="004D36A4" w:rsidRPr="00F16BF8" w:rsidRDefault="004D36A4" w:rsidP="004F0A2E">
      <w:pPr>
        <w:ind w:firstLine="567"/>
        <w:jc w:val="both"/>
        <w:rPr>
          <w:rFonts w:ascii="Georgia" w:hAnsi="Georgia" w:cs="ArialMT"/>
          <w:lang w:val="el-GR"/>
        </w:rPr>
      </w:pPr>
      <w:r w:rsidRPr="00F16BF8">
        <w:rPr>
          <w:rFonts w:ascii="Georgia" w:hAnsi="Georgia"/>
          <w:iCs/>
          <w:lang w:val="el-GR"/>
        </w:rPr>
        <w:t>Ενεργός σε αρκετές επιχειρηματικές και μη κερδοσκοπικές οργανώσεις, ο κ. Ανανιάδης υπηρετεί ως Αντιπρόεδρος του American Community Schools (ACS) of Athens, Αντιπρόεδρος της Ένωσης Ξενοδόχων Αθηνών, Μέλος ΔΣ του Ελληνικού Συνδέσμου Τουρισμού Υγείας, Μέλος ΔΣ του American Hellenic Institute (AHI) και Πρόεδρος της Επιτροπής Τουρισμού του Ελληνο-αμερικανικού Εμπορικού Επιμελητηρίου (American-Hellenic Chamber of Commerce (AMCHAM).</w:t>
      </w:r>
    </w:p>
    <w:p w14:paraId="24F86600" w14:textId="6411CDA6" w:rsidR="001C0A7A" w:rsidRPr="00F16BF8" w:rsidRDefault="001C0A7A" w:rsidP="004F0A2E">
      <w:pPr>
        <w:ind w:firstLine="567"/>
        <w:jc w:val="both"/>
        <w:rPr>
          <w:rFonts w:ascii="Georgia" w:hAnsi="Georgia" w:cs="ArialMT"/>
          <w:lang w:val="el-GR"/>
        </w:rPr>
      </w:pPr>
      <w:r w:rsidRPr="00F16BF8">
        <w:rPr>
          <w:rFonts w:ascii="Georgia" w:hAnsi="Georgia" w:cs="ArialMT"/>
          <w:lang w:val="el-GR"/>
        </w:rPr>
        <w:t>Κατόπιν των ανωτέρω,</w:t>
      </w:r>
      <w:r w:rsidR="002C4C23" w:rsidRPr="00F16BF8">
        <w:rPr>
          <w:rFonts w:ascii="Georgia" w:hAnsi="Georgia" w:cs="ArialMT"/>
          <w:lang w:val="el-GR"/>
        </w:rPr>
        <w:t xml:space="preserve"> η Επιτροπή Ελέγχου </w:t>
      </w:r>
      <w:r w:rsidR="002C4C23" w:rsidRPr="00F16BF8">
        <w:rPr>
          <w:rFonts w:ascii="Georgia" w:hAnsi="Georgia" w:cs="ArialMT"/>
          <w:b/>
          <w:sz w:val="22"/>
          <w:lang w:val="el-GR"/>
        </w:rPr>
        <w:t>διακριβώνει</w:t>
      </w:r>
      <w:r w:rsidR="004D36A4" w:rsidRPr="00F16BF8">
        <w:rPr>
          <w:rFonts w:ascii="Georgia" w:hAnsi="Georgia" w:cs="ArialMT"/>
          <w:lang w:val="el-GR"/>
        </w:rPr>
        <w:t xml:space="preserve">, όπως σαφώς προκύπτει και από τα αντίστοιχα σύντομα βιογραφικά σημειώματα, </w:t>
      </w:r>
      <w:r w:rsidR="002C4C23" w:rsidRPr="00F16BF8">
        <w:rPr>
          <w:rFonts w:ascii="Georgia" w:hAnsi="Georgia" w:cs="ArialMT"/>
          <w:lang w:val="el-GR"/>
        </w:rPr>
        <w:t xml:space="preserve">ότι </w:t>
      </w:r>
      <w:r w:rsidR="002C4C23" w:rsidRPr="00F16BF8">
        <w:rPr>
          <w:rFonts w:ascii="Georgia" w:hAnsi="Georgia" w:cs="ArialMT"/>
          <w:b/>
          <w:sz w:val="22"/>
          <w:lang w:val="el-GR"/>
        </w:rPr>
        <w:t>όλα τα μέλη της Επιτροπής Ελέγχου έχουν επαρκή γνώση στον τομέα στον οποίο δραστηριοποιείται η Εταιρεία ενώ οι κ.κ. Αθανάσιος Μπουρνάζος και Κωνσταντίνος Βασιλειάδης διαθέτουν αποδεδειγμένα επαρκή γνώση και εμπειρία ελεγκτικής και λογιστικής (διεθνών προτύπων), και συνεπώς οι κ. κ. Αθανάσιος Μπουρνάζος και Κωνσταντίνος Βασιλειάδης θα παρίστανται υποχρεωτικώς στις συνεδριάσεις της επιτροπής ελέγχου</w:t>
      </w:r>
      <w:r w:rsidR="004D36A4" w:rsidRPr="00F16BF8">
        <w:rPr>
          <w:rFonts w:ascii="Georgia" w:hAnsi="Georgia" w:cs="ArialMT"/>
          <w:b/>
          <w:sz w:val="22"/>
          <w:lang w:val="el-GR"/>
        </w:rPr>
        <w:t>,</w:t>
      </w:r>
      <w:r w:rsidR="002C4C23" w:rsidRPr="00F16BF8">
        <w:rPr>
          <w:rFonts w:ascii="Georgia" w:hAnsi="Georgia" w:cs="ArialMT"/>
          <w:b/>
          <w:sz w:val="22"/>
          <w:lang w:val="el-GR"/>
        </w:rPr>
        <w:t xml:space="preserve"> που αφορούν στην έγκριση των οικονομικών καταστάσεων, σύμφωνα με τα οριζόμενα στο άρθρο 44 παρ. 1 περ (ζ) του Ν. 4449/2017.</w:t>
      </w:r>
      <w:r w:rsidR="002C4C23" w:rsidRPr="00F16BF8">
        <w:rPr>
          <w:rFonts w:ascii="Georgia" w:hAnsi="Georgia" w:cs="ArialMT"/>
          <w:lang w:val="el-GR"/>
        </w:rPr>
        <w:t xml:space="preserve"> </w:t>
      </w:r>
    </w:p>
    <w:p w14:paraId="47C07A32" w14:textId="686DCE36" w:rsidR="002C4C23" w:rsidRPr="00F16BF8" w:rsidRDefault="002C4C23" w:rsidP="004F0A2E">
      <w:pPr>
        <w:ind w:firstLine="567"/>
        <w:jc w:val="both"/>
        <w:rPr>
          <w:rFonts w:ascii="Georgia" w:hAnsi="Georgia" w:cs="ArialMT"/>
          <w:lang w:val="el-GR"/>
        </w:rPr>
      </w:pPr>
      <w:r w:rsidRPr="00F16BF8">
        <w:rPr>
          <w:rFonts w:ascii="Georgia" w:hAnsi="Georgia" w:cs="ArialMT"/>
          <w:lang w:val="el-GR"/>
        </w:rPr>
        <w:t>Περαιτέρω, η Επιτροπή Ελέγχου διακριβώνει ότι τα μέλη της είναι στην πλειοψηφία τους ανεξάρτητα κατά την έννοια του άρθρου 9 παρ. 1 &amp; 2 του Ν. 4706/2020 και συγκεκριμένα οι κ.κ. Αθανάσιος Μπουρνάζος και Κωνσταντίνος Βασιλειάδης, καθώς (α) δεν κατέχουν άμεσα ή έμμεσα ποσοστό δικαιωμάτων ψήφου μεγαλύτερο του 0,5% του μετοχικού κεφαλαίου της Εταιρείας και (β) είναι απαλλαγμένα από οιαδήποτε σχέση εξάρτησης με την Εταιρεία ή συνδεδεμένα με αυτή πρόσωπα, όπως αυτή (σχέση εξάρτησης) στην παρ. 2 του άρθρου 9 του ν. 4706/2020 και ουδεμία οικονομική, επιχειρηματική, οικογενειακή ή άλλου είδους σχέση διατηρούν, η οποία δύναται να επηρεάσει τις αποφάσεις και την ανεξάρτητη, αντικειμενική και αμερόληπτη κρίση τους.</w:t>
      </w:r>
    </w:p>
    <w:p w14:paraId="30A2CBEF" w14:textId="77777777" w:rsidR="00601796" w:rsidRPr="00F16BF8" w:rsidRDefault="00601796" w:rsidP="004F0A2E">
      <w:pPr>
        <w:ind w:firstLine="567"/>
        <w:jc w:val="both"/>
        <w:rPr>
          <w:rFonts w:ascii="Georgia" w:hAnsi="Georgia"/>
          <w:lang w:val="el-GR"/>
        </w:rPr>
      </w:pPr>
      <w:r w:rsidRPr="00F16BF8">
        <w:rPr>
          <w:rFonts w:ascii="Georgia" w:hAnsi="Georgia"/>
          <w:lang w:val="el-GR"/>
        </w:rPr>
        <w:t>Μετά από αυτά και επειδή δεν υπάρχει άλλο θέμα για συζήτηση, λύνεται η συνεδρίαση.</w:t>
      </w:r>
    </w:p>
    <w:p w14:paraId="0902B8F8" w14:textId="77777777" w:rsidR="00601796" w:rsidRPr="00F16BF8" w:rsidRDefault="00601796" w:rsidP="004F0A2E">
      <w:pPr>
        <w:ind w:firstLine="567"/>
        <w:jc w:val="both"/>
        <w:rPr>
          <w:rFonts w:ascii="Georgia" w:hAnsi="Georgia"/>
          <w:lang w:val="el-GR"/>
        </w:rPr>
      </w:pPr>
      <w:r w:rsidRPr="00F16BF8">
        <w:rPr>
          <w:rFonts w:ascii="Georgia" w:hAnsi="Georgia"/>
          <w:lang w:val="el-GR"/>
        </w:rPr>
        <w:t>Σε πίστωση συντάχθηκε το παρόν πρακτικό, το οποίο, αφού διαβάστηκε και βεβαιώθηκε, υπογράφεται όπως ακολουθεί.</w:t>
      </w:r>
    </w:p>
    <w:p w14:paraId="66774BFD" w14:textId="77777777" w:rsidR="006B229F" w:rsidRPr="00F16BF8" w:rsidRDefault="006B229F" w:rsidP="00601796">
      <w:pPr>
        <w:jc w:val="both"/>
        <w:rPr>
          <w:lang w:val="el-GR"/>
        </w:rPr>
      </w:pPr>
    </w:p>
    <w:p w14:paraId="3D4490EC" w14:textId="77777777" w:rsidR="00D70E3D" w:rsidRPr="00F16BF8" w:rsidRDefault="00D70E3D" w:rsidP="00601796">
      <w:pPr>
        <w:jc w:val="both"/>
        <w:rPr>
          <w:lang w:val="el-GR"/>
        </w:rPr>
      </w:pPr>
    </w:p>
    <w:tbl>
      <w:tblPr>
        <w:tblpPr w:leftFromText="180" w:rightFromText="180" w:vertAnchor="text" w:horzAnchor="margin" w:tblpY="190"/>
        <w:tblW w:w="8522" w:type="dxa"/>
        <w:tblLayout w:type="fixed"/>
        <w:tblLook w:val="00A0" w:firstRow="1" w:lastRow="0" w:firstColumn="1" w:lastColumn="0" w:noHBand="0" w:noVBand="0"/>
      </w:tblPr>
      <w:tblGrid>
        <w:gridCol w:w="4012"/>
        <w:gridCol w:w="236"/>
        <w:gridCol w:w="13"/>
        <w:gridCol w:w="4261"/>
      </w:tblGrid>
      <w:tr w:rsidR="00601796" w:rsidRPr="00F16BF8" w14:paraId="7F35EFA6" w14:textId="77777777" w:rsidTr="00577104">
        <w:tc>
          <w:tcPr>
            <w:tcW w:w="4012" w:type="dxa"/>
          </w:tcPr>
          <w:p w14:paraId="407B6E8A" w14:textId="77777777" w:rsidR="00601796" w:rsidRPr="00F16BF8" w:rsidRDefault="00601796" w:rsidP="006324CF">
            <w:pPr>
              <w:jc w:val="center"/>
              <w:rPr>
                <w:b/>
              </w:rPr>
            </w:pPr>
            <w:r w:rsidRPr="00F16BF8">
              <w:rPr>
                <w:b/>
              </w:rPr>
              <w:t>Ο ΠΡΟΕΔΡΟΣ</w:t>
            </w:r>
          </w:p>
        </w:tc>
        <w:tc>
          <w:tcPr>
            <w:tcW w:w="236" w:type="dxa"/>
          </w:tcPr>
          <w:p w14:paraId="5A4C7222" w14:textId="77777777" w:rsidR="00601796" w:rsidRPr="00F16BF8" w:rsidRDefault="00601796" w:rsidP="006324CF">
            <w:pPr>
              <w:jc w:val="center"/>
              <w:rPr>
                <w:b/>
              </w:rPr>
            </w:pPr>
          </w:p>
        </w:tc>
        <w:tc>
          <w:tcPr>
            <w:tcW w:w="4274" w:type="dxa"/>
            <w:gridSpan w:val="2"/>
          </w:tcPr>
          <w:p w14:paraId="41C35F90" w14:textId="77777777" w:rsidR="00601796" w:rsidRPr="00F16BF8" w:rsidRDefault="00601796" w:rsidP="006324CF">
            <w:pPr>
              <w:jc w:val="center"/>
              <w:rPr>
                <w:b/>
              </w:rPr>
            </w:pPr>
            <w:r w:rsidRPr="00F16BF8">
              <w:rPr>
                <w:b/>
              </w:rPr>
              <w:t>ΤΑ ΠΑΡΟΝΤΑ ΜΕΛΗ</w:t>
            </w:r>
          </w:p>
        </w:tc>
      </w:tr>
      <w:tr w:rsidR="00601796" w:rsidRPr="00F16BF8" w14:paraId="6D824062" w14:textId="77777777" w:rsidTr="00577104">
        <w:tc>
          <w:tcPr>
            <w:tcW w:w="4261" w:type="dxa"/>
            <w:gridSpan w:val="3"/>
          </w:tcPr>
          <w:p w14:paraId="5337B96D" w14:textId="77777777" w:rsidR="00601796" w:rsidRPr="00F16BF8" w:rsidRDefault="00601796" w:rsidP="006324CF">
            <w:pPr>
              <w:pStyle w:val="Heading1"/>
              <w:spacing w:line="240" w:lineRule="auto"/>
              <w:rPr>
                <w:rFonts w:ascii="Verdana" w:hAnsi="Verdana"/>
                <w:sz w:val="22"/>
                <w:szCs w:val="22"/>
              </w:rPr>
            </w:pPr>
          </w:p>
          <w:p w14:paraId="4BD5E50C" w14:textId="77777777" w:rsidR="00601796" w:rsidRPr="00F16BF8" w:rsidRDefault="00601796" w:rsidP="006324CF">
            <w:pPr>
              <w:jc w:val="center"/>
              <w:rPr>
                <w:lang w:val="el-GR"/>
              </w:rPr>
            </w:pPr>
          </w:p>
        </w:tc>
        <w:tc>
          <w:tcPr>
            <w:tcW w:w="4261" w:type="dxa"/>
          </w:tcPr>
          <w:p w14:paraId="67C0E0F0" w14:textId="77777777" w:rsidR="00601796" w:rsidRPr="00F16BF8" w:rsidRDefault="00601796" w:rsidP="006324CF">
            <w:pPr>
              <w:jc w:val="center"/>
            </w:pPr>
          </w:p>
        </w:tc>
      </w:tr>
    </w:tbl>
    <w:p w14:paraId="38ECF0B4" w14:textId="77777777" w:rsidR="00601796" w:rsidRPr="00F16BF8" w:rsidRDefault="00601796" w:rsidP="006324CF">
      <w:pPr>
        <w:jc w:val="center"/>
        <w:rPr>
          <w:b/>
          <w:lang w:val="el-GR"/>
        </w:rPr>
      </w:pPr>
      <w:r w:rsidRPr="00F16BF8">
        <w:rPr>
          <w:b/>
          <w:lang w:val="el-GR"/>
        </w:rPr>
        <w:t>____________________                               ____________________</w:t>
      </w:r>
    </w:p>
    <w:p w14:paraId="74DB0207" w14:textId="77777777" w:rsidR="00601796" w:rsidRPr="00F16BF8" w:rsidRDefault="00601796" w:rsidP="006324CF">
      <w:pPr>
        <w:jc w:val="center"/>
        <w:outlineLvl w:val="0"/>
        <w:rPr>
          <w:rFonts w:ascii="Georgia" w:hAnsi="Georgia"/>
          <w:lang w:val="el-GR"/>
        </w:rPr>
      </w:pPr>
    </w:p>
    <w:p w14:paraId="10E9C22E" w14:textId="1171485B" w:rsidR="00601796" w:rsidRPr="00F16BF8" w:rsidRDefault="00880F66" w:rsidP="006324CF">
      <w:pPr>
        <w:jc w:val="center"/>
        <w:outlineLvl w:val="0"/>
        <w:rPr>
          <w:rFonts w:ascii="Georgia" w:hAnsi="Georgia"/>
          <w:lang w:val="el-GR"/>
        </w:rPr>
      </w:pPr>
      <w:r w:rsidRPr="00F16BF8">
        <w:rPr>
          <w:rFonts w:ascii="Georgia" w:hAnsi="Georgia"/>
          <w:lang w:val="el-GR"/>
        </w:rPr>
        <w:t xml:space="preserve">    </w:t>
      </w:r>
      <w:r w:rsidR="00D433C6" w:rsidRPr="00F16BF8">
        <w:rPr>
          <w:rFonts w:ascii="Georgia" w:hAnsi="Georgia"/>
          <w:lang w:val="el-GR"/>
        </w:rPr>
        <w:t>Αθανάσιος Μπουρνάζος</w:t>
      </w:r>
      <w:r w:rsidR="00601796" w:rsidRPr="00F16BF8">
        <w:rPr>
          <w:rFonts w:ascii="Georgia" w:hAnsi="Georgia"/>
          <w:lang w:val="el-GR"/>
        </w:rPr>
        <w:t xml:space="preserve">                   </w:t>
      </w:r>
      <w:r w:rsidR="004D7929" w:rsidRPr="00F16BF8">
        <w:rPr>
          <w:rFonts w:ascii="Georgia" w:hAnsi="Georgia"/>
          <w:lang w:val="el-GR"/>
        </w:rPr>
        <w:t xml:space="preserve">   </w:t>
      </w:r>
      <w:r w:rsidRPr="00F16BF8">
        <w:rPr>
          <w:rFonts w:ascii="Georgia" w:hAnsi="Georgia"/>
          <w:lang w:val="el-GR"/>
        </w:rPr>
        <w:t xml:space="preserve">       </w:t>
      </w:r>
      <w:r w:rsidR="004D7929" w:rsidRPr="00F16BF8">
        <w:rPr>
          <w:rFonts w:ascii="Georgia" w:hAnsi="Georgia"/>
          <w:lang w:val="el-GR"/>
        </w:rPr>
        <w:t xml:space="preserve">  </w:t>
      </w:r>
      <w:r w:rsidR="00D433C6" w:rsidRPr="00F16BF8">
        <w:rPr>
          <w:rFonts w:ascii="Georgia" w:hAnsi="Georgia"/>
          <w:lang w:val="el-GR"/>
        </w:rPr>
        <w:t>Κωνσταντίνος Βασιλειάδης</w:t>
      </w:r>
    </w:p>
    <w:p w14:paraId="72CB0718" w14:textId="77777777" w:rsidR="00601796" w:rsidRPr="00F16BF8" w:rsidRDefault="00601796" w:rsidP="006324CF">
      <w:pPr>
        <w:jc w:val="center"/>
        <w:outlineLvl w:val="0"/>
        <w:rPr>
          <w:rFonts w:ascii="Georgia" w:hAnsi="Georgia"/>
          <w:lang w:val="el-GR"/>
        </w:rPr>
      </w:pPr>
    </w:p>
    <w:p w14:paraId="71DC203F" w14:textId="77777777" w:rsidR="00601796" w:rsidRPr="00F16BF8" w:rsidRDefault="00601796" w:rsidP="006324CF">
      <w:pPr>
        <w:jc w:val="center"/>
        <w:outlineLvl w:val="0"/>
        <w:rPr>
          <w:rFonts w:ascii="Georgia" w:hAnsi="Georgia"/>
          <w:lang w:val="el-GR"/>
        </w:rPr>
      </w:pPr>
    </w:p>
    <w:p w14:paraId="24CE0CE5" w14:textId="77364C75" w:rsidR="00601796" w:rsidRPr="00F16BF8" w:rsidRDefault="004D36A4" w:rsidP="006324CF">
      <w:pPr>
        <w:jc w:val="center"/>
        <w:outlineLvl w:val="0"/>
        <w:rPr>
          <w:rFonts w:ascii="Georgia" w:hAnsi="Georgia"/>
          <w:lang w:val="el-GR"/>
        </w:rPr>
      </w:pPr>
      <w:r w:rsidRPr="00F16BF8">
        <w:rPr>
          <w:rFonts w:ascii="Georgia" w:hAnsi="Georgia"/>
          <w:lang w:val="el-GR"/>
        </w:rPr>
        <w:t xml:space="preserve">                                                                     </w:t>
      </w:r>
      <w:r w:rsidR="00601796" w:rsidRPr="00F16BF8">
        <w:rPr>
          <w:rFonts w:ascii="Georgia" w:hAnsi="Georgia"/>
          <w:lang w:val="el-GR"/>
        </w:rPr>
        <w:t>________________</w:t>
      </w:r>
    </w:p>
    <w:p w14:paraId="0FD17859" w14:textId="62B9E1CB" w:rsidR="00601796" w:rsidRPr="00F16BF8" w:rsidRDefault="00601796" w:rsidP="006324CF">
      <w:pPr>
        <w:jc w:val="center"/>
        <w:rPr>
          <w:rFonts w:ascii="Georgia" w:hAnsi="Georgia"/>
          <w:lang w:val="el-GR"/>
        </w:rPr>
      </w:pPr>
    </w:p>
    <w:p w14:paraId="7B30FB1B" w14:textId="5101687A" w:rsidR="00EC3A45" w:rsidRPr="009F6705" w:rsidRDefault="004D36A4" w:rsidP="009C2ECB">
      <w:pPr>
        <w:jc w:val="center"/>
        <w:rPr>
          <w:rFonts w:ascii="Georgia" w:hAnsi="Georgia"/>
          <w:lang w:val="el-GR"/>
        </w:rPr>
      </w:pPr>
      <w:r w:rsidRPr="00F16BF8">
        <w:rPr>
          <w:rFonts w:ascii="Georgia" w:hAnsi="Georgia"/>
          <w:lang w:val="el-GR"/>
        </w:rPr>
        <w:t xml:space="preserve">                                                                  </w:t>
      </w:r>
      <w:r w:rsidR="00D433C6" w:rsidRPr="00F16BF8">
        <w:rPr>
          <w:rFonts w:ascii="Georgia" w:hAnsi="Georgia"/>
          <w:lang w:val="el-GR"/>
        </w:rPr>
        <w:t>Τιμόθεος Ανανιάδης</w:t>
      </w:r>
      <w:bookmarkStart w:id="1" w:name="_GoBack"/>
      <w:bookmarkEnd w:id="1"/>
    </w:p>
    <w:sectPr w:rsidR="00EC3A45" w:rsidRPr="009F670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DC850" w14:textId="77777777" w:rsidR="009B3666" w:rsidRDefault="009B3666" w:rsidP="001D0475">
      <w:r>
        <w:separator/>
      </w:r>
    </w:p>
  </w:endnote>
  <w:endnote w:type="continuationSeparator" w:id="0">
    <w:p w14:paraId="6B1BD0F3" w14:textId="77777777" w:rsidR="009B3666" w:rsidRDefault="009B3666" w:rsidP="001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MT">
    <w:altName w:val="Times New Roman"/>
    <w:panose1 w:val="020B0604020202020204"/>
    <w:charset w:val="A1"/>
    <w:family w:val="auto"/>
    <w:notTrueType/>
    <w:pitch w:val="default"/>
    <w:sig w:usb0="00000001" w:usb1="00000000" w:usb2="00000000" w:usb3="00000000" w:csb0="00000009"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72D9A" w14:textId="77777777" w:rsidR="009B3666" w:rsidRDefault="009B3666" w:rsidP="001D0475">
      <w:r>
        <w:separator/>
      </w:r>
    </w:p>
  </w:footnote>
  <w:footnote w:type="continuationSeparator" w:id="0">
    <w:p w14:paraId="1FD05B89" w14:textId="77777777" w:rsidR="009B3666" w:rsidRDefault="009B3666" w:rsidP="001D0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6"/>
    <w:rsid w:val="00025915"/>
    <w:rsid w:val="0009338F"/>
    <w:rsid w:val="000B4E1B"/>
    <w:rsid w:val="000F0A7A"/>
    <w:rsid w:val="00106E8B"/>
    <w:rsid w:val="00192E39"/>
    <w:rsid w:val="001C0A7A"/>
    <w:rsid w:val="001D0475"/>
    <w:rsid w:val="001E7A9D"/>
    <w:rsid w:val="002230CD"/>
    <w:rsid w:val="002A29DC"/>
    <w:rsid w:val="002C40DE"/>
    <w:rsid w:val="002C4C23"/>
    <w:rsid w:val="002E1C68"/>
    <w:rsid w:val="002F296C"/>
    <w:rsid w:val="0032793D"/>
    <w:rsid w:val="00340C5F"/>
    <w:rsid w:val="0034170A"/>
    <w:rsid w:val="00352CAF"/>
    <w:rsid w:val="00361386"/>
    <w:rsid w:val="00377E10"/>
    <w:rsid w:val="003E04A8"/>
    <w:rsid w:val="003F095B"/>
    <w:rsid w:val="004020A7"/>
    <w:rsid w:val="00402DEB"/>
    <w:rsid w:val="00425115"/>
    <w:rsid w:val="00465EF0"/>
    <w:rsid w:val="0048052B"/>
    <w:rsid w:val="004D36A4"/>
    <w:rsid w:val="004D7929"/>
    <w:rsid w:val="004F0A2E"/>
    <w:rsid w:val="00577104"/>
    <w:rsid w:val="00586E7A"/>
    <w:rsid w:val="005A003B"/>
    <w:rsid w:val="005C4644"/>
    <w:rsid w:val="00601796"/>
    <w:rsid w:val="006324CF"/>
    <w:rsid w:val="00641015"/>
    <w:rsid w:val="00693043"/>
    <w:rsid w:val="00696F41"/>
    <w:rsid w:val="006B229F"/>
    <w:rsid w:val="006D269E"/>
    <w:rsid w:val="00705C86"/>
    <w:rsid w:val="00706DF8"/>
    <w:rsid w:val="007365FF"/>
    <w:rsid w:val="0074331F"/>
    <w:rsid w:val="007472D9"/>
    <w:rsid w:val="00772E7F"/>
    <w:rsid w:val="00793A5B"/>
    <w:rsid w:val="00795931"/>
    <w:rsid w:val="008255F9"/>
    <w:rsid w:val="008660EC"/>
    <w:rsid w:val="00880F66"/>
    <w:rsid w:val="008B2A59"/>
    <w:rsid w:val="008E1D06"/>
    <w:rsid w:val="009119C9"/>
    <w:rsid w:val="00934E7A"/>
    <w:rsid w:val="009B3666"/>
    <w:rsid w:val="009C2ECB"/>
    <w:rsid w:val="009F6705"/>
    <w:rsid w:val="00A3254D"/>
    <w:rsid w:val="00A458B5"/>
    <w:rsid w:val="00A8154B"/>
    <w:rsid w:val="00A9495B"/>
    <w:rsid w:val="00AB6242"/>
    <w:rsid w:val="00AC6A9D"/>
    <w:rsid w:val="00AF0015"/>
    <w:rsid w:val="00AF6B37"/>
    <w:rsid w:val="00B1286B"/>
    <w:rsid w:val="00B34DD5"/>
    <w:rsid w:val="00B425CB"/>
    <w:rsid w:val="00B74424"/>
    <w:rsid w:val="00BB4288"/>
    <w:rsid w:val="00C57559"/>
    <w:rsid w:val="00CB41C0"/>
    <w:rsid w:val="00CC6C9F"/>
    <w:rsid w:val="00CE79C4"/>
    <w:rsid w:val="00D433C6"/>
    <w:rsid w:val="00D46426"/>
    <w:rsid w:val="00D7007C"/>
    <w:rsid w:val="00D70E3D"/>
    <w:rsid w:val="00D952FC"/>
    <w:rsid w:val="00DC034B"/>
    <w:rsid w:val="00DE254C"/>
    <w:rsid w:val="00DF319D"/>
    <w:rsid w:val="00E02CE5"/>
    <w:rsid w:val="00E40C68"/>
    <w:rsid w:val="00E4316A"/>
    <w:rsid w:val="00E43B2E"/>
    <w:rsid w:val="00E96435"/>
    <w:rsid w:val="00EB489B"/>
    <w:rsid w:val="00EC3A45"/>
    <w:rsid w:val="00EC73DF"/>
    <w:rsid w:val="00F10613"/>
    <w:rsid w:val="00F16BF8"/>
    <w:rsid w:val="00F4521F"/>
    <w:rsid w:val="00F60B76"/>
    <w:rsid w:val="00F708BC"/>
    <w:rsid w:val="00FC26B5"/>
    <w:rsid w:val="00FC56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6303"/>
  <w15:docId w15:val="{51798560-FAD5-49B6-B768-34EBCFE6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796"/>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qFormat/>
    <w:rsid w:val="00601796"/>
    <w:pPr>
      <w:keepNext/>
      <w:overflowPunct w:val="0"/>
      <w:autoSpaceDE w:val="0"/>
      <w:autoSpaceDN w:val="0"/>
      <w:adjustRightInd w:val="0"/>
      <w:spacing w:line="360" w:lineRule="auto"/>
      <w:jc w:val="center"/>
      <w:textAlignment w:val="baseline"/>
      <w:outlineLvl w:val="0"/>
    </w:pPr>
    <w:rPr>
      <w:rFonts w:eastAsia="Times New Roman" w:cstheme="minorBidi"/>
      <w:b/>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rPr>
      <w:rFonts w:asciiTheme="minorHAnsi" w:hAnsiTheme="minorHAnsi" w:cstheme="minorBidi"/>
      <w:sz w:val="20"/>
      <w:szCs w:val="20"/>
      <w:lang w:val="el-GR"/>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character" w:customStyle="1" w:styleId="Heading1Char">
    <w:name w:val="Heading 1 Char"/>
    <w:basedOn w:val="DefaultParagraphFont"/>
    <w:link w:val="Heading1"/>
    <w:rsid w:val="00601796"/>
    <w:rPr>
      <w:rFonts w:ascii="Times New Roman" w:eastAsia="Times New Roman" w:hAnsi="Times New Roman"/>
      <w:b/>
      <w:sz w:val="24"/>
      <w:szCs w:val="20"/>
    </w:rPr>
  </w:style>
  <w:style w:type="character" w:customStyle="1" w:styleId="BodyTextChar">
    <w:name w:val="Body Text Char"/>
    <w:aliases w:val="b Char,Τίτλος Μελέτης Char"/>
    <w:basedOn w:val="DefaultParagraphFont"/>
    <w:link w:val="BodyText"/>
    <w:rsid w:val="00601796"/>
    <w:rPr>
      <w:rFonts w:ascii="Arial" w:hAnsi="Arial"/>
      <w:i/>
    </w:rPr>
  </w:style>
  <w:style w:type="paragraph" w:styleId="BodyText">
    <w:name w:val="Body Text"/>
    <w:aliases w:val="b,Τίτλος Μελέτης"/>
    <w:basedOn w:val="Normal"/>
    <w:link w:val="BodyTextChar"/>
    <w:rsid w:val="00601796"/>
    <w:pPr>
      <w:tabs>
        <w:tab w:val="left" w:pos="4253"/>
      </w:tabs>
      <w:jc w:val="both"/>
    </w:pPr>
    <w:rPr>
      <w:rFonts w:ascii="Arial" w:hAnsi="Arial" w:cstheme="minorBidi"/>
      <w:i/>
      <w:sz w:val="22"/>
      <w:szCs w:val="22"/>
      <w:lang w:val="el-GR"/>
    </w:rPr>
  </w:style>
  <w:style w:type="character" w:customStyle="1" w:styleId="BodyTextChar1">
    <w:name w:val="Body Text Char1"/>
    <w:basedOn w:val="DefaultParagraphFont"/>
    <w:uiPriority w:val="99"/>
    <w:semiHidden/>
    <w:rsid w:val="00601796"/>
    <w:rPr>
      <w:rFonts w:ascii="Times New Roman" w:hAnsi="Times New Roman" w:cs="Times New Roman"/>
      <w:sz w:val="24"/>
      <w:szCs w:val="24"/>
      <w:lang w:val="en-US"/>
    </w:rPr>
  </w:style>
  <w:style w:type="character" w:styleId="Hyperlink">
    <w:name w:val="Hyperlink"/>
    <w:basedOn w:val="DefaultParagraphFont"/>
    <w:uiPriority w:val="99"/>
    <w:unhideWhenUsed/>
    <w:rsid w:val="00601796"/>
    <w:rPr>
      <w:color w:val="0563C1" w:themeColor="hyperlink"/>
      <w:u w:val="single"/>
    </w:rPr>
  </w:style>
  <w:style w:type="paragraph" w:styleId="BalloonText">
    <w:name w:val="Balloon Text"/>
    <w:basedOn w:val="Normal"/>
    <w:link w:val="BalloonTextChar"/>
    <w:uiPriority w:val="99"/>
    <w:semiHidden/>
    <w:unhideWhenUsed/>
    <w:rsid w:val="00577104"/>
    <w:rPr>
      <w:rFonts w:ascii="Tahoma" w:hAnsi="Tahoma" w:cs="Tahoma"/>
      <w:sz w:val="16"/>
      <w:szCs w:val="16"/>
    </w:rPr>
  </w:style>
  <w:style w:type="character" w:customStyle="1" w:styleId="BalloonTextChar">
    <w:name w:val="Balloon Text Char"/>
    <w:basedOn w:val="DefaultParagraphFont"/>
    <w:link w:val="BalloonText"/>
    <w:uiPriority w:val="99"/>
    <w:semiHidden/>
    <w:rsid w:val="0057710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50568">
      <w:bodyDiv w:val="1"/>
      <w:marLeft w:val="0"/>
      <w:marRight w:val="0"/>
      <w:marTop w:val="0"/>
      <w:marBottom w:val="0"/>
      <w:divBdr>
        <w:top w:val="none" w:sz="0" w:space="0" w:color="auto"/>
        <w:left w:val="none" w:sz="0" w:space="0" w:color="auto"/>
        <w:bottom w:val="none" w:sz="0" w:space="0" w:color="auto"/>
        <w:right w:val="none" w:sz="0" w:space="0" w:color="auto"/>
      </w:divBdr>
    </w:div>
    <w:div w:id="579562858">
      <w:bodyDiv w:val="1"/>
      <w:marLeft w:val="0"/>
      <w:marRight w:val="0"/>
      <w:marTop w:val="0"/>
      <w:marBottom w:val="0"/>
      <w:divBdr>
        <w:top w:val="none" w:sz="0" w:space="0" w:color="auto"/>
        <w:left w:val="none" w:sz="0" w:space="0" w:color="auto"/>
        <w:bottom w:val="none" w:sz="0" w:space="0" w:color="auto"/>
        <w:right w:val="none" w:sz="0" w:space="0" w:color="auto"/>
      </w:divBdr>
    </w:div>
    <w:div w:id="876284465">
      <w:bodyDiv w:val="1"/>
      <w:marLeft w:val="0"/>
      <w:marRight w:val="0"/>
      <w:marTop w:val="0"/>
      <w:marBottom w:val="0"/>
      <w:divBdr>
        <w:top w:val="none" w:sz="0" w:space="0" w:color="auto"/>
        <w:left w:val="none" w:sz="0" w:space="0" w:color="auto"/>
        <w:bottom w:val="none" w:sz="0" w:space="0" w:color="auto"/>
        <w:right w:val="none" w:sz="0" w:space="0" w:color="auto"/>
      </w:divBdr>
    </w:div>
    <w:div w:id="1343900511">
      <w:bodyDiv w:val="1"/>
      <w:marLeft w:val="0"/>
      <w:marRight w:val="0"/>
      <w:marTop w:val="0"/>
      <w:marBottom w:val="0"/>
      <w:divBdr>
        <w:top w:val="none" w:sz="0" w:space="0" w:color="auto"/>
        <w:left w:val="none" w:sz="0" w:space="0" w:color="auto"/>
        <w:bottom w:val="none" w:sz="0" w:space="0" w:color="auto"/>
        <w:right w:val="none" w:sz="0" w:space="0" w:color="auto"/>
      </w:divBdr>
    </w:div>
    <w:div w:id="184604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rnazos@alfabetaroto.com" TargetMode="External"/><Relationship Id="rId3" Type="http://schemas.openxmlformats.org/officeDocument/2006/relationships/settings" Target="settings.xml"/><Relationship Id="rId7" Type="http://schemas.openxmlformats.org/officeDocument/2006/relationships/hyperlink" Target="mailto:bournazos@alfabetarot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urnazos@alfabetaro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B5518-69B8-4237-8301-650FD447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1704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Kyriakos, Kostas</cp:lastModifiedBy>
  <cp:revision>6</cp:revision>
  <cp:lastPrinted>2021-11-30T12:43:00Z</cp:lastPrinted>
  <dcterms:created xsi:type="dcterms:W3CDTF">2022-01-21T11:30:00Z</dcterms:created>
  <dcterms:modified xsi:type="dcterms:W3CDTF">2022-02-09T15:44:00Z</dcterms:modified>
</cp:coreProperties>
</file>