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AA4" w:rsidRPr="00895E52" w:rsidRDefault="00895E52">
      <w:pPr>
        <w:pStyle w:val="Title"/>
        <w:outlineLvl w:val="0"/>
        <w:rPr>
          <w:rFonts w:ascii="Arial" w:hAnsi="Arial"/>
          <w:lang w:val="el-GR"/>
        </w:rPr>
      </w:pPr>
      <w:r>
        <w:rPr>
          <w:rFonts w:ascii="Arial" w:eastAsia="Arial" w:hAnsi="Arial" w:cs="Arial"/>
          <w:sz w:val="22"/>
          <w:szCs w:val="22"/>
          <w:u w:val="single" w:color="FFFFFF"/>
          <w:lang w:val="el-GR"/>
        </w:rPr>
        <w:t>////</w:t>
      </w:r>
      <w:r w:rsidRPr="00895E52">
        <w:rPr>
          <w:rFonts w:ascii="Arial" w:eastAsia="Arial" w:hAnsi="Arial" w:cs="Arial"/>
          <w:sz w:val="22"/>
          <w:szCs w:val="22"/>
          <w:u w:val="single" w:color="FFFFFF"/>
          <w:lang w:val="el-GR"/>
        </w:rPr>
        <w:t>//</w:t>
      </w:r>
      <w:r w:rsidRPr="00895E52">
        <w:rPr>
          <w:rFonts w:ascii="Arial" w:eastAsia="Arial" w:hAnsi="Arial" w:cs="Arial"/>
          <w:sz w:val="22"/>
          <w:szCs w:val="22"/>
          <w:u w:val="single" w:color="FFFFFF"/>
          <w:lang w:val="el-GR"/>
        </w:rPr>
        <w:t>ΠΡΑΚΤΙΚΑ ΤΟΥ ΔΙΟΙΚΗΤΙΚΟΥ ΣΥΜΒΟΥΛΙΟΥ ΤΗΣ Α.Ε.</w:t>
      </w:r>
    </w:p>
    <w:p w:rsidR="00ED3AA4" w:rsidRPr="00895E52" w:rsidRDefault="00895E52">
      <w:pPr>
        <w:pStyle w:val="Title"/>
        <w:outlineLvl w:val="0"/>
        <w:rPr>
          <w:rFonts w:ascii="Arial" w:hAnsi="Arial"/>
          <w:lang w:val="el-GR"/>
        </w:rPr>
      </w:pPr>
      <w:r w:rsidRPr="00895E52">
        <w:rPr>
          <w:rFonts w:ascii="Arial" w:eastAsia="Arial" w:hAnsi="Arial" w:cs="Arial"/>
          <w:sz w:val="22"/>
          <w:szCs w:val="22"/>
          <w:u w:val="single" w:color="FFFFFF"/>
          <w:lang w:val="el-GR"/>
        </w:rPr>
        <w:t xml:space="preserve"> "</w:t>
      </w:r>
      <w:r>
        <w:rPr>
          <w:rFonts w:ascii="Arial" w:eastAsia="Arial" w:hAnsi="Arial" w:cs="Arial"/>
          <w:sz w:val="22"/>
          <w:szCs w:val="22"/>
          <w:u w:val="single" w:color="FFFFFF"/>
        </w:rPr>
        <w:t>CPI</w:t>
      </w:r>
      <w:r w:rsidRPr="00895E52">
        <w:rPr>
          <w:rFonts w:ascii="Arial" w:eastAsia="Arial" w:hAnsi="Arial" w:cs="Arial"/>
          <w:sz w:val="22"/>
          <w:szCs w:val="22"/>
          <w:u w:val="single" w:color="FFFFFF"/>
          <w:lang w:val="el-GR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FFFFFF"/>
        </w:rPr>
        <w:t>A</w:t>
      </w:r>
      <w:r w:rsidRPr="00895E52">
        <w:rPr>
          <w:rFonts w:ascii="Arial" w:eastAsia="Arial" w:hAnsi="Arial" w:cs="Arial"/>
          <w:sz w:val="22"/>
          <w:szCs w:val="22"/>
          <w:u w:val="single" w:color="FFFFFF"/>
          <w:lang w:val="el-GR"/>
        </w:rPr>
        <w:t>ΝΩΝΥΜΟΣ ΕΤΑΙΡΕΙΑ ΗΛΕΚΤΡΟΝΙΚΩΝ ΥΠΟΛΟΓΙΣΤΩΝ ΚΑΙ ΠΕΡΙΦΕΡΕΙΑΚΩΝ’’ ΤΗΣ 9ης ΙΟΥΛΙΟΥ 2021</w:t>
      </w:r>
    </w:p>
    <w:p w:rsidR="00ED3AA4" w:rsidRPr="00895E52" w:rsidRDefault="00895E52">
      <w:pPr>
        <w:pStyle w:val="Title"/>
        <w:outlineLvl w:val="0"/>
        <w:rPr>
          <w:rFonts w:ascii="Arial" w:hAnsi="Arial"/>
          <w:lang w:val="el-GR"/>
        </w:rPr>
      </w:pPr>
      <w:r w:rsidRPr="00895E52">
        <w:rPr>
          <w:rFonts w:ascii="Arial" w:eastAsia="Arial" w:hAnsi="Arial" w:cs="Arial"/>
          <w:sz w:val="22"/>
          <w:szCs w:val="22"/>
          <w:u w:val="single" w:color="FFFFFF"/>
          <w:lang w:val="el-GR"/>
        </w:rPr>
        <w:t xml:space="preserve">ΓΕΜΗ 001788301000 </w:t>
      </w:r>
    </w:p>
    <w:p w:rsidR="00ED3AA4" w:rsidRPr="00895E52" w:rsidRDefault="00ED3AA4">
      <w:pPr>
        <w:pStyle w:val="Body"/>
        <w:jc w:val="both"/>
        <w:rPr>
          <w:rFonts w:ascii="Arial" w:eastAsia="Arial" w:hAnsi="Arial" w:cs="Arial"/>
          <w:b/>
          <w:bCs/>
          <w:sz w:val="22"/>
          <w:szCs w:val="22"/>
          <w:lang w:val="el-GR"/>
        </w:rPr>
      </w:pPr>
    </w:p>
    <w:p w:rsidR="00ED3AA4" w:rsidRPr="00895E52" w:rsidRDefault="00895E52">
      <w:pPr>
        <w:pStyle w:val="Body"/>
        <w:jc w:val="both"/>
        <w:rPr>
          <w:rFonts w:ascii="Arial" w:hAnsi="Arial"/>
          <w:lang w:val="el-GR"/>
        </w:rPr>
      </w:pPr>
      <w:r w:rsidRPr="00895E52">
        <w:rPr>
          <w:rFonts w:ascii="Arial" w:hAnsi="Arial"/>
          <w:sz w:val="22"/>
          <w:szCs w:val="22"/>
          <w:lang w:val="el-GR"/>
        </w:rPr>
        <w:t>Στον Ταύρο σήμερα στις</w:t>
      </w:r>
      <w:r w:rsidRPr="00895E52">
        <w:rPr>
          <w:rFonts w:ascii="Arial" w:hAnsi="Arial"/>
          <w:b/>
          <w:bCs/>
          <w:sz w:val="22"/>
          <w:szCs w:val="22"/>
          <w:lang w:val="el-GR"/>
        </w:rPr>
        <w:t xml:space="preserve"> 9</w:t>
      </w:r>
      <w:r w:rsidRPr="00895E52">
        <w:rPr>
          <w:rFonts w:ascii="Arial" w:hAnsi="Arial"/>
          <w:b/>
          <w:bCs/>
          <w:sz w:val="22"/>
          <w:szCs w:val="22"/>
          <w:lang w:val="el-GR"/>
        </w:rPr>
        <w:t xml:space="preserve"> Ιουλίου 2021,</w:t>
      </w:r>
      <w:r w:rsidRPr="00895E52">
        <w:rPr>
          <w:rFonts w:ascii="Arial" w:hAnsi="Arial"/>
          <w:sz w:val="22"/>
          <w:szCs w:val="22"/>
          <w:lang w:val="el-GR"/>
        </w:rPr>
        <w:t xml:space="preserve"> ημέρα της </w:t>
      </w:r>
      <w:r w:rsidRPr="00895E52">
        <w:rPr>
          <w:rFonts w:ascii="Arial" w:hAnsi="Arial"/>
          <w:sz w:val="22"/>
          <w:szCs w:val="22"/>
          <w:lang w:val="el-GR"/>
        </w:rPr>
        <w:t>εβδομάδας Παρασκευή</w:t>
      </w:r>
      <w:r w:rsidRPr="00895E52">
        <w:rPr>
          <w:rFonts w:ascii="Arial" w:hAnsi="Arial"/>
          <w:b/>
          <w:bCs/>
          <w:sz w:val="22"/>
          <w:szCs w:val="22"/>
          <w:lang w:val="el-GR"/>
        </w:rPr>
        <w:t xml:space="preserve"> </w:t>
      </w:r>
      <w:r w:rsidRPr="00895E52">
        <w:rPr>
          <w:rFonts w:ascii="Arial" w:hAnsi="Arial"/>
          <w:sz w:val="22"/>
          <w:szCs w:val="22"/>
          <w:lang w:val="el-GR"/>
        </w:rPr>
        <w:t>και</w:t>
      </w:r>
      <w:r w:rsidRPr="00895E52">
        <w:rPr>
          <w:rFonts w:ascii="Arial" w:hAnsi="Arial"/>
          <w:b/>
          <w:bCs/>
          <w:sz w:val="22"/>
          <w:szCs w:val="22"/>
          <w:lang w:val="el-GR"/>
        </w:rPr>
        <w:t xml:space="preserve"> </w:t>
      </w:r>
      <w:r w:rsidRPr="00895E52">
        <w:rPr>
          <w:rFonts w:ascii="Arial" w:hAnsi="Arial"/>
          <w:sz w:val="22"/>
          <w:szCs w:val="22"/>
          <w:lang w:val="el-GR"/>
        </w:rPr>
        <w:t xml:space="preserve">ώρα </w:t>
      </w:r>
      <w:r w:rsidRPr="00895E52">
        <w:rPr>
          <w:rFonts w:ascii="Arial" w:hAnsi="Arial"/>
          <w:b/>
          <w:bCs/>
          <w:sz w:val="22"/>
          <w:szCs w:val="22"/>
          <w:lang w:val="el-GR"/>
        </w:rPr>
        <w:t>10:00 π.μ.</w:t>
      </w:r>
      <w:r w:rsidRPr="00895E52">
        <w:rPr>
          <w:rFonts w:ascii="Arial" w:hAnsi="Arial"/>
          <w:sz w:val="22"/>
          <w:szCs w:val="22"/>
          <w:lang w:val="el-GR"/>
        </w:rPr>
        <w:t xml:space="preserve"> συνήλθε</w:t>
      </w:r>
      <w:r w:rsidRPr="00895E52">
        <w:rPr>
          <w:rFonts w:ascii="Arial" w:hAnsi="Arial"/>
          <w:sz w:val="22"/>
          <w:szCs w:val="22"/>
          <w:lang w:val="el-GR"/>
        </w:rPr>
        <w:t xml:space="preserve"> σε συνεδρίαση το Διοικητικό Συμβούλιο της Ανώνυμης Εταιρείας με την επωνυμία </w:t>
      </w:r>
      <w:r w:rsidRPr="00895E52">
        <w:rPr>
          <w:rFonts w:ascii="Arial" w:hAnsi="Arial"/>
          <w:b/>
          <w:bCs/>
          <w:sz w:val="22"/>
          <w:szCs w:val="22"/>
          <w:lang w:val="el-GR"/>
        </w:rPr>
        <w:t>‘’</w:t>
      </w:r>
      <w:r>
        <w:rPr>
          <w:rFonts w:ascii="Arial" w:hAnsi="Arial"/>
          <w:b/>
          <w:bCs/>
          <w:sz w:val="22"/>
          <w:szCs w:val="22"/>
          <w:lang w:val="it-IT"/>
        </w:rPr>
        <w:t xml:space="preserve">C.P.I. </w:t>
      </w:r>
      <w:r w:rsidRPr="00895E52">
        <w:rPr>
          <w:rFonts w:ascii="Arial" w:hAnsi="Arial"/>
          <w:b/>
          <w:bCs/>
          <w:sz w:val="22"/>
          <w:szCs w:val="22"/>
          <w:lang w:val="el-GR"/>
        </w:rPr>
        <w:t>Ανώνυμος Εταιρεία Ηλεκτρονικών Υπολογιστών και Περιφερειακών’’ (Γ.Ε.Μ.Η. 1788301000)</w:t>
      </w:r>
      <w:r w:rsidRPr="00895E52">
        <w:rPr>
          <w:rFonts w:ascii="Arial" w:hAnsi="Arial"/>
          <w:sz w:val="22"/>
          <w:szCs w:val="22"/>
          <w:lang w:val="el-GR"/>
        </w:rPr>
        <w:t xml:space="preserve"> στα γραφεία της εταιρείας, επί της οδού Ραφαηλίδη 1, στον Ταύρο Αττικής, κατόπιν προ</w:t>
      </w:r>
      <w:r w:rsidRPr="00895E52">
        <w:rPr>
          <w:rFonts w:ascii="Arial" w:hAnsi="Arial"/>
          <w:sz w:val="22"/>
          <w:szCs w:val="22"/>
          <w:lang w:val="el-GR"/>
        </w:rPr>
        <w:t xml:space="preserve">σκλήσεως του Προέδρου του Δ.Σ. κ. Χρήστου </w:t>
      </w:r>
      <w:proofErr w:type="spellStart"/>
      <w:r w:rsidRPr="00895E52">
        <w:rPr>
          <w:rFonts w:ascii="Arial" w:hAnsi="Arial"/>
          <w:sz w:val="22"/>
          <w:szCs w:val="22"/>
          <w:lang w:val="el-GR"/>
        </w:rPr>
        <w:t>Παπαθάνου</w:t>
      </w:r>
      <w:proofErr w:type="spellEnd"/>
      <w:r w:rsidRPr="00895E52">
        <w:rPr>
          <w:rFonts w:ascii="Arial" w:hAnsi="Arial"/>
          <w:sz w:val="22"/>
          <w:szCs w:val="22"/>
          <w:lang w:val="el-GR"/>
        </w:rPr>
        <w:t>.</w:t>
      </w:r>
    </w:p>
    <w:p w:rsidR="00ED3AA4" w:rsidRPr="00895E52" w:rsidRDefault="00895E52">
      <w:pPr>
        <w:pStyle w:val="Body"/>
        <w:jc w:val="both"/>
        <w:rPr>
          <w:rFonts w:ascii="Arial" w:hAnsi="Arial"/>
          <w:lang w:val="el-GR"/>
        </w:rPr>
      </w:pPr>
      <w:r w:rsidRPr="00895E52">
        <w:rPr>
          <w:rFonts w:ascii="Arial" w:hAnsi="Arial"/>
          <w:b/>
          <w:bCs/>
          <w:sz w:val="22"/>
          <w:szCs w:val="22"/>
          <w:lang w:val="el-GR"/>
        </w:rPr>
        <w:t>Κατά τη συνεδρίαση παρόντα μέλη ήταν οι:</w:t>
      </w:r>
    </w:p>
    <w:p w:rsidR="00ED3AA4" w:rsidRPr="00895E52" w:rsidRDefault="00ED3AA4">
      <w:pPr>
        <w:pStyle w:val="Body"/>
        <w:jc w:val="both"/>
        <w:rPr>
          <w:rFonts w:ascii="Arial" w:eastAsia="Arial" w:hAnsi="Arial" w:cs="Arial"/>
          <w:b/>
          <w:bCs/>
          <w:sz w:val="22"/>
          <w:szCs w:val="22"/>
          <w:lang w:val="el-GR"/>
        </w:rPr>
      </w:pPr>
    </w:p>
    <w:tbl>
      <w:tblPr>
        <w:tblW w:w="9214" w:type="dxa"/>
        <w:tblInd w:w="195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60"/>
        <w:gridCol w:w="5169"/>
        <w:gridCol w:w="3685"/>
      </w:tblGrid>
      <w:tr w:rsidR="00ED3AA4">
        <w:trPr>
          <w:trHeight w:val="25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AA4" w:rsidRDefault="00895E52">
            <w:pPr>
              <w:pStyle w:val="Body"/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  <w:szCs w:val="20"/>
                <w:lang w:val="en-US"/>
              </w:rPr>
              <w:t>1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AA4" w:rsidRDefault="00895E52">
            <w:pPr>
              <w:pStyle w:val="Body"/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  <w:szCs w:val="20"/>
                <w:lang w:val="en-US"/>
              </w:rPr>
              <w:t>ΠΑΠΑΘΑΝΟΣ ΧΡΗΣΤΟΣ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AA4" w:rsidRDefault="00895E52">
            <w:pPr>
              <w:pStyle w:val="Body"/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  <w:szCs w:val="20"/>
                <w:lang w:val="en-US"/>
              </w:rPr>
              <w:t>ΠΡΟΕΔΡΟΣ, ΜΗ ΕΚΤΕΛΕΣΤΙΚΟ ΜΕΛΟΣ</w:t>
            </w:r>
          </w:p>
        </w:tc>
      </w:tr>
      <w:tr w:rsidR="00ED3AA4">
        <w:trPr>
          <w:trHeight w:val="25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AA4" w:rsidRDefault="00895E52">
            <w:pPr>
              <w:pStyle w:val="Body"/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  <w:szCs w:val="20"/>
                <w:lang w:val="en-US"/>
              </w:rPr>
              <w:t>2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AA4" w:rsidRDefault="00895E52">
            <w:pPr>
              <w:pStyle w:val="Body"/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  <w:szCs w:val="20"/>
                <w:lang w:val="en-US"/>
              </w:rPr>
              <w:t>ΠΑΠΑΘΑΝΟΣ ΑΡΙΣΤΕΙΔΗΣ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AA4" w:rsidRDefault="00895E52">
            <w:pPr>
              <w:pStyle w:val="Body"/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 w:rsidRPr="00895E52">
              <w:rPr>
                <w:rFonts w:ascii="Arial" w:hAnsi="Arial"/>
                <w:spacing w:val="-2"/>
                <w:sz w:val="20"/>
                <w:szCs w:val="20"/>
                <w:lang w:val="en-US"/>
              </w:rPr>
              <w:t>ΑΝΤΙΠΡΟΕΔΡΟΣ, ΕΚΤΕΛΕΣΤΙΚΟ ΜΕΛΟΣ</w:t>
            </w:r>
          </w:p>
        </w:tc>
      </w:tr>
      <w:tr w:rsidR="00ED3AA4">
        <w:trPr>
          <w:trHeight w:val="25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AA4" w:rsidRDefault="00895E52">
            <w:pPr>
              <w:pStyle w:val="Body"/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  <w:szCs w:val="20"/>
                <w:lang w:val="en-US"/>
              </w:rPr>
              <w:t>3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AA4" w:rsidRDefault="00895E52">
            <w:pPr>
              <w:pStyle w:val="Body"/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  <w:szCs w:val="20"/>
              </w:rPr>
              <w:t>ΤΣΑΔΗΜΑ ΣΟΦΙΑ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AA4" w:rsidRDefault="00895E52">
            <w:pPr>
              <w:pStyle w:val="Body"/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  <w:szCs w:val="20"/>
                <w:lang w:val="en-US"/>
              </w:rPr>
              <w:t>ΕΚΤΕΛΕΣΤΙΚΟ ΜΕΛΟΣ</w:t>
            </w:r>
          </w:p>
        </w:tc>
      </w:tr>
      <w:tr w:rsidR="00ED3AA4">
        <w:trPr>
          <w:trHeight w:val="25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AA4" w:rsidRDefault="00895E52">
            <w:pPr>
              <w:pStyle w:val="Body"/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  <w:szCs w:val="20"/>
                <w:lang w:val="en-US"/>
              </w:rPr>
              <w:t>4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AA4" w:rsidRDefault="00895E52">
            <w:pPr>
              <w:pStyle w:val="Body"/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  <w:szCs w:val="20"/>
                <w:lang w:val="en-US"/>
              </w:rPr>
              <w:t>ΠΙΓΚΑ ΕΛΕΝΗ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AA4" w:rsidRDefault="00895E52">
            <w:pPr>
              <w:pStyle w:val="Body"/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  <w:szCs w:val="20"/>
                <w:lang w:val="en-US"/>
              </w:rPr>
              <w:t>ΜΗ ΕΚΤΕΛΕΣΤΙΚΟ ΜΕΛΟΣ</w:t>
            </w:r>
          </w:p>
        </w:tc>
      </w:tr>
      <w:tr w:rsidR="00ED3AA4">
        <w:trPr>
          <w:trHeight w:val="25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AA4" w:rsidRDefault="00895E52">
            <w:pPr>
              <w:pStyle w:val="Body"/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  <w:szCs w:val="20"/>
                <w:lang w:val="en-US"/>
              </w:rPr>
              <w:t>5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AA4" w:rsidRDefault="00895E52">
            <w:pPr>
              <w:pStyle w:val="Body"/>
              <w:widowControl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20"/>
                <w:szCs w:val="20"/>
              </w:rPr>
              <w:t xml:space="preserve">ΓΑΒΑΛΑ </w:t>
            </w:r>
            <w:r>
              <w:rPr>
                <w:rFonts w:ascii="Arial" w:hAnsi="Arial"/>
                <w:spacing w:val="-2"/>
                <w:sz w:val="20"/>
                <w:szCs w:val="20"/>
                <w:lang w:val="en-US"/>
              </w:rPr>
              <w:t>ΑΔΑΜΑΝΤΙΑ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AA4" w:rsidRDefault="00895E52">
            <w:pPr>
              <w:pStyle w:val="Body"/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  <w:szCs w:val="20"/>
                <w:lang w:val="en-US"/>
              </w:rPr>
              <w:t>ΜΗ ΕΚΤΕΛΕΣΤΙΚΟ ΜΕΛΟΣ</w:t>
            </w:r>
          </w:p>
        </w:tc>
      </w:tr>
      <w:tr w:rsidR="00ED3AA4">
        <w:trPr>
          <w:trHeight w:val="25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AA4" w:rsidRDefault="00895E52">
            <w:pPr>
              <w:pStyle w:val="Body"/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  <w:szCs w:val="20"/>
                <w:lang w:val="en-US"/>
              </w:rPr>
              <w:t>6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AA4" w:rsidRDefault="00895E52">
            <w:pPr>
              <w:pStyle w:val="Body"/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  <w:szCs w:val="20"/>
                <w:lang w:val="en-US"/>
              </w:rPr>
              <w:t>ΚΑΡΑΜΑΝΗΣ ΑΔΑΜΑΝΤΙΟΣ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AA4" w:rsidRDefault="00895E52">
            <w:pPr>
              <w:pStyle w:val="Body"/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  <w:szCs w:val="20"/>
                <w:lang w:val="en-US"/>
              </w:rPr>
              <w:t xml:space="preserve">ΑΝΕΞΑΡΤΗΤΟ ΜΗ </w:t>
            </w:r>
            <w:r>
              <w:rPr>
                <w:rFonts w:ascii="Arial" w:hAnsi="Arial"/>
                <w:spacing w:val="-2"/>
                <w:sz w:val="20"/>
                <w:szCs w:val="20"/>
                <w:lang w:val="en-US"/>
              </w:rPr>
              <w:t>ΕΚΤΕΛΕΣΤΙΚΟ ΜΕΛΟΣ</w:t>
            </w:r>
          </w:p>
        </w:tc>
      </w:tr>
      <w:tr w:rsidR="00ED3AA4">
        <w:trPr>
          <w:trHeight w:val="250"/>
        </w:trPr>
        <w:tc>
          <w:tcPr>
            <w:tcW w:w="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AA4" w:rsidRDefault="00895E52">
            <w:pPr>
              <w:pStyle w:val="Body"/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5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AA4" w:rsidRDefault="00895E52">
            <w:pPr>
              <w:pStyle w:val="Body"/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ΓΚΡΟΥΙΤΣ ΣΠΥΡΙΔΩΝ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AA4" w:rsidRDefault="00895E52">
            <w:pPr>
              <w:pStyle w:val="Body"/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  <w:szCs w:val="20"/>
                <w:lang w:val="en-US"/>
              </w:rPr>
              <w:t>ΑΝΕΞΑΡΤΗΤΟ ΜΗ ΕΚΤΕΛΕΣΤΙΚΟ ΜΕΛΟΣ</w:t>
            </w:r>
          </w:p>
        </w:tc>
      </w:tr>
      <w:tr w:rsidR="00ED3AA4">
        <w:trPr>
          <w:trHeight w:val="250"/>
        </w:trPr>
        <w:tc>
          <w:tcPr>
            <w:tcW w:w="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AA4" w:rsidRDefault="00895E52">
            <w:pPr>
              <w:pStyle w:val="Body"/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5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AA4" w:rsidRDefault="00895E52">
            <w:pPr>
              <w:pStyle w:val="Body"/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ΠΕΡΡΑΤΗΣ ΠΑΥΛΟΣ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AA4" w:rsidRDefault="00895E52">
            <w:pPr>
              <w:pStyle w:val="Body"/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  <w:szCs w:val="20"/>
                <w:lang w:val="en-US"/>
              </w:rPr>
              <w:t>ΑΝΕΞΑΡΤΗΤΟ ΜΗ ΕΚΤΕΛΕΣΤΙΚΟ ΜΕΛΟΣ</w:t>
            </w:r>
          </w:p>
        </w:tc>
      </w:tr>
      <w:tr w:rsidR="00ED3AA4">
        <w:trPr>
          <w:trHeight w:val="250"/>
        </w:trPr>
        <w:tc>
          <w:tcPr>
            <w:tcW w:w="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AA4" w:rsidRDefault="00895E52">
            <w:pPr>
              <w:pStyle w:val="Body"/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5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AA4" w:rsidRDefault="00895E52">
            <w:pPr>
              <w:pStyle w:val="Body"/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ΔΑΣΚΑΛΟΠΟΥΛΟΣ ΔΗΜΗΤΡΙΟΣ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AA4" w:rsidRDefault="00895E52">
            <w:pPr>
              <w:pStyle w:val="Body"/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  <w:szCs w:val="20"/>
                <w:lang w:val="en-US"/>
              </w:rPr>
              <w:t>ΑΝΕΞΑΡΤΗΤΟ ΜΗ ΕΚΤΕΛΕΣΤΙΚΟ ΜΕΛΟΣ</w:t>
            </w:r>
          </w:p>
        </w:tc>
      </w:tr>
    </w:tbl>
    <w:p w:rsidR="00ED3AA4" w:rsidRDefault="00ED3AA4">
      <w:pPr>
        <w:pStyle w:val="Body"/>
        <w:widowControl w:val="0"/>
        <w:ind w:left="2" w:hanging="2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:rsidR="00ED3AA4" w:rsidRDefault="00ED3AA4">
      <w:pPr>
        <w:pStyle w:val="Body"/>
        <w:tabs>
          <w:tab w:val="left" w:pos="426"/>
        </w:tabs>
        <w:jc w:val="both"/>
        <w:rPr>
          <w:rFonts w:ascii="Arial" w:eastAsia="Arial" w:hAnsi="Arial" w:cs="Arial"/>
          <w:sz w:val="22"/>
          <w:szCs w:val="22"/>
        </w:rPr>
      </w:pPr>
    </w:p>
    <w:p w:rsidR="00ED3AA4" w:rsidRDefault="00ED3AA4">
      <w:pPr>
        <w:pStyle w:val="Body"/>
        <w:ind w:right="26"/>
        <w:jc w:val="both"/>
        <w:rPr>
          <w:rFonts w:ascii="Arial" w:eastAsia="Arial" w:hAnsi="Arial" w:cs="Arial"/>
          <w:sz w:val="22"/>
          <w:szCs w:val="22"/>
        </w:rPr>
      </w:pPr>
    </w:p>
    <w:p w:rsidR="00ED3AA4" w:rsidRPr="00895E52" w:rsidRDefault="00895E52">
      <w:pPr>
        <w:pStyle w:val="Body"/>
        <w:ind w:right="26"/>
        <w:jc w:val="both"/>
        <w:rPr>
          <w:sz w:val="22"/>
          <w:szCs w:val="22"/>
          <w:lang w:val="el-GR"/>
        </w:rPr>
      </w:pPr>
      <w:r w:rsidRPr="00895E52">
        <w:rPr>
          <w:rFonts w:ascii="Arial" w:hAnsi="Arial"/>
          <w:sz w:val="22"/>
          <w:szCs w:val="22"/>
          <w:lang w:val="el-GR"/>
        </w:rPr>
        <w:t xml:space="preserve">Αφού διαπιστώθηκε ότι υπάρχει η προβλεπόμενη από το νόμο και το </w:t>
      </w:r>
      <w:r w:rsidRPr="00895E52">
        <w:rPr>
          <w:rFonts w:ascii="Arial" w:hAnsi="Arial"/>
          <w:sz w:val="22"/>
          <w:szCs w:val="22"/>
          <w:lang w:val="el-GR"/>
        </w:rPr>
        <w:t>καταστατικό απαρτία, το Διοικητικό Συμβούλιο εισέρχεται στη συζήτηση του παρακάτω θέματος.</w:t>
      </w:r>
    </w:p>
    <w:p w:rsidR="00ED3AA4" w:rsidRPr="00895E52" w:rsidRDefault="00ED3AA4">
      <w:pPr>
        <w:pStyle w:val="Body"/>
        <w:jc w:val="both"/>
        <w:rPr>
          <w:rFonts w:ascii="Arial" w:eastAsia="Arial" w:hAnsi="Arial" w:cs="Arial"/>
          <w:sz w:val="22"/>
          <w:szCs w:val="22"/>
          <w:lang w:val="el-GR"/>
        </w:rPr>
      </w:pPr>
    </w:p>
    <w:p w:rsidR="00ED3AA4" w:rsidRPr="00895E52" w:rsidRDefault="00895E52">
      <w:pPr>
        <w:pStyle w:val="Body"/>
        <w:jc w:val="both"/>
        <w:rPr>
          <w:sz w:val="22"/>
          <w:szCs w:val="22"/>
          <w:lang w:val="el-GR"/>
        </w:rPr>
      </w:pPr>
      <w:r w:rsidRPr="00895E52">
        <w:rPr>
          <w:rFonts w:ascii="Arial" w:hAnsi="Arial"/>
          <w:b/>
          <w:bCs/>
          <w:sz w:val="22"/>
          <w:szCs w:val="22"/>
          <w:lang w:val="el-GR"/>
        </w:rPr>
        <w:t>Θέμα: Υιοθέτηση Κώδικα Εταιρικής Διακυβέρνησης της Εταιρείας</w:t>
      </w:r>
    </w:p>
    <w:p w:rsidR="00ED3AA4" w:rsidRPr="00895E52" w:rsidRDefault="00ED3AA4">
      <w:pPr>
        <w:pStyle w:val="Body"/>
        <w:ind w:right="254"/>
        <w:jc w:val="both"/>
        <w:rPr>
          <w:rFonts w:ascii="Arial" w:eastAsia="Arial" w:hAnsi="Arial" w:cs="Arial"/>
          <w:sz w:val="22"/>
          <w:szCs w:val="22"/>
          <w:lang w:val="el-GR"/>
        </w:rPr>
      </w:pPr>
    </w:p>
    <w:p w:rsidR="00ED3AA4" w:rsidRPr="00895E52" w:rsidRDefault="00895E52">
      <w:pPr>
        <w:pStyle w:val="Body"/>
        <w:ind w:right="254"/>
        <w:jc w:val="both"/>
        <w:rPr>
          <w:sz w:val="22"/>
          <w:szCs w:val="22"/>
          <w:lang w:val="el-GR"/>
        </w:rPr>
      </w:pPr>
      <w:proofErr w:type="spellStart"/>
      <w:r w:rsidRPr="00895E52">
        <w:rPr>
          <w:rFonts w:ascii="Arial" w:hAnsi="Arial"/>
          <w:sz w:val="22"/>
          <w:szCs w:val="22"/>
          <w:lang w:val="el-GR"/>
        </w:rPr>
        <w:t>Εισηγουμένου</w:t>
      </w:r>
      <w:proofErr w:type="spellEnd"/>
      <w:r w:rsidRPr="00895E52">
        <w:rPr>
          <w:rFonts w:ascii="Arial" w:hAnsi="Arial"/>
          <w:sz w:val="22"/>
          <w:szCs w:val="22"/>
          <w:lang w:val="el-GR"/>
        </w:rPr>
        <w:t xml:space="preserve"> του προέδρου του Διοικητικού Συμβουλίου της εταιρείας κ. Χρήστου </w:t>
      </w:r>
      <w:proofErr w:type="spellStart"/>
      <w:r w:rsidRPr="00895E52">
        <w:rPr>
          <w:rFonts w:ascii="Arial" w:hAnsi="Arial"/>
          <w:sz w:val="22"/>
          <w:szCs w:val="22"/>
          <w:lang w:val="el-GR"/>
        </w:rPr>
        <w:t>Παπαθάνου</w:t>
      </w:r>
      <w:proofErr w:type="spellEnd"/>
      <w:r w:rsidRPr="00895E52">
        <w:rPr>
          <w:rFonts w:ascii="Arial" w:hAnsi="Arial"/>
          <w:sz w:val="22"/>
          <w:szCs w:val="22"/>
          <w:lang w:val="el-GR"/>
        </w:rPr>
        <w:t>, το Διοικητικό</w:t>
      </w:r>
      <w:r w:rsidRPr="00895E52">
        <w:rPr>
          <w:rFonts w:ascii="Arial" w:hAnsi="Arial"/>
          <w:sz w:val="22"/>
          <w:szCs w:val="22"/>
          <w:lang w:val="el-GR"/>
        </w:rPr>
        <w:t xml:space="preserve"> Συμβούλιο συζήτησε το θέμα της υιοθέτησης από την εταιρεία Κώδικα Εταιρικής Διακυβέρνησης.</w:t>
      </w:r>
    </w:p>
    <w:p w:rsidR="00ED3AA4" w:rsidRPr="00895E52" w:rsidRDefault="00ED3AA4">
      <w:pPr>
        <w:pStyle w:val="Body"/>
        <w:ind w:right="254"/>
        <w:jc w:val="both"/>
        <w:rPr>
          <w:rFonts w:ascii="Arial" w:eastAsia="Arial" w:hAnsi="Arial" w:cs="Arial"/>
          <w:sz w:val="22"/>
          <w:szCs w:val="22"/>
          <w:lang w:val="el-GR"/>
        </w:rPr>
      </w:pPr>
    </w:p>
    <w:p w:rsidR="00ED3AA4" w:rsidRPr="00895E52" w:rsidRDefault="00895E52">
      <w:pPr>
        <w:pStyle w:val="Body"/>
        <w:ind w:right="254"/>
        <w:jc w:val="both"/>
        <w:rPr>
          <w:sz w:val="22"/>
          <w:szCs w:val="22"/>
          <w:lang w:val="el-GR"/>
        </w:rPr>
      </w:pPr>
      <w:r w:rsidRPr="00895E52">
        <w:rPr>
          <w:rFonts w:ascii="Arial" w:hAnsi="Arial"/>
          <w:sz w:val="22"/>
          <w:szCs w:val="22"/>
          <w:lang w:val="el-GR"/>
        </w:rPr>
        <w:t>Ειδικότερα ο πρόεδρος ενημέρωσε τα μέλη ότι η εταιρεία υποχρεούται να συμμορφωθεί με το νέο πλαίσιο το οποίο διέπει την εταιρική διακυβέρνηση όπως αυτό προσδιορίζε</w:t>
      </w:r>
      <w:r w:rsidRPr="00895E52">
        <w:rPr>
          <w:rFonts w:ascii="Arial" w:hAnsi="Arial"/>
          <w:sz w:val="22"/>
          <w:szCs w:val="22"/>
          <w:lang w:val="el-GR"/>
        </w:rPr>
        <w:t xml:space="preserve">ται από τις διατάξεις του ν.4706/2020 του οποίου η ισχύς </w:t>
      </w:r>
      <w:proofErr w:type="spellStart"/>
      <w:r w:rsidRPr="00895E52">
        <w:rPr>
          <w:rFonts w:ascii="Arial" w:hAnsi="Arial"/>
          <w:sz w:val="22"/>
          <w:szCs w:val="22"/>
          <w:lang w:val="el-GR"/>
        </w:rPr>
        <w:t>άρχεται</w:t>
      </w:r>
      <w:proofErr w:type="spellEnd"/>
      <w:r w:rsidRPr="00895E52">
        <w:rPr>
          <w:rFonts w:ascii="Arial" w:hAnsi="Arial"/>
          <w:sz w:val="22"/>
          <w:szCs w:val="22"/>
          <w:lang w:val="el-GR"/>
        </w:rPr>
        <w:t xml:space="preserve"> στις 17/07/2021 αλλά και με τις διατάξεις της λοιπής σχετικής νομοθεσίας ιδία δε των ν. 4548/2018, ν.3016/2002, ν.4449/2017. Στο πλαίσιο αυτό συμμόρφωσης η εταιρεία οφείλει να υιοθετήσει και </w:t>
      </w:r>
      <w:r w:rsidRPr="00895E52">
        <w:rPr>
          <w:rFonts w:ascii="Arial" w:hAnsi="Arial"/>
          <w:sz w:val="22"/>
          <w:szCs w:val="22"/>
          <w:lang w:val="el-GR"/>
        </w:rPr>
        <w:t xml:space="preserve">να εφαρμόζει Κώδικα Εταιρικής Διακυβέρνησης να έχει καταρτιστεί από φορέα εγνωσμένου κύρους, όπως αυτός προσδιορίζεται στην υπ’ </w:t>
      </w:r>
      <w:proofErr w:type="spellStart"/>
      <w:r w:rsidRPr="00895E52">
        <w:rPr>
          <w:rFonts w:ascii="Arial" w:hAnsi="Arial"/>
          <w:sz w:val="22"/>
          <w:szCs w:val="22"/>
          <w:lang w:val="el-GR"/>
        </w:rPr>
        <w:t>αριθμ</w:t>
      </w:r>
      <w:proofErr w:type="spellEnd"/>
      <w:r w:rsidRPr="00895E52">
        <w:rPr>
          <w:rFonts w:ascii="Arial" w:hAnsi="Arial"/>
          <w:sz w:val="22"/>
          <w:szCs w:val="22"/>
          <w:lang w:val="el-GR"/>
        </w:rPr>
        <w:t>. 2/905/03.03.2021 Απόφαση του Δ.Σ. της Επιτροπής Κεφαλαιαγοράς (Ε.Κ.). Ως τέτοιος έχει χαρακτηριστεί από την Ε.Κ. και ο Ελ</w:t>
      </w:r>
      <w:r w:rsidRPr="00895E52">
        <w:rPr>
          <w:rFonts w:ascii="Arial" w:hAnsi="Arial"/>
          <w:sz w:val="22"/>
          <w:szCs w:val="22"/>
          <w:lang w:val="el-GR"/>
        </w:rPr>
        <w:t>ληνικός Κώδικας Εταιρικής Διακυβέρνησης του Ελληνικού Συμβουλίου Εταιρικής Διακυβέρνησης (ΕΣΕΔ).</w:t>
      </w:r>
    </w:p>
    <w:p w:rsidR="00ED3AA4" w:rsidRPr="00895E52" w:rsidRDefault="00895E52">
      <w:pPr>
        <w:pStyle w:val="Default"/>
        <w:jc w:val="both"/>
        <w:rPr>
          <w:lang w:val="el-GR"/>
        </w:rPr>
      </w:pPr>
      <w:r w:rsidRPr="00895E52">
        <w:rPr>
          <w:rFonts w:ascii="Arial" w:hAnsi="Arial"/>
          <w:lang w:val="el-GR"/>
        </w:rPr>
        <w:lastRenderedPageBreak/>
        <w:t xml:space="preserve">Ως εκ τούτου προτείνεται από τον Πρόεδρο του ΔΣ προς τα μέλη να υιοθετηθεί από την εταιρεία ο Ελληνικός Κώδικας Εταιρικής Διακυβέρνησης του ΕΣΕΔ ο οποίος έχει </w:t>
      </w:r>
      <w:r w:rsidRPr="00895E52">
        <w:rPr>
          <w:rFonts w:ascii="Arial" w:hAnsi="Arial"/>
          <w:lang w:val="el-GR"/>
        </w:rPr>
        <w:t>ως κάτωθι:</w:t>
      </w:r>
    </w:p>
    <w:p w:rsidR="00ED3AA4" w:rsidRPr="00895E52" w:rsidRDefault="00ED3AA4">
      <w:pPr>
        <w:pStyle w:val="Default"/>
        <w:jc w:val="both"/>
        <w:rPr>
          <w:rFonts w:ascii="Arial" w:hAnsi="Arial"/>
          <w:lang w:val="el-GR"/>
        </w:rPr>
      </w:pPr>
    </w:p>
    <w:p w:rsidR="00ED3AA4" w:rsidRPr="00895E52" w:rsidRDefault="00895E52">
      <w:pPr>
        <w:pStyle w:val="BodyText"/>
        <w:jc w:val="both"/>
        <w:rPr>
          <w:sz w:val="22"/>
          <w:szCs w:val="22"/>
          <w:lang w:val="el-GR"/>
        </w:rPr>
      </w:pPr>
      <w:proofErr w:type="spellStart"/>
      <w:r w:rsidRPr="00895E52">
        <w:rPr>
          <w:rFonts w:ascii="Arial" w:eastAsia="Arial" w:hAnsi="Arial" w:cs="Arial"/>
          <w:color w:val="000000"/>
          <w:sz w:val="22"/>
          <w:szCs w:val="22"/>
          <w:lang w:val="el-GR"/>
        </w:rPr>
        <w:t>Ελληνικός</w:t>
      </w:r>
      <w:proofErr w:type="spellEnd"/>
      <w:r w:rsidRPr="00895E52">
        <w:rPr>
          <w:rFonts w:ascii="Arial" w:eastAsia="Arial" w:hAnsi="Arial" w:cs="Arial"/>
          <w:color w:val="000000"/>
          <w:sz w:val="22"/>
          <w:szCs w:val="22"/>
          <w:lang w:val="el-GR"/>
        </w:rPr>
        <w:t xml:space="preserve"> </w:t>
      </w:r>
      <w:proofErr w:type="spellStart"/>
      <w:r w:rsidRPr="00895E52">
        <w:rPr>
          <w:rFonts w:ascii="Arial" w:eastAsia="Arial" w:hAnsi="Arial" w:cs="Arial"/>
          <w:color w:val="000000"/>
          <w:sz w:val="22"/>
          <w:szCs w:val="22"/>
          <w:lang w:val="el-GR"/>
        </w:rPr>
        <w:t>Κώδικας</w:t>
      </w:r>
      <w:proofErr w:type="spellEnd"/>
      <w:r w:rsidRPr="00895E52">
        <w:rPr>
          <w:rFonts w:ascii="Arial" w:eastAsia="Arial" w:hAnsi="Arial" w:cs="Arial"/>
          <w:color w:val="000000"/>
          <w:sz w:val="22"/>
          <w:szCs w:val="22"/>
          <w:lang w:val="el-GR"/>
        </w:rPr>
        <w:t xml:space="preserve"> </w:t>
      </w:r>
      <w:proofErr w:type="spellStart"/>
      <w:r w:rsidRPr="00895E52">
        <w:rPr>
          <w:rFonts w:ascii="Arial" w:eastAsia="Arial" w:hAnsi="Arial" w:cs="Arial"/>
          <w:color w:val="000000"/>
          <w:sz w:val="22"/>
          <w:szCs w:val="22"/>
          <w:lang w:val="el-GR"/>
        </w:rPr>
        <w:t>Εταιρικής</w:t>
      </w:r>
      <w:proofErr w:type="spellEnd"/>
      <w:r w:rsidRPr="00895E52">
        <w:rPr>
          <w:rFonts w:ascii="Arial" w:eastAsia="Arial" w:hAnsi="Arial" w:cs="Arial"/>
          <w:color w:val="000000"/>
          <w:sz w:val="22"/>
          <w:szCs w:val="22"/>
          <w:lang w:val="el-GR"/>
        </w:rPr>
        <w:t xml:space="preserve"> </w:t>
      </w:r>
      <w:proofErr w:type="spellStart"/>
      <w:r w:rsidRPr="00895E52">
        <w:rPr>
          <w:rFonts w:ascii="Arial" w:eastAsia="Arial" w:hAnsi="Arial" w:cs="Arial"/>
          <w:color w:val="000000"/>
          <w:sz w:val="22"/>
          <w:szCs w:val="22"/>
          <w:lang w:val="el-GR"/>
        </w:rPr>
        <w:t>Διακυβέρνησης</w:t>
      </w:r>
      <w:proofErr w:type="spellEnd"/>
      <w:r w:rsidRPr="00895E52">
        <w:rPr>
          <w:rFonts w:ascii="Arial" w:eastAsia="Arial" w:hAnsi="Arial" w:cs="Arial"/>
          <w:color w:val="000000"/>
          <w:sz w:val="22"/>
          <w:szCs w:val="22"/>
          <w:lang w:val="el-GR"/>
        </w:rPr>
        <w:t xml:space="preserve"> για τις </w:t>
      </w:r>
      <w:proofErr w:type="spellStart"/>
      <w:r w:rsidRPr="00895E52">
        <w:rPr>
          <w:rFonts w:ascii="Arial" w:eastAsia="Arial" w:hAnsi="Arial" w:cs="Arial"/>
          <w:color w:val="000000"/>
          <w:sz w:val="22"/>
          <w:szCs w:val="22"/>
          <w:lang w:val="el-GR"/>
        </w:rPr>
        <w:t>Εισηγμένες</w:t>
      </w:r>
      <w:proofErr w:type="spellEnd"/>
      <w:r w:rsidRPr="00895E52">
        <w:rPr>
          <w:rFonts w:ascii="Arial" w:eastAsia="Arial" w:hAnsi="Arial" w:cs="Arial"/>
          <w:color w:val="000000"/>
          <w:sz w:val="22"/>
          <w:szCs w:val="22"/>
          <w:lang w:val="el-GR"/>
        </w:rPr>
        <w:t xml:space="preserve"> </w:t>
      </w:r>
      <w:proofErr w:type="spellStart"/>
      <w:r w:rsidRPr="00895E52">
        <w:rPr>
          <w:rFonts w:ascii="Arial" w:eastAsia="Arial" w:hAnsi="Arial" w:cs="Arial"/>
          <w:color w:val="000000"/>
          <w:sz w:val="22"/>
          <w:szCs w:val="22"/>
          <w:lang w:val="el-GR"/>
        </w:rPr>
        <w:t>Εταιρείες</w:t>
      </w:r>
      <w:proofErr w:type="spellEnd"/>
      <w:r w:rsidRPr="00895E52">
        <w:rPr>
          <w:rFonts w:ascii="Arial" w:eastAsia="Arial" w:hAnsi="Arial" w:cs="Arial"/>
          <w:color w:val="00B5CC"/>
          <w:sz w:val="22"/>
          <w:szCs w:val="22"/>
          <w:lang w:val="el-GR"/>
        </w:rPr>
        <w:t xml:space="preserve"> </w:t>
      </w:r>
    </w:p>
    <w:p w:rsidR="00ED3AA4" w:rsidRPr="00895E52" w:rsidRDefault="00895E52">
      <w:pPr>
        <w:pStyle w:val="BodyText"/>
        <w:jc w:val="both"/>
        <w:rPr>
          <w:color w:val="000000"/>
          <w:sz w:val="22"/>
          <w:szCs w:val="22"/>
          <w:lang w:val="el-GR"/>
        </w:rPr>
      </w:pPr>
      <w:r w:rsidRPr="00895E52">
        <w:rPr>
          <w:rFonts w:ascii="Arial" w:eastAsia="Arial" w:hAnsi="Arial" w:cs="Arial"/>
          <w:color w:val="000000"/>
          <w:sz w:val="22"/>
          <w:szCs w:val="22"/>
          <w:lang w:val="el-GR"/>
        </w:rPr>
        <w:t>(Παραλείπεται το κείμενο)</w:t>
      </w:r>
    </w:p>
    <w:p w:rsidR="00ED3AA4" w:rsidRPr="00895E52" w:rsidRDefault="00ED3AA4">
      <w:pPr>
        <w:pStyle w:val="Default"/>
        <w:jc w:val="both"/>
        <w:rPr>
          <w:lang w:val="el-GR"/>
        </w:rPr>
      </w:pPr>
    </w:p>
    <w:p w:rsidR="00ED3AA4" w:rsidRPr="00895E52" w:rsidRDefault="00895E52">
      <w:pPr>
        <w:pStyle w:val="Default"/>
        <w:jc w:val="both"/>
        <w:rPr>
          <w:lang w:val="el-GR"/>
        </w:rPr>
      </w:pPr>
      <w:r w:rsidRPr="00895E52">
        <w:rPr>
          <w:rFonts w:ascii="Arial" w:hAnsi="Arial"/>
          <w:lang w:val="el-GR"/>
        </w:rPr>
        <w:t>Κατόπιν της ανωτέρω πρότασης του Προέδρου και διαλογικής συζήτησης η οποία επακολούθησε, το Διοικητικό Συμβούλιο αποδέχεται ομόφωνα την άνω</w:t>
      </w:r>
      <w:r w:rsidRPr="00895E52">
        <w:rPr>
          <w:rFonts w:ascii="Arial" w:hAnsi="Arial"/>
          <w:lang w:val="el-GR"/>
        </w:rPr>
        <w:t xml:space="preserve"> πρόταση του Προέδρου και εγκρίνει την υιοθέτηση του Ελληνικού Κώδικα Εταιρικής Διακυβέρνησης όπως αυτός έχει καταρτισθεί από φορέα εγνωσμένου κύρους όπως αυτός προσδιορίζεται στην υπ’ </w:t>
      </w:r>
      <w:proofErr w:type="spellStart"/>
      <w:r w:rsidRPr="00895E52">
        <w:rPr>
          <w:rFonts w:ascii="Arial" w:hAnsi="Arial"/>
          <w:lang w:val="el-GR"/>
        </w:rPr>
        <w:t>αριθμ</w:t>
      </w:r>
      <w:proofErr w:type="spellEnd"/>
      <w:r w:rsidRPr="00895E52">
        <w:rPr>
          <w:rFonts w:ascii="Arial" w:hAnsi="Arial"/>
          <w:lang w:val="el-GR"/>
        </w:rPr>
        <w:t>. 2/905/03.03.2021 Απόφαση του Δ.Σ. της Επιτροπής Κεφαλαιαγοράς (Ε</w:t>
      </w:r>
      <w:r w:rsidRPr="00895E52">
        <w:rPr>
          <w:rFonts w:ascii="Arial" w:hAnsi="Arial"/>
          <w:lang w:val="el-GR"/>
        </w:rPr>
        <w:t xml:space="preserve">.Κ.) ήτοι από το Ελληνικό Συμβούλιο Εταιρικής Διακυβέρνησης και εκτέθηκε αναλυτικώς ανωτέρω. </w:t>
      </w:r>
    </w:p>
    <w:p w:rsidR="00ED3AA4" w:rsidRPr="00895E52" w:rsidRDefault="00895E52">
      <w:pPr>
        <w:pStyle w:val="Default"/>
        <w:jc w:val="both"/>
        <w:rPr>
          <w:lang w:val="el-GR"/>
        </w:rPr>
      </w:pPr>
      <w:r w:rsidRPr="00895E52">
        <w:rPr>
          <w:rFonts w:ascii="Arial" w:hAnsi="Arial"/>
          <w:lang w:val="el-GR"/>
        </w:rPr>
        <w:t xml:space="preserve">Στο σημείο αυτό και μη υπάρχοντος άλλου θέματος προς συζήτηση επικυρώνεται το πρακτικό αυτό και </w:t>
      </w:r>
      <w:proofErr w:type="spellStart"/>
      <w:r w:rsidRPr="00895E52">
        <w:rPr>
          <w:rFonts w:ascii="Arial" w:hAnsi="Arial"/>
          <w:lang w:val="el-GR"/>
        </w:rPr>
        <w:t>λύεται</w:t>
      </w:r>
      <w:proofErr w:type="spellEnd"/>
      <w:r w:rsidRPr="00895E52">
        <w:rPr>
          <w:rFonts w:ascii="Arial" w:hAnsi="Arial"/>
          <w:lang w:val="el-GR"/>
        </w:rPr>
        <w:t xml:space="preserve"> η συνεδρίαση.</w:t>
      </w:r>
    </w:p>
    <w:p w:rsidR="00ED3AA4" w:rsidRPr="00895E52" w:rsidRDefault="00ED3AA4">
      <w:pPr>
        <w:pStyle w:val="Body"/>
        <w:jc w:val="both"/>
        <w:rPr>
          <w:rFonts w:ascii="Arial" w:eastAsia="Arial" w:hAnsi="Arial" w:cs="Arial"/>
          <w:sz w:val="22"/>
          <w:szCs w:val="22"/>
          <w:lang w:val="el-GR"/>
        </w:rPr>
      </w:pPr>
    </w:p>
    <w:p w:rsidR="00ED3AA4" w:rsidRPr="00895E52" w:rsidRDefault="00895E52">
      <w:pPr>
        <w:pStyle w:val="Body"/>
        <w:jc w:val="both"/>
        <w:rPr>
          <w:sz w:val="22"/>
          <w:szCs w:val="22"/>
          <w:lang w:val="el-GR"/>
        </w:rPr>
      </w:pPr>
      <w:r w:rsidRPr="00895E52">
        <w:rPr>
          <w:rFonts w:ascii="Arial" w:hAnsi="Arial"/>
          <w:sz w:val="22"/>
          <w:szCs w:val="22"/>
          <w:lang w:val="el-GR"/>
        </w:rPr>
        <w:t xml:space="preserve">Ο ΠΡΟΕΔΡΟΣ                                  </w:t>
      </w:r>
      <w:r w:rsidRPr="00895E52">
        <w:rPr>
          <w:rFonts w:ascii="Arial" w:hAnsi="Arial"/>
          <w:sz w:val="22"/>
          <w:szCs w:val="22"/>
          <w:lang w:val="el-GR"/>
        </w:rPr>
        <w:t xml:space="preserve">Ο ΑΝΤΙΠΡΟΕΔΡΟΣ                       ΤΑ ΜΕΛΗ </w:t>
      </w:r>
    </w:p>
    <w:p w:rsidR="00ED3AA4" w:rsidRPr="00895E52" w:rsidRDefault="00ED3AA4">
      <w:pPr>
        <w:pStyle w:val="Body"/>
        <w:ind w:left="142"/>
        <w:rPr>
          <w:rFonts w:ascii="Arial" w:eastAsia="Arial" w:hAnsi="Arial" w:cs="Arial"/>
          <w:sz w:val="22"/>
          <w:szCs w:val="22"/>
          <w:lang w:val="el-GR"/>
        </w:rPr>
      </w:pPr>
    </w:p>
    <w:p w:rsidR="00ED3AA4" w:rsidRPr="00895E52" w:rsidRDefault="00ED3AA4">
      <w:pPr>
        <w:pStyle w:val="Default"/>
        <w:ind w:right="174"/>
        <w:jc w:val="both"/>
        <w:rPr>
          <w:rFonts w:ascii="Arial" w:eastAsia="Arial" w:hAnsi="Arial" w:cs="Arial"/>
          <w:lang w:val="el-GR"/>
        </w:rPr>
      </w:pPr>
    </w:p>
    <w:p w:rsidR="00ED3AA4" w:rsidRPr="00895E52" w:rsidRDefault="00895E52">
      <w:pPr>
        <w:pStyle w:val="Default"/>
        <w:ind w:right="174"/>
        <w:jc w:val="both"/>
        <w:rPr>
          <w:lang w:val="el-GR"/>
        </w:rPr>
      </w:pPr>
      <w:r w:rsidRPr="00895E52">
        <w:rPr>
          <w:rFonts w:ascii="Arial" w:hAnsi="Arial"/>
          <w:lang w:val="el-GR"/>
        </w:rPr>
        <w:t>Ακριβές αντίγραφο από το βιβλίο πρακτικών του Διοικητικού Συμβουλίου.</w:t>
      </w:r>
    </w:p>
    <w:p w:rsidR="00ED3AA4" w:rsidRPr="00895E52" w:rsidRDefault="00ED3AA4">
      <w:pPr>
        <w:pStyle w:val="Default"/>
        <w:ind w:right="174"/>
        <w:jc w:val="both"/>
        <w:rPr>
          <w:rFonts w:ascii="Arial" w:eastAsia="Arial" w:hAnsi="Arial" w:cs="Arial"/>
          <w:lang w:val="el-GR"/>
        </w:rPr>
      </w:pPr>
    </w:p>
    <w:p w:rsidR="00895E52" w:rsidRDefault="00895E52">
      <w:pPr>
        <w:pStyle w:val="Default"/>
        <w:ind w:right="174"/>
        <w:jc w:val="both"/>
        <w:rPr>
          <w:rFonts w:ascii="Arial" w:hAnsi="Arial"/>
          <w:lang w:val="el-GR"/>
        </w:rPr>
      </w:pPr>
      <w:r>
        <w:rPr>
          <w:rFonts w:ascii="Arial" w:hAnsi="Arial"/>
          <w:lang w:val="el-GR"/>
        </w:rPr>
        <w:t>Ταύρος 09/07/2021</w:t>
      </w:r>
      <w:bookmarkStart w:id="0" w:name="_GoBack"/>
      <w:bookmarkEnd w:id="0"/>
    </w:p>
    <w:p w:rsidR="00895E52" w:rsidRPr="00895E52" w:rsidRDefault="00895E52">
      <w:pPr>
        <w:pStyle w:val="Default"/>
        <w:ind w:right="174"/>
        <w:jc w:val="both"/>
        <w:rPr>
          <w:rFonts w:ascii="Arial" w:hAnsi="Arial"/>
          <w:lang w:val="el-GR"/>
        </w:rPr>
      </w:pPr>
      <w:r>
        <w:rPr>
          <w:rFonts w:ascii="Arial" w:hAnsi="Arial"/>
          <w:lang w:val="el-GR"/>
        </w:rPr>
        <w:t xml:space="preserve"> </w:t>
      </w:r>
    </w:p>
    <w:p w:rsidR="00895E52" w:rsidRDefault="00895E52">
      <w:pPr>
        <w:pStyle w:val="Default"/>
        <w:ind w:right="174"/>
        <w:jc w:val="both"/>
        <w:rPr>
          <w:rFonts w:ascii="Arial" w:hAnsi="Arial"/>
          <w:lang w:val="el-GR"/>
        </w:rPr>
      </w:pPr>
    </w:p>
    <w:p w:rsidR="00ED3AA4" w:rsidRPr="00895E52" w:rsidRDefault="00895E52">
      <w:pPr>
        <w:pStyle w:val="Default"/>
        <w:ind w:right="174"/>
        <w:jc w:val="both"/>
        <w:rPr>
          <w:rFonts w:ascii="Arial" w:hAnsi="Arial"/>
          <w:lang w:val="el-GR"/>
        </w:rPr>
      </w:pPr>
      <w:r w:rsidRPr="00895E52">
        <w:rPr>
          <w:rFonts w:ascii="Arial" w:hAnsi="Arial"/>
          <w:lang w:val="el-GR"/>
        </w:rPr>
        <w:t xml:space="preserve">Το εξουσιοδοτημένο μέλος του </w:t>
      </w:r>
    </w:p>
    <w:p w:rsidR="00ED3AA4" w:rsidRPr="00895E52" w:rsidRDefault="00895E52">
      <w:pPr>
        <w:pStyle w:val="Default"/>
        <w:ind w:right="174"/>
        <w:jc w:val="both"/>
        <w:rPr>
          <w:rFonts w:ascii="Arial" w:hAnsi="Arial"/>
          <w:lang w:val="el-GR"/>
        </w:rPr>
      </w:pPr>
      <w:r w:rsidRPr="00895E52">
        <w:rPr>
          <w:rFonts w:ascii="Arial" w:hAnsi="Arial"/>
          <w:lang w:val="el-GR"/>
        </w:rPr>
        <w:t xml:space="preserve">του Διοικητικού Συμβουλίου </w:t>
      </w:r>
    </w:p>
    <w:p w:rsidR="00ED3AA4" w:rsidRPr="00895E52" w:rsidRDefault="00ED3AA4">
      <w:pPr>
        <w:pStyle w:val="Default"/>
        <w:ind w:right="174"/>
        <w:jc w:val="both"/>
        <w:rPr>
          <w:rFonts w:ascii="Arial" w:eastAsia="Arial" w:hAnsi="Arial" w:cs="Arial"/>
          <w:lang w:val="el-GR"/>
        </w:rPr>
      </w:pPr>
    </w:p>
    <w:p w:rsidR="00ED3AA4" w:rsidRDefault="00895E52">
      <w:pPr>
        <w:pStyle w:val="Default"/>
        <w:ind w:right="174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Σοφί</w:t>
      </w:r>
      <w:proofErr w:type="spellEnd"/>
      <w:r>
        <w:rPr>
          <w:rFonts w:ascii="Arial" w:hAnsi="Arial"/>
        </w:rPr>
        <w:t xml:space="preserve">α </w:t>
      </w:r>
      <w:proofErr w:type="spellStart"/>
      <w:r>
        <w:rPr>
          <w:rFonts w:ascii="Arial" w:hAnsi="Arial"/>
        </w:rPr>
        <w:t>Τσ</w:t>
      </w:r>
      <w:proofErr w:type="spellEnd"/>
      <w:r>
        <w:rPr>
          <w:rFonts w:ascii="Arial" w:hAnsi="Arial"/>
        </w:rPr>
        <w:t>αδήμα</w:t>
      </w:r>
    </w:p>
    <w:sectPr w:rsidR="00ED3AA4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1286" w:bottom="1440" w:left="1800" w:header="708" w:footer="708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95E52">
      <w:r>
        <w:separator/>
      </w:r>
    </w:p>
  </w:endnote>
  <w:endnote w:type="continuationSeparator" w:id="0">
    <w:p w:rsidR="00000000" w:rsidRDefault="00895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Helvetica Neue">
    <w:altName w:val="Arial"/>
    <w:charset w:val="01"/>
    <w:family w:val="roman"/>
    <w:pitch w:val="variable"/>
  </w:font>
  <w:font w:name="Times Roman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AA4" w:rsidRDefault="00895E52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AA4" w:rsidRDefault="00ED3AA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95E52">
      <w:r>
        <w:separator/>
      </w:r>
    </w:p>
  </w:footnote>
  <w:footnote w:type="continuationSeparator" w:id="0">
    <w:p w:rsidR="00000000" w:rsidRDefault="00895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AA4" w:rsidRDefault="00ED3AA4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AA4" w:rsidRDefault="00ED3AA4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3AA4"/>
    <w:rsid w:val="00895E52"/>
    <w:rsid w:val="00ED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806D9"/>
  <w15:docId w15:val="{37F008C5-A2AC-45F3-B6B7-BF3BA5CB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 w:val="0"/>
    </w:pPr>
    <w:rPr>
      <w:sz w:val="24"/>
      <w:szCs w:val="24"/>
      <w:u w:color="FFFFFF"/>
      <w:lang w:val="en-US" w:eastAsia="en-US" w:bidi="ar-SA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 w:val="0"/>
      <w:spacing w:line="360" w:lineRule="auto"/>
      <w:outlineLvl w:val="1"/>
    </w:pPr>
    <w:rPr>
      <w:rFonts w:ascii="Arial" w:eastAsia="Arial" w:hAnsi="Arial" w:cs="Arial"/>
      <w:b/>
      <w:bCs/>
      <w:color w:val="000000"/>
      <w:sz w:val="22"/>
      <w:szCs w:val="22"/>
      <w:u w:color="000000"/>
    </w:rPr>
  </w:style>
  <w:style w:type="paragraph" w:styleId="Heading3">
    <w:name w:val="heading 3"/>
    <w:next w:val="Body"/>
    <w:uiPriority w:val="9"/>
    <w:semiHidden/>
    <w:unhideWhenUsed/>
    <w:qFormat/>
    <w:pPr>
      <w:keepNext/>
      <w:suppressAutoHyphens w:val="0"/>
      <w:spacing w:line="360" w:lineRule="auto"/>
      <w:ind w:left="708"/>
      <w:jc w:val="both"/>
      <w:outlineLvl w:val="2"/>
    </w:pPr>
    <w:rPr>
      <w:rFonts w:ascii="Arial" w:hAnsi="Arial" w:cs="Arial Unicode MS"/>
      <w:b/>
      <w:bCs/>
      <w:color w:val="000000"/>
      <w:sz w:val="22"/>
      <w:szCs w:val="22"/>
      <w:u w:color="000000"/>
    </w:rPr>
  </w:style>
  <w:style w:type="paragraph" w:styleId="Heading4">
    <w:name w:val="heading 4"/>
    <w:next w:val="Body"/>
    <w:uiPriority w:val="9"/>
    <w:semiHidden/>
    <w:unhideWhenUsed/>
    <w:qFormat/>
    <w:pPr>
      <w:keepNext/>
      <w:suppressAutoHyphens w:val="0"/>
      <w:jc w:val="both"/>
      <w:outlineLvl w:val="3"/>
    </w:pPr>
    <w:rPr>
      <w:rFonts w:ascii="Arial" w:hAnsi="Arial" w:cs="Arial Unicode MS"/>
      <w:b/>
      <w:bCs/>
      <w:color w:val="000000"/>
      <w:sz w:val="22"/>
      <w:szCs w:val="22"/>
      <w:u w:color="000000"/>
    </w:rPr>
  </w:style>
  <w:style w:type="paragraph" w:styleId="Heading9">
    <w:name w:val="heading 9"/>
    <w:next w:val="Body"/>
    <w:qFormat/>
    <w:pPr>
      <w:keepNext/>
      <w:suppressAutoHyphens w:val="0"/>
      <w:spacing w:line="360" w:lineRule="auto"/>
      <w:ind w:left="720"/>
      <w:jc w:val="both"/>
      <w:outlineLvl w:val="8"/>
    </w:pPr>
    <w:rPr>
      <w:rFonts w:ascii="Arial" w:hAnsi="Arial" w:cs="Arial Unicode MS"/>
      <w:b/>
      <w:bCs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 w:color="FFFFFF"/>
    </w:rPr>
  </w:style>
  <w:style w:type="character" w:customStyle="1" w:styleId="Hyperlink0">
    <w:name w:val="Hyperlink.0"/>
    <w:basedOn w:val="Hyperlink"/>
    <w:qFormat/>
    <w:rPr>
      <w:outline w:val="0"/>
      <w:color w:val="0000FF"/>
      <w:u w:val="single" w:color="0000FF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next w:val="Body"/>
    <w:qFormat/>
    <w:pPr>
      <w:suppressAutoHyphens w:val="0"/>
      <w:spacing w:line="360" w:lineRule="auto"/>
      <w:jc w:val="both"/>
    </w:pPr>
    <w:rPr>
      <w:rFonts w:ascii="Arial" w:eastAsia="Arial" w:hAnsi="Arial" w:cs="Arial"/>
      <w:b/>
      <w:bCs/>
      <w:color w:val="000000"/>
      <w:sz w:val="22"/>
      <w:szCs w:val="22"/>
      <w:u w:color="000000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HeaderFooter">
    <w:name w:val="Header &amp; Footer"/>
    <w:qFormat/>
    <w:pPr>
      <w:tabs>
        <w:tab w:val="right" w:pos="9020"/>
      </w:tabs>
      <w:suppressAutoHyphens w:val="0"/>
    </w:pPr>
    <w:rPr>
      <w:rFonts w:ascii="Helvetica Neue" w:hAnsi="Helvetica Neue" w:cs="Arial Unicode MS"/>
      <w:color w:val="000000"/>
      <w:sz w:val="24"/>
      <w:szCs w:val="24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pPr>
      <w:tabs>
        <w:tab w:val="center" w:pos="4153"/>
        <w:tab w:val="right" w:pos="8306"/>
      </w:tabs>
      <w:suppressAutoHyphens w:val="0"/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Title">
    <w:name w:val="Title"/>
    <w:uiPriority w:val="10"/>
    <w:qFormat/>
    <w:pPr>
      <w:suppressAutoHyphens w:val="0"/>
      <w:jc w:val="center"/>
    </w:pPr>
    <w:rPr>
      <w:rFonts w:cs="Arial Unicode MS"/>
      <w:b/>
      <w:bCs/>
      <w:color w:val="000000"/>
      <w:sz w:val="28"/>
      <w:szCs w:val="28"/>
      <w:u w:color="000000"/>
    </w:rPr>
  </w:style>
  <w:style w:type="paragraph" w:customStyle="1" w:styleId="Body">
    <w:name w:val="Body"/>
    <w:qFormat/>
    <w:pPr>
      <w:suppressAutoHyphens w:val="0"/>
    </w:pPr>
    <w:rPr>
      <w:rFonts w:eastAsia="Times New Roman"/>
      <w:color w:val="000000"/>
      <w:sz w:val="24"/>
      <w:szCs w:val="24"/>
      <w:u w:color="000000"/>
    </w:rPr>
  </w:style>
  <w:style w:type="paragraph" w:customStyle="1" w:styleId="Default">
    <w:name w:val="Default"/>
    <w:qFormat/>
    <w:pPr>
      <w:suppressAutoHyphens w:val="0"/>
    </w:pPr>
    <w:rPr>
      <w:rFonts w:ascii="Helvetica Neue" w:hAnsi="Helvetica Neue" w:cs="Arial Unicode MS"/>
      <w:color w:val="000000"/>
      <w:sz w:val="22"/>
      <w:szCs w:val="22"/>
      <w:u w:color="FFFFFF"/>
    </w:rPr>
  </w:style>
  <w:style w:type="paragraph" w:styleId="Header">
    <w:name w:val="header"/>
    <w:basedOn w:val="HeaderandFooter"/>
  </w:style>
  <w:style w:type="paragraph" w:styleId="NormalWeb">
    <w:name w:val="Normal (Web)"/>
    <w:qFormat/>
    <w:pPr>
      <w:suppressAutoHyphens w:val="0"/>
      <w:spacing w:before="100" w:after="100"/>
    </w:pPr>
    <w:rPr>
      <w:rFonts w:ascii="Times Roman" w:eastAsia="Times Roman" w:hAnsi="Times Roman" w:cs="Times Roman"/>
      <w:color w:val="000000"/>
      <w:u w:color="000000"/>
      <w:lang w:val="en-US"/>
    </w:rPr>
  </w:style>
  <w:style w:type="paragraph" w:styleId="ListParagraph">
    <w:name w:val="List Paragraph"/>
    <w:qFormat/>
    <w:pPr>
      <w:suppressAutoHyphens w:val="0"/>
      <w:spacing w:line="360" w:lineRule="auto"/>
      <w:ind w:left="720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BodyTextIndent2">
    <w:name w:val="Body Text Indent 2"/>
    <w:qFormat/>
    <w:pPr>
      <w:keepNext/>
      <w:suppressAutoHyphens w:val="0"/>
      <w:spacing w:line="360" w:lineRule="auto"/>
      <w:ind w:left="1440" w:hanging="731"/>
      <w:jc w:val="both"/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Numbered">
    <w:name w:val="Numbered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503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Tsadima Sofia</cp:lastModifiedBy>
  <cp:revision>24</cp:revision>
  <dcterms:created xsi:type="dcterms:W3CDTF">2021-07-13T07:16:00Z</dcterms:created>
  <dcterms:modified xsi:type="dcterms:W3CDTF">2021-07-13T07:18:00Z</dcterms:modified>
  <dc:language>en-GB</dc:language>
</cp:coreProperties>
</file>