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1E4" w:rsidRDefault="000431E4" w:rsidP="000431E4">
      <w:pPr>
        <w:spacing w:after="0" w:line="240" w:lineRule="auto"/>
        <w:rPr>
          <w:rFonts w:ascii="Arial" w:eastAsia="Times New Roman" w:hAnsi="Arial" w:cs="Arial"/>
          <w:sz w:val="19"/>
          <w:szCs w:val="19"/>
          <w:lang w:val="en-US" w:eastAsia="el-GR"/>
        </w:rPr>
      </w:pPr>
      <w:r w:rsidRPr="00415B48">
        <w:rPr>
          <w:noProof/>
          <w:lang w:eastAsia="el-GR"/>
        </w:rPr>
        <w:drawing>
          <wp:inline distT="0" distB="0" distL="0" distR="0" wp14:anchorId="651D3142" wp14:editId="2BF79B00">
            <wp:extent cx="1952625" cy="419100"/>
            <wp:effectExtent l="0" t="0" r="9525" b="0"/>
            <wp:docPr id="3" name="Picture 3" descr="\\atticaserver\triantpo\Attica Ba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tticaserver\triantpo\Attica Ban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1E4" w:rsidRDefault="000431E4" w:rsidP="000431E4">
      <w:pPr>
        <w:spacing w:after="0" w:line="240" w:lineRule="auto"/>
        <w:rPr>
          <w:rFonts w:ascii="Arial" w:eastAsia="Times New Roman" w:hAnsi="Arial" w:cs="Arial"/>
          <w:sz w:val="19"/>
          <w:szCs w:val="19"/>
          <w:lang w:val="en-US" w:eastAsia="el-GR"/>
        </w:rPr>
      </w:pPr>
    </w:p>
    <w:p w:rsidR="009050DE" w:rsidRDefault="009050DE" w:rsidP="000431E4">
      <w:pPr>
        <w:rPr>
          <w:rFonts w:ascii="Arial" w:hAnsi="Arial" w:cs="Arial"/>
          <w:b/>
          <w:szCs w:val="21"/>
          <w:lang w:val="en-US"/>
        </w:rPr>
      </w:pPr>
    </w:p>
    <w:p w:rsidR="009050DE" w:rsidRPr="009050DE" w:rsidRDefault="000332C5" w:rsidP="009050DE">
      <w:pPr>
        <w:rPr>
          <w:rFonts w:ascii="Arial" w:hAnsi="Arial" w:cs="Arial"/>
          <w:b/>
          <w:szCs w:val="21"/>
          <w:lang w:val="en-US"/>
        </w:rPr>
      </w:pPr>
      <w:r>
        <w:rPr>
          <w:rFonts w:ascii="Arial" w:hAnsi="Arial" w:cs="Arial"/>
          <w:b/>
          <w:szCs w:val="21"/>
          <w:lang w:val="en-US"/>
        </w:rPr>
        <w:t xml:space="preserve">Announcement, </w:t>
      </w:r>
      <w:r w:rsidR="00B12429">
        <w:rPr>
          <w:rFonts w:ascii="Arial" w:hAnsi="Arial" w:cs="Arial"/>
          <w:b/>
          <w:szCs w:val="21"/>
          <w:lang w:val="en-US"/>
        </w:rPr>
        <w:t>29</w:t>
      </w:r>
      <w:r>
        <w:rPr>
          <w:rFonts w:ascii="Arial" w:hAnsi="Arial" w:cs="Arial"/>
          <w:b/>
          <w:szCs w:val="21"/>
          <w:lang w:val="en-US"/>
        </w:rPr>
        <w:t>.</w:t>
      </w:r>
      <w:r w:rsidR="0088071F">
        <w:rPr>
          <w:rFonts w:ascii="Arial" w:hAnsi="Arial" w:cs="Arial"/>
          <w:b/>
          <w:szCs w:val="21"/>
          <w:lang w:val="en-US"/>
        </w:rPr>
        <w:t>04</w:t>
      </w:r>
      <w:r>
        <w:rPr>
          <w:rFonts w:ascii="Arial" w:hAnsi="Arial" w:cs="Arial"/>
          <w:b/>
          <w:szCs w:val="21"/>
          <w:lang w:val="en-US"/>
        </w:rPr>
        <w:t>.</w:t>
      </w:r>
      <w:r w:rsidR="00B12429">
        <w:rPr>
          <w:rFonts w:ascii="Arial" w:hAnsi="Arial" w:cs="Arial"/>
          <w:b/>
          <w:szCs w:val="21"/>
          <w:lang w:val="en-US"/>
        </w:rPr>
        <w:t>2020</w:t>
      </w:r>
    </w:p>
    <w:p w:rsidR="000332C5" w:rsidRDefault="000332C5" w:rsidP="000431E4">
      <w:pPr>
        <w:spacing w:before="120" w:after="120" w:line="360" w:lineRule="auto"/>
        <w:jc w:val="both"/>
        <w:rPr>
          <w:rFonts w:ascii="Arial" w:hAnsi="Arial" w:cs="Arial"/>
          <w:szCs w:val="21"/>
          <w:lang w:val="en-US"/>
        </w:rPr>
      </w:pPr>
    </w:p>
    <w:p w:rsidR="000431E4" w:rsidRPr="003872C4" w:rsidRDefault="000431E4" w:rsidP="000431E4">
      <w:pPr>
        <w:spacing w:before="120" w:after="120" w:line="360" w:lineRule="auto"/>
        <w:jc w:val="both"/>
        <w:rPr>
          <w:rFonts w:ascii="Arial" w:hAnsi="Arial" w:cs="Arial"/>
          <w:szCs w:val="21"/>
          <w:lang w:val="en-US"/>
        </w:rPr>
      </w:pPr>
      <w:r w:rsidRPr="003872C4">
        <w:rPr>
          <w:rFonts w:ascii="Arial" w:hAnsi="Arial" w:cs="Arial"/>
          <w:szCs w:val="21"/>
          <w:lang w:val="en-US"/>
        </w:rPr>
        <w:t xml:space="preserve">Attica Bank S.A announces that the information </w:t>
      </w:r>
      <w:r w:rsidR="000332C5">
        <w:rPr>
          <w:rFonts w:ascii="Arial" w:hAnsi="Arial" w:cs="Arial"/>
          <w:szCs w:val="21"/>
          <w:lang w:val="en-US"/>
        </w:rPr>
        <w:t xml:space="preserve">which </w:t>
      </w:r>
      <w:r w:rsidRPr="003872C4">
        <w:rPr>
          <w:rFonts w:ascii="Arial" w:hAnsi="Arial" w:cs="Arial"/>
          <w:szCs w:val="21"/>
          <w:lang w:val="en-US"/>
        </w:rPr>
        <w:t>credit institutions have to report according to the provision</w:t>
      </w:r>
      <w:r w:rsidR="00050E53" w:rsidRPr="003872C4">
        <w:rPr>
          <w:rFonts w:ascii="Arial" w:hAnsi="Arial" w:cs="Arial"/>
          <w:szCs w:val="21"/>
          <w:lang w:val="en-US"/>
        </w:rPr>
        <w:t>s</w:t>
      </w:r>
      <w:r w:rsidRPr="003872C4">
        <w:rPr>
          <w:rFonts w:ascii="Arial" w:hAnsi="Arial" w:cs="Arial"/>
          <w:szCs w:val="21"/>
          <w:lang w:val="en-US"/>
        </w:rPr>
        <w:t xml:space="preserve"> of article 6 of L.4374/2016 for 201</w:t>
      </w:r>
      <w:r w:rsidR="006C0B86">
        <w:rPr>
          <w:rFonts w:ascii="Arial" w:hAnsi="Arial" w:cs="Arial"/>
          <w:szCs w:val="21"/>
          <w:lang w:val="en-US"/>
        </w:rPr>
        <w:t>9</w:t>
      </w:r>
      <w:bookmarkStart w:id="0" w:name="_GoBack"/>
      <w:bookmarkEnd w:id="0"/>
      <w:r w:rsidRPr="003872C4">
        <w:rPr>
          <w:rFonts w:ascii="Arial" w:hAnsi="Arial" w:cs="Arial"/>
          <w:szCs w:val="21"/>
          <w:lang w:val="en-US"/>
        </w:rPr>
        <w:t xml:space="preserve">, </w:t>
      </w:r>
      <w:r w:rsidR="009050DE">
        <w:rPr>
          <w:rFonts w:ascii="Arial" w:hAnsi="Arial" w:cs="Arial"/>
          <w:szCs w:val="21"/>
          <w:lang w:val="en-US"/>
        </w:rPr>
        <w:t>is included in its FY 201</w:t>
      </w:r>
      <w:r w:rsidR="00B12429">
        <w:rPr>
          <w:rFonts w:ascii="Arial" w:hAnsi="Arial" w:cs="Arial"/>
          <w:szCs w:val="21"/>
          <w:lang w:val="en-US"/>
        </w:rPr>
        <w:t xml:space="preserve">9 </w:t>
      </w:r>
      <w:r w:rsidR="009050DE">
        <w:rPr>
          <w:rFonts w:ascii="Arial" w:hAnsi="Arial" w:cs="Arial"/>
          <w:szCs w:val="21"/>
          <w:lang w:val="en-US"/>
        </w:rPr>
        <w:t xml:space="preserve">Financial Report which </w:t>
      </w:r>
      <w:r w:rsidRPr="003872C4">
        <w:rPr>
          <w:rFonts w:ascii="Arial" w:hAnsi="Arial" w:cs="Arial"/>
          <w:szCs w:val="21"/>
          <w:lang w:val="en-US"/>
        </w:rPr>
        <w:t xml:space="preserve">has been posted </w:t>
      </w:r>
      <w:r w:rsidR="00050E53" w:rsidRPr="003872C4">
        <w:rPr>
          <w:rFonts w:ascii="Arial" w:hAnsi="Arial" w:cs="Arial"/>
          <w:szCs w:val="21"/>
          <w:lang w:val="en-US"/>
        </w:rPr>
        <w:t>on</w:t>
      </w:r>
      <w:r w:rsidRPr="003872C4">
        <w:rPr>
          <w:rFonts w:ascii="Arial" w:hAnsi="Arial" w:cs="Arial"/>
          <w:szCs w:val="21"/>
          <w:lang w:val="en-US"/>
        </w:rPr>
        <w:t xml:space="preserve"> the Bank’s website </w:t>
      </w:r>
      <w:r w:rsidR="00611256" w:rsidRPr="003872C4">
        <w:rPr>
          <w:rFonts w:ascii="Arial" w:hAnsi="Arial" w:cs="Arial"/>
          <w:szCs w:val="21"/>
          <w:lang w:val="en-US"/>
        </w:rPr>
        <w:t>and can be viewed at</w:t>
      </w:r>
      <w:r w:rsidRPr="003872C4">
        <w:rPr>
          <w:rFonts w:ascii="Arial" w:hAnsi="Arial" w:cs="Arial"/>
          <w:szCs w:val="21"/>
          <w:lang w:val="en-US"/>
        </w:rPr>
        <w:t xml:space="preserve"> the following link</w:t>
      </w:r>
      <w:r w:rsidR="00050E53" w:rsidRPr="003872C4">
        <w:rPr>
          <w:rFonts w:ascii="Arial" w:hAnsi="Arial" w:cs="Arial"/>
          <w:szCs w:val="21"/>
          <w:lang w:val="en-US"/>
        </w:rPr>
        <w:t xml:space="preserve"> (in Greek)</w:t>
      </w:r>
      <w:r w:rsidRPr="003872C4">
        <w:rPr>
          <w:rFonts w:ascii="Arial" w:hAnsi="Arial" w:cs="Arial"/>
          <w:szCs w:val="21"/>
          <w:lang w:val="en-US"/>
        </w:rPr>
        <w:t>:</w:t>
      </w:r>
    </w:p>
    <w:p w:rsidR="009050DE" w:rsidRDefault="003F5D8C" w:rsidP="000431E4">
      <w:pPr>
        <w:spacing w:after="0"/>
        <w:rPr>
          <w:rFonts w:ascii="Arial" w:hAnsi="Arial" w:cs="Arial"/>
          <w:b/>
          <w:lang w:val="en-US"/>
        </w:rPr>
      </w:pPr>
      <w:hyperlink r:id="rId6" w:history="1">
        <w:r w:rsidRPr="00BC6CA6">
          <w:rPr>
            <w:rStyle w:val="-"/>
            <w:rFonts w:ascii="Arial" w:hAnsi="Arial" w:cs="Arial"/>
            <w:b/>
            <w:lang w:val="en-US"/>
          </w:rPr>
          <w:t>https://www.atticabank.gr/el/investors/investor-financial-results/periodical-financial-data?folder=2019</w:t>
        </w:r>
      </w:hyperlink>
      <w:r>
        <w:rPr>
          <w:rFonts w:ascii="Arial" w:hAnsi="Arial" w:cs="Arial"/>
          <w:b/>
          <w:lang w:val="en-US"/>
        </w:rPr>
        <w:t xml:space="preserve">  </w:t>
      </w:r>
    </w:p>
    <w:p w:rsidR="009050DE" w:rsidRDefault="009050DE" w:rsidP="000431E4">
      <w:pPr>
        <w:spacing w:after="0"/>
        <w:rPr>
          <w:rFonts w:ascii="Arial" w:hAnsi="Arial" w:cs="Arial"/>
          <w:b/>
          <w:lang w:val="en-US"/>
        </w:rPr>
      </w:pPr>
    </w:p>
    <w:p w:rsidR="000431E4" w:rsidRPr="003872C4" w:rsidRDefault="000431E4" w:rsidP="00A95D67">
      <w:pPr>
        <w:spacing w:after="0"/>
        <w:jc w:val="center"/>
        <w:rPr>
          <w:sz w:val="24"/>
          <w:lang w:val="en-US"/>
        </w:rPr>
      </w:pPr>
      <w:r w:rsidRPr="003872C4">
        <w:rPr>
          <w:rFonts w:ascii="Arial" w:hAnsi="Arial" w:cs="Arial"/>
          <w:b/>
          <w:lang w:val="en-US"/>
        </w:rPr>
        <w:t>ATTICA BANK S.A</w:t>
      </w:r>
    </w:p>
    <w:sectPr w:rsidR="000431E4" w:rsidRPr="003872C4" w:rsidSect="000431E4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4C"/>
    <w:rsid w:val="000332C5"/>
    <w:rsid w:val="000431E4"/>
    <w:rsid w:val="00050E53"/>
    <w:rsid w:val="00254F67"/>
    <w:rsid w:val="0032744C"/>
    <w:rsid w:val="003872C4"/>
    <w:rsid w:val="003F5D8C"/>
    <w:rsid w:val="00611256"/>
    <w:rsid w:val="00647744"/>
    <w:rsid w:val="006C0B86"/>
    <w:rsid w:val="008704B6"/>
    <w:rsid w:val="0088071F"/>
    <w:rsid w:val="009050DE"/>
    <w:rsid w:val="00A95D67"/>
    <w:rsid w:val="00B12429"/>
    <w:rsid w:val="00C25A0A"/>
    <w:rsid w:val="00CE11E4"/>
    <w:rsid w:val="00D8717E"/>
    <w:rsid w:val="00E73933"/>
    <w:rsid w:val="00EB1732"/>
    <w:rsid w:val="00EB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3A62B-8268-465C-BE5E-34B798EB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431E4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3872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5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1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3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3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8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2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6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atticabank.gr/el/investors/investor-financial-results/periodical-financial-data?folder=201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9132A-6F12-41ED-909C-AF5241167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Attica Bank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Bekiari  Christina</dc:creator>
  <cp:keywords/>
  <dc:description/>
  <cp:lastModifiedBy>Bartzi  Elina</cp:lastModifiedBy>
  <cp:revision>11</cp:revision>
  <cp:lastPrinted>2016-05-31T13:48:00Z</cp:lastPrinted>
  <dcterms:created xsi:type="dcterms:W3CDTF">2017-04-28T11:42:00Z</dcterms:created>
  <dcterms:modified xsi:type="dcterms:W3CDTF">2020-04-29T15:03:00Z</dcterms:modified>
</cp:coreProperties>
</file>