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28B4C" w14:textId="77777777" w:rsidR="002612AC" w:rsidRPr="002128F9" w:rsidRDefault="002612AC" w:rsidP="002612AC">
      <w:pPr>
        <w:pStyle w:val="Heading4"/>
      </w:pPr>
    </w:p>
    <w:p w14:paraId="0643BE7E" w14:textId="77777777" w:rsidR="005F2B89" w:rsidRPr="005F2B89" w:rsidRDefault="005F2B89" w:rsidP="005F2B89">
      <w:pPr>
        <w:keepNext/>
        <w:jc w:val="center"/>
        <w:rPr>
          <w:rFonts w:ascii="Arial" w:hAnsi="Arial" w:cs="Arial"/>
          <w:b/>
          <w:bCs/>
          <w:sz w:val="22"/>
          <w:szCs w:val="22"/>
          <w:lang w:val="en-US"/>
        </w:rPr>
      </w:pPr>
      <w:r w:rsidRPr="005F2B89">
        <w:rPr>
          <w:rFonts w:ascii="Arial" w:hAnsi="Arial" w:cs="Arial"/>
          <w:b/>
          <w:bCs/>
          <w:sz w:val="22"/>
          <w:szCs w:val="22"/>
          <w:lang w:val="en-US"/>
        </w:rPr>
        <w:t>ALPHA TRUST</w:t>
      </w:r>
    </w:p>
    <w:p w14:paraId="6FEF9CBF" w14:textId="77777777" w:rsidR="005F2B89" w:rsidRPr="005F2B89" w:rsidRDefault="005F2B89" w:rsidP="005F2B89">
      <w:pPr>
        <w:keepNext/>
        <w:jc w:val="center"/>
        <w:rPr>
          <w:rFonts w:ascii="Arial" w:hAnsi="Arial" w:cs="Arial"/>
          <w:sz w:val="22"/>
          <w:szCs w:val="22"/>
          <w:lang w:val="en-US"/>
        </w:rPr>
      </w:pPr>
      <w:r w:rsidRPr="005F2B89">
        <w:rPr>
          <w:rFonts w:ascii="Arial" w:hAnsi="Arial" w:cs="Arial"/>
          <w:b/>
          <w:bCs/>
          <w:sz w:val="22"/>
          <w:szCs w:val="22"/>
          <w:lang w:val="en-US"/>
        </w:rPr>
        <w:t>Mutual Fund and Alternative Investment Fund Management S.A.</w:t>
      </w:r>
      <w:r w:rsidRPr="005F2B89">
        <w:rPr>
          <w:rFonts w:ascii="Arial" w:hAnsi="Arial" w:cs="Arial"/>
          <w:sz w:val="22"/>
          <w:szCs w:val="22"/>
          <w:lang w:val="en-US"/>
        </w:rPr>
        <w:t xml:space="preserve"> </w:t>
      </w:r>
    </w:p>
    <w:p w14:paraId="565D3556" w14:textId="77777777" w:rsidR="005F2B89" w:rsidRPr="00E61B2E" w:rsidRDefault="005F2B89" w:rsidP="005F2B89">
      <w:pPr>
        <w:keepNext/>
        <w:jc w:val="center"/>
        <w:rPr>
          <w:rFonts w:ascii="Arial" w:hAnsi="Arial" w:cs="Arial"/>
          <w:lang w:val="en-US"/>
        </w:rPr>
      </w:pPr>
      <w:r w:rsidRPr="00E61B2E">
        <w:rPr>
          <w:rFonts w:ascii="Arial" w:hAnsi="Arial" w:cs="Arial"/>
          <w:lang w:val="en-US"/>
        </w:rPr>
        <w:t>(GEMI Number: 882401000)</w:t>
      </w:r>
    </w:p>
    <w:p w14:paraId="50D3F816" w14:textId="77777777" w:rsidR="005F2B89" w:rsidRPr="00E61B2E" w:rsidRDefault="005F2B89" w:rsidP="005F2B89">
      <w:pPr>
        <w:keepNext/>
        <w:jc w:val="center"/>
        <w:rPr>
          <w:rFonts w:ascii="Arial" w:hAnsi="Arial" w:cs="Arial"/>
          <w:b/>
          <w:bCs/>
          <w:lang w:val="en-US"/>
        </w:rPr>
      </w:pPr>
    </w:p>
    <w:p w14:paraId="6EE147A5" w14:textId="77777777" w:rsidR="005F2B89" w:rsidRPr="005F2B89" w:rsidRDefault="005F2B89" w:rsidP="005F2B89">
      <w:pPr>
        <w:keepNext/>
        <w:jc w:val="center"/>
        <w:rPr>
          <w:rFonts w:ascii="Arial" w:hAnsi="Arial" w:cs="Arial"/>
          <w:b/>
          <w:bCs/>
          <w:sz w:val="22"/>
          <w:szCs w:val="22"/>
          <w:lang w:val="en-US"/>
        </w:rPr>
      </w:pPr>
      <w:r w:rsidRPr="005F2B89">
        <w:rPr>
          <w:rFonts w:ascii="Arial" w:hAnsi="Arial" w:cs="Arial"/>
          <w:b/>
          <w:bCs/>
          <w:sz w:val="22"/>
          <w:szCs w:val="22"/>
          <w:lang w:val="en-US"/>
        </w:rPr>
        <w:t>INVITATION</w:t>
      </w:r>
    </w:p>
    <w:p w14:paraId="5386751C" w14:textId="2D387C74" w:rsidR="005F2B89" w:rsidRPr="00B33C67" w:rsidRDefault="007F3D18" w:rsidP="005F2B89">
      <w:pPr>
        <w:keepNext/>
        <w:jc w:val="center"/>
        <w:rPr>
          <w:rFonts w:ascii="Arial" w:hAnsi="Arial" w:cs="Arial"/>
          <w:lang w:val="en-US"/>
        </w:rPr>
      </w:pPr>
      <w:r>
        <w:rPr>
          <w:rFonts w:ascii="Arial" w:hAnsi="Arial" w:cs="Arial"/>
        </w:rPr>
        <w:t>ο</w:t>
      </w:r>
      <w:r w:rsidR="005F2B89" w:rsidRPr="00B33C67">
        <w:rPr>
          <w:rFonts w:ascii="Arial" w:hAnsi="Arial" w:cs="Arial"/>
          <w:lang w:val="en-US"/>
        </w:rPr>
        <w:t xml:space="preserve">f shareholders to an </w:t>
      </w:r>
      <w:r>
        <w:rPr>
          <w:rFonts w:ascii="Arial" w:hAnsi="Arial" w:cs="Arial"/>
          <w:lang w:val="en-US"/>
        </w:rPr>
        <w:t>Extraordinary</w:t>
      </w:r>
      <w:r w:rsidR="005F2B89" w:rsidRPr="00B33C67">
        <w:rPr>
          <w:rFonts w:ascii="Arial" w:hAnsi="Arial" w:cs="Arial"/>
          <w:lang w:val="en-US"/>
        </w:rPr>
        <w:t xml:space="preserve"> Shareholders Meeting</w:t>
      </w:r>
    </w:p>
    <w:p w14:paraId="684789DD" w14:textId="77777777" w:rsidR="005F2B89" w:rsidRPr="00727D27" w:rsidRDefault="005F2B89" w:rsidP="005F2B89">
      <w:pPr>
        <w:keepNext/>
        <w:jc w:val="center"/>
        <w:rPr>
          <w:rFonts w:ascii="Arial" w:hAnsi="Arial" w:cs="Arial"/>
          <w:lang w:val="en-US"/>
        </w:rPr>
      </w:pPr>
    </w:p>
    <w:p w14:paraId="1B80C332" w14:textId="6B61164E" w:rsidR="005F2B89" w:rsidRPr="00727D27" w:rsidRDefault="005F2B89" w:rsidP="005F2B89">
      <w:pPr>
        <w:jc w:val="both"/>
        <w:rPr>
          <w:rFonts w:ascii="Arial" w:hAnsi="Arial" w:cs="Arial"/>
          <w:lang w:val="en-US"/>
        </w:rPr>
      </w:pPr>
      <w:r w:rsidRPr="00727D27">
        <w:rPr>
          <w:rFonts w:ascii="Arial" w:hAnsi="Arial" w:cs="Arial"/>
          <w:lang w:val="en-US"/>
        </w:rPr>
        <w:t xml:space="preserve">Pursuant to the resolution of the Board of Directors and in accordance with the Greek law and the Company’s Articles of Incorporation, shareholders of </w:t>
      </w:r>
      <w:r w:rsidRPr="00727D27">
        <w:rPr>
          <w:rFonts w:ascii="Arial" w:hAnsi="Arial" w:cs="Arial"/>
          <w:bCs/>
          <w:lang w:val="en-US"/>
        </w:rPr>
        <w:t>ALPHA TRUST Mutual Fund and Alternative Investment Fund Management S.A.</w:t>
      </w:r>
      <w:r w:rsidRPr="00727D27">
        <w:rPr>
          <w:rFonts w:ascii="Arial" w:hAnsi="Arial" w:cs="Arial"/>
          <w:lang w:val="en-US"/>
        </w:rPr>
        <w:t xml:space="preserve"> are hereby invited to </w:t>
      </w:r>
      <w:r w:rsidR="006F20D4">
        <w:rPr>
          <w:rFonts w:ascii="Arial" w:hAnsi="Arial" w:cs="Arial"/>
          <w:lang w:val="en-US"/>
        </w:rPr>
        <w:t xml:space="preserve">an Extraordinary </w:t>
      </w:r>
      <w:r w:rsidRPr="00727D27">
        <w:rPr>
          <w:rFonts w:ascii="Arial" w:hAnsi="Arial" w:cs="Arial"/>
          <w:lang w:val="en-US"/>
        </w:rPr>
        <w:t xml:space="preserve">Shareholders Meeting on </w:t>
      </w:r>
      <w:r>
        <w:rPr>
          <w:rFonts w:ascii="Arial" w:hAnsi="Arial" w:cs="Arial"/>
          <w:lang w:val="en-US"/>
        </w:rPr>
        <w:t>T</w:t>
      </w:r>
      <w:r w:rsidR="006F20D4">
        <w:rPr>
          <w:rFonts w:ascii="Arial" w:hAnsi="Arial" w:cs="Arial"/>
          <w:lang w:val="en-US"/>
        </w:rPr>
        <w:t>ue</w:t>
      </w:r>
      <w:r>
        <w:rPr>
          <w:rFonts w:ascii="Arial" w:hAnsi="Arial" w:cs="Arial"/>
          <w:lang w:val="en-US"/>
        </w:rPr>
        <w:t>sday</w:t>
      </w:r>
      <w:r w:rsidRPr="00727D27">
        <w:rPr>
          <w:rFonts w:ascii="Arial" w:hAnsi="Arial" w:cs="Arial"/>
          <w:lang w:val="en-US"/>
        </w:rPr>
        <w:t xml:space="preserve">, </w:t>
      </w:r>
      <w:r w:rsidR="006F20D4">
        <w:rPr>
          <w:rFonts w:ascii="Arial" w:hAnsi="Arial" w:cs="Arial"/>
          <w:lang w:val="en-US"/>
        </w:rPr>
        <w:t>February</w:t>
      </w:r>
      <w:r w:rsidRPr="00727D27">
        <w:rPr>
          <w:rFonts w:ascii="Arial" w:hAnsi="Arial" w:cs="Arial"/>
          <w:lang w:val="en-US"/>
        </w:rPr>
        <w:t xml:space="preserve"> </w:t>
      </w:r>
      <w:r w:rsidR="006F20D4">
        <w:rPr>
          <w:rFonts w:ascii="Arial" w:hAnsi="Arial" w:cs="Arial"/>
          <w:lang w:val="en-US"/>
        </w:rPr>
        <w:t>04</w:t>
      </w:r>
      <w:r w:rsidRPr="00727D27">
        <w:rPr>
          <w:rFonts w:ascii="Arial" w:hAnsi="Arial" w:cs="Arial"/>
          <w:lang w:val="en-US"/>
        </w:rPr>
        <w:t>, 20</w:t>
      </w:r>
      <w:r w:rsidR="006F20D4">
        <w:rPr>
          <w:rFonts w:ascii="Arial" w:hAnsi="Arial" w:cs="Arial"/>
          <w:lang w:val="en-US"/>
        </w:rPr>
        <w:t>20</w:t>
      </w:r>
      <w:r w:rsidRPr="00727D27">
        <w:rPr>
          <w:rFonts w:ascii="Arial" w:hAnsi="Arial" w:cs="Arial"/>
          <w:lang w:val="en-US"/>
        </w:rPr>
        <w:t xml:space="preserve"> at 17:00 hours at a conference hall at 7, </w:t>
      </w:r>
      <w:proofErr w:type="spellStart"/>
      <w:r w:rsidRPr="00727D27">
        <w:rPr>
          <w:rFonts w:ascii="Arial" w:hAnsi="Arial" w:cs="Arial"/>
          <w:lang w:val="en-US"/>
        </w:rPr>
        <w:t>Kavalieratou</w:t>
      </w:r>
      <w:proofErr w:type="spellEnd"/>
      <w:r w:rsidRPr="00727D27">
        <w:rPr>
          <w:rFonts w:ascii="Arial" w:hAnsi="Arial" w:cs="Arial"/>
          <w:lang w:val="en-US"/>
        </w:rPr>
        <w:t xml:space="preserve"> Street in Kifissia, in order to resolve upon the following Agenda:</w:t>
      </w:r>
    </w:p>
    <w:p w14:paraId="35CD1BD3" w14:textId="77777777" w:rsidR="005F2B89" w:rsidRPr="00727D27" w:rsidRDefault="005F2B89" w:rsidP="005F2B89">
      <w:pPr>
        <w:jc w:val="both"/>
        <w:rPr>
          <w:rFonts w:ascii="Arial" w:hAnsi="Arial" w:cs="Arial"/>
          <w:lang w:val="en-US"/>
        </w:rPr>
      </w:pPr>
    </w:p>
    <w:p w14:paraId="1B011AA6" w14:textId="18BE8215" w:rsidR="00D878AF" w:rsidRDefault="006F20D4" w:rsidP="00D878AF">
      <w:pPr>
        <w:pStyle w:val="ListParagraph"/>
        <w:numPr>
          <w:ilvl w:val="0"/>
          <w:numId w:val="5"/>
        </w:numPr>
        <w:spacing w:after="0" w:line="240" w:lineRule="auto"/>
        <w:ind w:left="0"/>
        <w:jc w:val="both"/>
        <w:rPr>
          <w:rFonts w:ascii="Arial" w:hAnsi="Arial" w:cs="Arial"/>
          <w:sz w:val="20"/>
          <w:szCs w:val="20"/>
          <w:lang w:val="en-US"/>
        </w:rPr>
      </w:pPr>
      <w:r>
        <w:rPr>
          <w:rFonts w:ascii="Arial" w:hAnsi="Arial" w:cs="Arial"/>
          <w:sz w:val="20"/>
          <w:szCs w:val="20"/>
          <w:lang w:val="en-US"/>
        </w:rPr>
        <w:t>Dividend distribution of profits carried forward from previous fiscal years</w:t>
      </w:r>
      <w:r w:rsidR="00DA2FE9" w:rsidRPr="00DA2FE9">
        <w:rPr>
          <w:rFonts w:ascii="Arial" w:hAnsi="Arial" w:cs="Arial"/>
          <w:sz w:val="20"/>
          <w:szCs w:val="20"/>
          <w:lang w:val="en-US"/>
        </w:rPr>
        <w:t xml:space="preserve"> € 1</w:t>
      </w:r>
      <w:proofErr w:type="gramStart"/>
      <w:r w:rsidR="00DA2FE9" w:rsidRPr="00DA2FE9">
        <w:rPr>
          <w:rFonts w:ascii="Arial" w:hAnsi="Arial" w:cs="Arial"/>
          <w:sz w:val="20"/>
          <w:szCs w:val="20"/>
          <w:lang w:val="en-US"/>
        </w:rPr>
        <w:t>,40</w:t>
      </w:r>
      <w:proofErr w:type="gramEnd"/>
      <w:r w:rsidR="00DA2FE9" w:rsidRPr="00DA2FE9">
        <w:rPr>
          <w:rFonts w:ascii="Arial" w:hAnsi="Arial" w:cs="Arial"/>
          <w:sz w:val="20"/>
          <w:szCs w:val="20"/>
          <w:lang w:val="en-US"/>
        </w:rPr>
        <w:t xml:space="preserve"> </w:t>
      </w:r>
      <w:r w:rsidR="00DA2FE9">
        <w:rPr>
          <w:rFonts w:ascii="Arial" w:hAnsi="Arial" w:cs="Arial"/>
          <w:sz w:val="20"/>
          <w:szCs w:val="20"/>
          <w:lang w:val="en-US"/>
        </w:rPr>
        <w:t>per share</w:t>
      </w:r>
      <w:r w:rsidR="005F2B89">
        <w:rPr>
          <w:rFonts w:ascii="Arial" w:hAnsi="Arial" w:cs="Arial"/>
          <w:sz w:val="20"/>
          <w:szCs w:val="20"/>
          <w:lang w:val="en-US"/>
        </w:rPr>
        <w:t>.</w:t>
      </w:r>
    </w:p>
    <w:p w14:paraId="6B8F7EAB" w14:textId="27911223" w:rsidR="00D132CF" w:rsidRDefault="00D132CF" w:rsidP="007231EE">
      <w:pPr>
        <w:pStyle w:val="ListParagraph"/>
        <w:numPr>
          <w:ilvl w:val="0"/>
          <w:numId w:val="4"/>
        </w:numPr>
        <w:spacing w:after="0" w:line="240" w:lineRule="auto"/>
        <w:ind w:left="0"/>
        <w:jc w:val="both"/>
        <w:rPr>
          <w:rFonts w:ascii="Arial" w:hAnsi="Arial" w:cs="Arial"/>
          <w:sz w:val="20"/>
          <w:szCs w:val="20"/>
          <w:lang w:val="en-US"/>
        </w:rPr>
      </w:pPr>
      <w:r>
        <w:rPr>
          <w:rFonts w:ascii="Arial" w:hAnsi="Arial" w:cs="Arial"/>
          <w:sz w:val="20"/>
          <w:szCs w:val="20"/>
          <w:lang w:val="en-US"/>
        </w:rPr>
        <w:t>Share capital increase via capitalization of the reserves account and subsequent increase of the share’s nominal value up to €</w:t>
      </w:r>
      <w:r w:rsidR="007F3D18">
        <w:rPr>
          <w:rFonts w:ascii="Arial" w:hAnsi="Arial" w:cs="Arial"/>
          <w:sz w:val="20"/>
          <w:szCs w:val="20"/>
          <w:lang w:val="en-US"/>
        </w:rPr>
        <w:t xml:space="preserve"> 1</w:t>
      </w:r>
      <w:proofErr w:type="gramStart"/>
      <w:r w:rsidR="007F3D18">
        <w:rPr>
          <w:rFonts w:ascii="Arial" w:hAnsi="Arial" w:cs="Arial"/>
          <w:sz w:val="20"/>
          <w:szCs w:val="20"/>
          <w:lang w:val="en-US"/>
        </w:rPr>
        <w:t>,40</w:t>
      </w:r>
      <w:proofErr w:type="gramEnd"/>
      <w:r w:rsidR="007F3D18">
        <w:rPr>
          <w:rFonts w:ascii="Arial" w:hAnsi="Arial" w:cs="Arial"/>
          <w:sz w:val="20"/>
          <w:szCs w:val="20"/>
          <w:lang w:val="en-US"/>
        </w:rPr>
        <w:t xml:space="preserve"> p</w:t>
      </w:r>
      <w:r>
        <w:rPr>
          <w:rFonts w:ascii="Arial" w:hAnsi="Arial" w:cs="Arial"/>
          <w:sz w:val="20"/>
          <w:szCs w:val="20"/>
          <w:lang w:val="en-US"/>
        </w:rPr>
        <w:t xml:space="preserve">er share, stock split of </w:t>
      </w:r>
      <w:r w:rsidR="007F3D18">
        <w:rPr>
          <w:rFonts w:ascii="Arial" w:hAnsi="Arial" w:cs="Arial"/>
          <w:sz w:val="20"/>
          <w:szCs w:val="20"/>
          <w:lang w:val="en-US"/>
        </w:rPr>
        <w:t>3</w:t>
      </w:r>
      <w:r>
        <w:rPr>
          <w:rFonts w:ascii="Arial" w:hAnsi="Arial" w:cs="Arial"/>
          <w:sz w:val="20"/>
          <w:szCs w:val="20"/>
          <w:lang w:val="en-US"/>
        </w:rPr>
        <w:t xml:space="preserve"> new shares to one old and subsequent amendment of article 5 of the </w:t>
      </w:r>
      <w:r w:rsidR="007F3D18">
        <w:rPr>
          <w:rFonts w:ascii="Arial" w:hAnsi="Arial" w:cs="Arial"/>
          <w:sz w:val="20"/>
          <w:szCs w:val="20"/>
          <w:lang w:val="en-US"/>
        </w:rPr>
        <w:t>A</w:t>
      </w:r>
      <w:r>
        <w:rPr>
          <w:rFonts w:ascii="Arial" w:hAnsi="Arial" w:cs="Arial"/>
          <w:sz w:val="20"/>
          <w:szCs w:val="20"/>
          <w:lang w:val="en-US"/>
        </w:rPr>
        <w:t xml:space="preserve">rticles of </w:t>
      </w:r>
      <w:r w:rsidR="007F3D18">
        <w:rPr>
          <w:rFonts w:ascii="Arial" w:hAnsi="Arial" w:cs="Arial"/>
          <w:sz w:val="20"/>
          <w:szCs w:val="20"/>
          <w:lang w:val="en-US"/>
        </w:rPr>
        <w:t>A</w:t>
      </w:r>
      <w:r>
        <w:rPr>
          <w:rFonts w:ascii="Arial" w:hAnsi="Arial" w:cs="Arial"/>
          <w:sz w:val="20"/>
          <w:szCs w:val="20"/>
          <w:lang w:val="en-US"/>
        </w:rPr>
        <w:t>ssociation.</w:t>
      </w:r>
    </w:p>
    <w:p w14:paraId="47269572" w14:textId="5821B6E1" w:rsidR="00D132CF" w:rsidRDefault="00D132CF" w:rsidP="007231EE">
      <w:pPr>
        <w:pStyle w:val="ListParagraph"/>
        <w:numPr>
          <w:ilvl w:val="0"/>
          <w:numId w:val="4"/>
        </w:numPr>
        <w:spacing w:after="0" w:line="240" w:lineRule="auto"/>
        <w:ind w:left="0"/>
        <w:jc w:val="both"/>
        <w:rPr>
          <w:rFonts w:ascii="Arial" w:hAnsi="Arial" w:cs="Arial"/>
          <w:sz w:val="20"/>
          <w:szCs w:val="20"/>
          <w:lang w:val="en-US"/>
        </w:rPr>
      </w:pPr>
      <w:r>
        <w:rPr>
          <w:rFonts w:ascii="Arial" w:hAnsi="Arial" w:cs="Arial"/>
          <w:sz w:val="20"/>
          <w:szCs w:val="20"/>
          <w:lang w:val="en-US"/>
        </w:rPr>
        <w:t>Stock option program.</w:t>
      </w:r>
    </w:p>
    <w:p w14:paraId="1EA5C275" w14:textId="1A67C4DB" w:rsidR="00D132CF" w:rsidRDefault="00D132CF" w:rsidP="007231EE">
      <w:pPr>
        <w:pStyle w:val="ListParagraph"/>
        <w:numPr>
          <w:ilvl w:val="0"/>
          <w:numId w:val="4"/>
        </w:numPr>
        <w:spacing w:after="0" w:line="240" w:lineRule="auto"/>
        <w:ind w:left="0"/>
        <w:jc w:val="both"/>
        <w:rPr>
          <w:rFonts w:ascii="Arial" w:hAnsi="Arial" w:cs="Arial"/>
          <w:sz w:val="20"/>
          <w:szCs w:val="20"/>
          <w:lang w:val="en-US"/>
        </w:rPr>
      </w:pPr>
      <w:r>
        <w:rPr>
          <w:rFonts w:ascii="Arial" w:hAnsi="Arial" w:cs="Arial"/>
          <w:sz w:val="20"/>
          <w:szCs w:val="20"/>
          <w:lang w:val="en-US"/>
        </w:rPr>
        <w:t>Nomination of members of the Audit Committee.</w:t>
      </w:r>
    </w:p>
    <w:p w14:paraId="71132BCE" w14:textId="6CA5D537" w:rsidR="007231EE" w:rsidRDefault="00D132CF" w:rsidP="00D132CF">
      <w:pPr>
        <w:pStyle w:val="ListParagraph"/>
        <w:numPr>
          <w:ilvl w:val="0"/>
          <w:numId w:val="4"/>
        </w:numPr>
        <w:spacing w:after="0" w:line="240" w:lineRule="auto"/>
        <w:ind w:left="0"/>
        <w:jc w:val="both"/>
        <w:rPr>
          <w:rFonts w:ascii="Arial" w:hAnsi="Arial" w:cs="Arial"/>
          <w:sz w:val="20"/>
          <w:szCs w:val="20"/>
          <w:lang w:val="en-US"/>
        </w:rPr>
      </w:pPr>
      <w:r>
        <w:rPr>
          <w:rFonts w:ascii="Arial" w:hAnsi="Arial" w:cs="Arial"/>
          <w:sz w:val="20"/>
          <w:szCs w:val="20"/>
          <w:lang w:val="en-US"/>
        </w:rPr>
        <w:t>Approval of the election of a new member of the Board of Directors.</w:t>
      </w:r>
    </w:p>
    <w:p w14:paraId="5F91216B" w14:textId="78A86FA8" w:rsidR="00DA2FE9" w:rsidRDefault="00DA2FE9" w:rsidP="00D132CF">
      <w:pPr>
        <w:pStyle w:val="ListParagraph"/>
        <w:numPr>
          <w:ilvl w:val="0"/>
          <w:numId w:val="4"/>
        </w:numPr>
        <w:spacing w:after="0" w:line="240" w:lineRule="auto"/>
        <w:ind w:left="0"/>
        <w:jc w:val="both"/>
        <w:rPr>
          <w:rFonts w:ascii="Arial" w:hAnsi="Arial" w:cs="Arial"/>
          <w:sz w:val="20"/>
          <w:szCs w:val="20"/>
          <w:lang w:val="en-US"/>
        </w:rPr>
      </w:pPr>
      <w:r>
        <w:rPr>
          <w:rFonts w:ascii="Arial" w:hAnsi="Arial" w:cs="Arial"/>
          <w:sz w:val="20"/>
          <w:szCs w:val="20"/>
          <w:lang w:val="en-US"/>
        </w:rPr>
        <w:t>Amendment of article 12 of the Articles of Association.</w:t>
      </w:r>
    </w:p>
    <w:p w14:paraId="77E90E48" w14:textId="7F7707BA" w:rsidR="007231EE" w:rsidRDefault="007231EE" w:rsidP="007231EE">
      <w:pPr>
        <w:pStyle w:val="ListParagraph"/>
        <w:numPr>
          <w:ilvl w:val="0"/>
          <w:numId w:val="4"/>
        </w:numPr>
        <w:spacing w:after="0" w:line="240" w:lineRule="auto"/>
        <w:ind w:left="0"/>
        <w:jc w:val="both"/>
        <w:rPr>
          <w:rFonts w:ascii="Arial" w:hAnsi="Arial" w:cs="Arial"/>
          <w:sz w:val="20"/>
          <w:szCs w:val="20"/>
          <w:lang w:val="en-US"/>
        </w:rPr>
      </w:pPr>
      <w:r>
        <w:rPr>
          <w:rFonts w:ascii="Arial" w:hAnsi="Arial" w:cs="Arial"/>
          <w:sz w:val="20"/>
          <w:szCs w:val="20"/>
          <w:lang w:val="en-US"/>
        </w:rPr>
        <w:t xml:space="preserve">Miscellaneous announcements. </w:t>
      </w:r>
    </w:p>
    <w:p w14:paraId="7873C791" w14:textId="77777777" w:rsidR="007231EE" w:rsidRDefault="007231EE" w:rsidP="007231EE">
      <w:pPr>
        <w:jc w:val="both"/>
        <w:rPr>
          <w:rFonts w:ascii="Arial" w:hAnsi="Arial" w:cs="Arial"/>
          <w:lang w:val="en-US"/>
        </w:rPr>
      </w:pPr>
    </w:p>
    <w:p w14:paraId="2928438F" w14:textId="2E4F02A6" w:rsidR="003B27E2" w:rsidRDefault="007231EE" w:rsidP="003B27E2">
      <w:pPr>
        <w:jc w:val="both"/>
        <w:rPr>
          <w:rFonts w:ascii="Arial" w:hAnsi="Arial" w:cs="Arial"/>
          <w:lang w:val="en-US"/>
        </w:rPr>
      </w:pPr>
      <w:r w:rsidRPr="007231EE">
        <w:rPr>
          <w:rFonts w:ascii="Arial" w:hAnsi="Arial" w:cs="Arial"/>
          <w:lang w:val="en-US"/>
        </w:rPr>
        <w:t xml:space="preserve">In case of postponement or cancellation or </w:t>
      </w:r>
      <w:r w:rsidR="005F2B89" w:rsidRPr="00727D27">
        <w:rPr>
          <w:rFonts w:ascii="Arial" w:hAnsi="Arial" w:cs="Arial"/>
          <w:lang w:val="en-US"/>
        </w:rPr>
        <w:t xml:space="preserve">no-quorum according to the law, for all or part of the agenda issues, </w:t>
      </w:r>
      <w:r>
        <w:rPr>
          <w:rFonts w:ascii="Arial" w:hAnsi="Arial" w:cs="Arial"/>
          <w:lang w:val="en-US"/>
        </w:rPr>
        <w:t>at the meeting on Tu</w:t>
      </w:r>
      <w:r w:rsidR="007F3D18">
        <w:rPr>
          <w:rFonts w:ascii="Arial" w:hAnsi="Arial" w:cs="Arial"/>
          <w:lang w:val="en-US"/>
        </w:rPr>
        <w:t>e</w:t>
      </w:r>
      <w:r w:rsidR="00D132CF">
        <w:rPr>
          <w:rFonts w:ascii="Arial" w:hAnsi="Arial" w:cs="Arial"/>
          <w:lang w:val="en-US"/>
        </w:rPr>
        <w:t>s</w:t>
      </w:r>
      <w:r>
        <w:rPr>
          <w:rFonts w:ascii="Arial" w:hAnsi="Arial" w:cs="Arial"/>
          <w:lang w:val="en-US"/>
        </w:rPr>
        <w:t>day</w:t>
      </w:r>
      <w:r w:rsidRPr="00727D27">
        <w:rPr>
          <w:rFonts w:ascii="Arial" w:hAnsi="Arial" w:cs="Arial"/>
          <w:lang w:val="en-US"/>
        </w:rPr>
        <w:t xml:space="preserve">, </w:t>
      </w:r>
      <w:r w:rsidR="00D132CF">
        <w:rPr>
          <w:rFonts w:ascii="Arial" w:hAnsi="Arial" w:cs="Arial"/>
          <w:lang w:val="en-US"/>
        </w:rPr>
        <w:t>February</w:t>
      </w:r>
      <w:r w:rsidRPr="00727D27">
        <w:rPr>
          <w:rFonts w:ascii="Arial" w:hAnsi="Arial" w:cs="Arial"/>
          <w:lang w:val="en-US"/>
        </w:rPr>
        <w:t xml:space="preserve"> </w:t>
      </w:r>
      <w:r w:rsidR="00D132CF">
        <w:rPr>
          <w:rFonts w:ascii="Arial" w:hAnsi="Arial" w:cs="Arial"/>
          <w:lang w:val="en-US"/>
        </w:rPr>
        <w:t>04</w:t>
      </w:r>
      <w:r w:rsidRPr="00727D27">
        <w:rPr>
          <w:rFonts w:ascii="Arial" w:hAnsi="Arial" w:cs="Arial"/>
          <w:lang w:val="en-US"/>
        </w:rPr>
        <w:t>, 20</w:t>
      </w:r>
      <w:r w:rsidR="00D132CF">
        <w:rPr>
          <w:rFonts w:ascii="Arial" w:hAnsi="Arial" w:cs="Arial"/>
          <w:lang w:val="en-US"/>
        </w:rPr>
        <w:t>20</w:t>
      </w:r>
      <w:r w:rsidR="007F3D18">
        <w:rPr>
          <w:rFonts w:ascii="Arial" w:hAnsi="Arial" w:cs="Arial"/>
          <w:lang w:val="en-US"/>
        </w:rPr>
        <w:t>,</w:t>
      </w:r>
      <w:r w:rsidRPr="00727D27">
        <w:rPr>
          <w:rFonts w:ascii="Arial" w:hAnsi="Arial" w:cs="Arial"/>
          <w:lang w:val="en-US"/>
        </w:rPr>
        <w:t xml:space="preserve"> </w:t>
      </w:r>
      <w:r w:rsidR="005F2B89" w:rsidRPr="00727D27">
        <w:rPr>
          <w:rFonts w:ascii="Arial" w:hAnsi="Arial" w:cs="Arial"/>
          <w:lang w:val="en-US"/>
        </w:rPr>
        <w:t>shareholders are invited to</w:t>
      </w:r>
      <w:r w:rsidR="003B27E2">
        <w:rPr>
          <w:rFonts w:ascii="Arial" w:hAnsi="Arial" w:cs="Arial"/>
          <w:lang w:val="en-US"/>
        </w:rPr>
        <w:t xml:space="preserve"> a</w:t>
      </w:r>
      <w:r w:rsidR="005F2B89" w:rsidRPr="00727D27">
        <w:rPr>
          <w:rFonts w:ascii="Arial" w:hAnsi="Arial" w:cs="Arial"/>
          <w:lang w:val="en-US"/>
        </w:rPr>
        <w:t xml:space="preserve"> Repeat General Meeting, to be held on </w:t>
      </w:r>
      <w:r w:rsidR="003B27E2">
        <w:rPr>
          <w:rFonts w:ascii="Arial" w:hAnsi="Arial" w:cs="Arial"/>
          <w:lang w:val="en-US"/>
        </w:rPr>
        <w:t>Tu</w:t>
      </w:r>
      <w:r w:rsidR="00D132CF">
        <w:rPr>
          <w:rFonts w:ascii="Arial" w:hAnsi="Arial" w:cs="Arial"/>
          <w:lang w:val="en-US"/>
        </w:rPr>
        <w:t>e</w:t>
      </w:r>
      <w:r w:rsidR="003B27E2">
        <w:rPr>
          <w:rFonts w:ascii="Arial" w:hAnsi="Arial" w:cs="Arial"/>
          <w:lang w:val="en-US"/>
        </w:rPr>
        <w:t xml:space="preserve">sday, </w:t>
      </w:r>
      <w:r w:rsidR="00D132CF">
        <w:rPr>
          <w:rFonts w:ascii="Arial" w:hAnsi="Arial" w:cs="Arial"/>
          <w:lang w:val="en-US"/>
        </w:rPr>
        <w:t>February</w:t>
      </w:r>
      <w:r w:rsidR="005F2B89" w:rsidRPr="00727D27">
        <w:rPr>
          <w:rFonts w:ascii="Arial" w:hAnsi="Arial" w:cs="Arial"/>
          <w:lang w:val="en-US"/>
        </w:rPr>
        <w:t xml:space="preserve"> </w:t>
      </w:r>
      <w:r w:rsidR="007F3D18">
        <w:rPr>
          <w:rFonts w:ascii="Arial" w:hAnsi="Arial" w:cs="Arial"/>
          <w:lang w:val="en-US"/>
        </w:rPr>
        <w:t>11</w:t>
      </w:r>
      <w:r w:rsidR="005F2B89" w:rsidRPr="00727D27">
        <w:rPr>
          <w:rFonts w:ascii="Arial" w:hAnsi="Arial" w:cs="Arial"/>
          <w:lang w:val="en-US"/>
        </w:rPr>
        <w:t>, 20</w:t>
      </w:r>
      <w:r w:rsidR="00D132CF">
        <w:rPr>
          <w:rFonts w:ascii="Arial" w:hAnsi="Arial" w:cs="Arial"/>
          <w:lang w:val="en-US"/>
        </w:rPr>
        <w:t>20</w:t>
      </w:r>
      <w:r w:rsidR="005F2B89" w:rsidRPr="00727D27">
        <w:rPr>
          <w:rFonts w:ascii="Arial" w:hAnsi="Arial" w:cs="Arial"/>
          <w:lang w:val="en-US"/>
        </w:rPr>
        <w:t xml:space="preserve"> at 17:00 at a conference hall at 7, </w:t>
      </w:r>
      <w:proofErr w:type="spellStart"/>
      <w:r w:rsidR="005F2B89" w:rsidRPr="00727D27">
        <w:rPr>
          <w:rFonts w:ascii="Arial" w:hAnsi="Arial" w:cs="Arial"/>
          <w:lang w:val="en-US"/>
        </w:rPr>
        <w:t>Kavalieratou</w:t>
      </w:r>
      <w:proofErr w:type="spellEnd"/>
      <w:r w:rsidR="005F2B89" w:rsidRPr="00727D27">
        <w:rPr>
          <w:rFonts w:ascii="Arial" w:hAnsi="Arial" w:cs="Arial"/>
          <w:lang w:val="en-US"/>
        </w:rPr>
        <w:t xml:space="preserve"> Street in Kifissia.</w:t>
      </w:r>
    </w:p>
    <w:p w14:paraId="108DA77A" w14:textId="786C8512" w:rsidR="003B27E2" w:rsidRDefault="003B27E2" w:rsidP="003B27E2">
      <w:pPr>
        <w:jc w:val="both"/>
        <w:rPr>
          <w:rFonts w:ascii="Arial" w:hAnsi="Arial" w:cs="Arial"/>
          <w:lang w:val="en-US"/>
        </w:rPr>
      </w:pPr>
      <w:r w:rsidRPr="003B27E2">
        <w:rPr>
          <w:rFonts w:ascii="Arial" w:hAnsi="Arial" w:cs="Arial"/>
          <w:lang w:val="en-US"/>
        </w:rPr>
        <w:t xml:space="preserve">It is noted that no new invitation to the </w:t>
      </w:r>
      <w:r>
        <w:rPr>
          <w:rFonts w:ascii="Arial" w:hAnsi="Arial" w:cs="Arial"/>
          <w:lang w:val="en-US"/>
        </w:rPr>
        <w:t>R</w:t>
      </w:r>
      <w:r w:rsidRPr="003B27E2">
        <w:rPr>
          <w:rFonts w:ascii="Arial" w:hAnsi="Arial" w:cs="Arial"/>
          <w:lang w:val="en-US"/>
        </w:rPr>
        <w:t xml:space="preserve">epeat </w:t>
      </w:r>
      <w:r>
        <w:rPr>
          <w:rFonts w:ascii="Arial" w:hAnsi="Arial" w:cs="Arial"/>
          <w:lang w:val="en-US"/>
        </w:rPr>
        <w:t xml:space="preserve">General Meeting </w:t>
      </w:r>
      <w:r w:rsidRPr="003B27E2">
        <w:rPr>
          <w:rFonts w:ascii="Arial" w:hAnsi="Arial" w:cs="Arial"/>
          <w:lang w:val="en-US"/>
        </w:rPr>
        <w:t>will be published, in accordance with article 130 par.</w:t>
      </w:r>
      <w:r>
        <w:rPr>
          <w:rFonts w:ascii="Arial" w:hAnsi="Arial" w:cs="Arial"/>
          <w:lang w:val="en-US"/>
        </w:rPr>
        <w:t xml:space="preserve"> 2 section</w:t>
      </w:r>
      <w:r w:rsidRPr="003B27E2">
        <w:rPr>
          <w:rFonts w:ascii="Arial" w:hAnsi="Arial" w:cs="Arial"/>
          <w:lang w:val="en-US"/>
        </w:rPr>
        <w:t xml:space="preserve"> c of Law 4548/2018, as in force.</w:t>
      </w:r>
    </w:p>
    <w:p w14:paraId="24377B5C" w14:textId="77777777" w:rsidR="00D132CF" w:rsidRDefault="00D132CF" w:rsidP="005F2B89">
      <w:pPr>
        <w:jc w:val="both"/>
        <w:rPr>
          <w:rFonts w:ascii="Arial" w:hAnsi="Arial" w:cs="Arial"/>
          <w:lang w:val="en-US"/>
        </w:rPr>
      </w:pPr>
    </w:p>
    <w:p w14:paraId="106BF146" w14:textId="6386F402" w:rsidR="00B33D94" w:rsidRPr="000A3FD7" w:rsidRDefault="00B33D94" w:rsidP="00B33D94">
      <w:pPr>
        <w:pStyle w:val="HTMLPreformatted"/>
        <w:shd w:val="clear" w:color="auto" w:fill="FFFFFF"/>
        <w:jc w:val="both"/>
        <w:rPr>
          <w:rFonts w:ascii="Arial" w:hAnsi="Arial" w:cs="Arial"/>
          <w:color w:val="212121"/>
        </w:rPr>
      </w:pPr>
      <w:r w:rsidRPr="00AC3EBD">
        <w:rPr>
          <w:rFonts w:ascii="Arial" w:hAnsi="Arial" w:cs="Arial"/>
        </w:rPr>
        <w:t>The shareholder may participate</w:t>
      </w:r>
      <w:r>
        <w:rPr>
          <w:rFonts w:ascii="Arial" w:hAnsi="Arial" w:cs="Arial"/>
        </w:rPr>
        <w:t xml:space="preserve"> either in</w:t>
      </w:r>
      <w:r w:rsidRPr="00AC3EBD">
        <w:rPr>
          <w:rFonts w:ascii="Arial" w:hAnsi="Arial" w:cs="Arial"/>
        </w:rPr>
        <w:t xml:space="preserve"> the</w:t>
      </w:r>
      <w:r>
        <w:rPr>
          <w:rFonts w:ascii="Arial" w:hAnsi="Arial" w:cs="Arial"/>
        </w:rPr>
        <w:t xml:space="preserve"> </w:t>
      </w:r>
      <w:proofErr w:type="spellStart"/>
      <w:r>
        <w:rPr>
          <w:rFonts w:ascii="Arial" w:hAnsi="Arial" w:cs="Arial"/>
        </w:rPr>
        <w:t>Extarordinary</w:t>
      </w:r>
      <w:proofErr w:type="spellEnd"/>
      <w:r w:rsidRPr="00AC3EBD">
        <w:rPr>
          <w:rFonts w:ascii="Arial" w:hAnsi="Arial" w:cs="Arial"/>
        </w:rPr>
        <w:t xml:space="preserve"> General Meeting</w:t>
      </w:r>
      <w:r>
        <w:rPr>
          <w:rFonts w:ascii="Arial" w:hAnsi="Arial" w:cs="Arial"/>
        </w:rPr>
        <w:t xml:space="preserve"> of 04/02/2020 or in the Repeat General Meeting of 11/02/2020</w:t>
      </w:r>
      <w:r w:rsidRPr="00AC3EBD">
        <w:rPr>
          <w:rFonts w:ascii="Arial" w:hAnsi="Arial" w:cs="Arial"/>
        </w:rPr>
        <w:t xml:space="preserve"> and may vote either in person or by proxy.</w:t>
      </w:r>
      <w:r w:rsidRPr="00B33D94">
        <w:rPr>
          <w:rFonts w:ascii="Arial" w:hAnsi="Arial" w:cs="Arial"/>
          <w:color w:val="212121"/>
          <w:lang w:val="en"/>
        </w:rPr>
        <w:t xml:space="preserve"> </w:t>
      </w:r>
      <w:r w:rsidRPr="000A3FD7">
        <w:rPr>
          <w:rFonts w:ascii="Arial" w:hAnsi="Arial" w:cs="Arial"/>
          <w:color w:val="212121"/>
          <w:lang w:val="en"/>
        </w:rPr>
        <w:t xml:space="preserve">The appointment of the representative or </w:t>
      </w:r>
      <w:r>
        <w:rPr>
          <w:rFonts w:ascii="Arial" w:hAnsi="Arial" w:cs="Arial"/>
          <w:color w:val="212121"/>
          <w:lang w:val="en"/>
        </w:rPr>
        <w:t>the proxy person</w:t>
      </w:r>
      <w:r w:rsidRPr="000A3FD7">
        <w:rPr>
          <w:rFonts w:ascii="Arial" w:hAnsi="Arial" w:cs="Arial"/>
          <w:color w:val="212121"/>
          <w:lang w:val="en"/>
        </w:rPr>
        <w:t xml:space="preserve"> of the shareholder shall in any case be made in writing and shall be submitted to the company at least</w:t>
      </w:r>
      <w:r w:rsidR="001C3189">
        <w:rPr>
          <w:rFonts w:ascii="Arial" w:hAnsi="Arial" w:cs="Arial"/>
          <w:color w:val="212121"/>
          <w:lang w:val="en"/>
        </w:rPr>
        <w:t xml:space="preserve"> five days</w:t>
      </w:r>
      <w:r w:rsidRPr="000A3FD7">
        <w:rPr>
          <w:rFonts w:ascii="Arial" w:hAnsi="Arial" w:cs="Arial"/>
          <w:color w:val="212121"/>
          <w:lang w:val="en"/>
        </w:rPr>
        <w:t xml:space="preserve"> before the scheduled date of the</w:t>
      </w:r>
      <w:r w:rsidR="001C3189">
        <w:rPr>
          <w:rFonts w:ascii="Arial" w:hAnsi="Arial" w:cs="Arial"/>
          <w:color w:val="212121"/>
          <w:lang w:val="en"/>
        </w:rPr>
        <w:t xml:space="preserve"> </w:t>
      </w:r>
      <w:r w:rsidRPr="000A3FD7">
        <w:rPr>
          <w:rFonts w:ascii="Arial" w:hAnsi="Arial" w:cs="Arial"/>
          <w:color w:val="212121"/>
          <w:lang w:val="en"/>
        </w:rPr>
        <w:t>meeting.</w:t>
      </w:r>
    </w:p>
    <w:p w14:paraId="3EA38F99" w14:textId="77777777" w:rsidR="007F3D18" w:rsidRDefault="007F3D18" w:rsidP="00A23402">
      <w:pPr>
        <w:jc w:val="both"/>
        <w:rPr>
          <w:rFonts w:ascii="Arial" w:hAnsi="Arial" w:cs="Arial"/>
          <w:lang w:val="en-US"/>
        </w:rPr>
      </w:pPr>
    </w:p>
    <w:p w14:paraId="42898953" w14:textId="77777777" w:rsidR="00457E46" w:rsidRPr="00727D27" w:rsidRDefault="00A23402" w:rsidP="00457E46">
      <w:pPr>
        <w:jc w:val="both"/>
        <w:rPr>
          <w:rFonts w:ascii="Arial" w:hAnsi="Arial" w:cs="Arial"/>
          <w:lang w:val="en-US"/>
        </w:rPr>
      </w:pPr>
      <w:r w:rsidRPr="00AC3EBD">
        <w:rPr>
          <w:rFonts w:ascii="Arial" w:hAnsi="Arial" w:cs="Arial"/>
          <w:lang w:val="en-US"/>
        </w:rPr>
        <w:t xml:space="preserve">Any person appearing as a shareholder at the registry of the Dematerialized Securities System managed by Hellenic Exchanges S.A. (“HELEX”), in which the shares of the Company are recorded, is entitled to participate in the </w:t>
      </w:r>
      <w:r>
        <w:rPr>
          <w:rFonts w:ascii="Arial" w:hAnsi="Arial" w:cs="Arial"/>
          <w:lang w:val="en-US"/>
        </w:rPr>
        <w:t>Extrao</w:t>
      </w:r>
      <w:r w:rsidRPr="00AC3EBD">
        <w:rPr>
          <w:rFonts w:ascii="Arial" w:hAnsi="Arial" w:cs="Arial"/>
          <w:lang w:val="en-US"/>
        </w:rPr>
        <w:t>rdinary General Meeting</w:t>
      </w:r>
      <w:r w:rsidRPr="00D31801">
        <w:rPr>
          <w:rFonts w:ascii="Arial" w:hAnsi="Arial" w:cs="Arial"/>
          <w:lang w:val="en-US"/>
        </w:rPr>
        <w:t xml:space="preserve"> </w:t>
      </w:r>
      <w:r>
        <w:rPr>
          <w:rFonts w:ascii="Arial" w:hAnsi="Arial" w:cs="Arial"/>
          <w:lang w:val="en-US"/>
        </w:rPr>
        <w:t>at 04/02/2020 and the Repeat General Meeting at 11/02/2020</w:t>
      </w:r>
      <w:r w:rsidRPr="00AC3EBD">
        <w:rPr>
          <w:rFonts w:ascii="Arial" w:hAnsi="Arial" w:cs="Arial"/>
          <w:lang w:val="en-US"/>
        </w:rPr>
        <w:t>. Proof of shareholder status should be made</w:t>
      </w:r>
      <w:r w:rsidR="00C6264D">
        <w:rPr>
          <w:rFonts w:ascii="Arial" w:hAnsi="Arial" w:cs="Arial"/>
          <w:lang w:val="en-US"/>
        </w:rPr>
        <w:t xml:space="preserve"> </w:t>
      </w:r>
      <w:r w:rsidR="00C6264D" w:rsidRPr="00AC3EBD">
        <w:rPr>
          <w:rFonts w:ascii="Arial" w:hAnsi="Arial" w:cs="Arial"/>
          <w:lang w:val="en-US"/>
        </w:rPr>
        <w:t>through direct electronic link-up of the Company with the records of the Dematerialized Securities System</w:t>
      </w:r>
      <w:r w:rsidR="00C6264D">
        <w:rPr>
          <w:rFonts w:ascii="Arial" w:hAnsi="Arial" w:cs="Arial"/>
          <w:lang w:val="en-US"/>
        </w:rPr>
        <w:t xml:space="preserve"> or through the participants and subscribed agents of </w:t>
      </w:r>
      <w:r w:rsidR="00457E46" w:rsidRPr="00727D27">
        <w:rPr>
          <w:rFonts w:ascii="Arial" w:hAnsi="Arial" w:cs="Arial"/>
          <w:lang w:val="en-US"/>
        </w:rPr>
        <w:t xml:space="preserve">Clearing, Settlement &amp; Registration Division of HELLENIC EXCHANGES GROUP (former Central Securities Depository).    </w:t>
      </w:r>
    </w:p>
    <w:p w14:paraId="28D0650C" w14:textId="77777777" w:rsidR="00A23402" w:rsidRDefault="00A23402" w:rsidP="00A23402">
      <w:pPr>
        <w:jc w:val="both"/>
        <w:rPr>
          <w:rFonts w:ascii="Arial" w:hAnsi="Arial" w:cs="Arial"/>
          <w:lang w:val="en-US"/>
        </w:rPr>
      </w:pPr>
    </w:p>
    <w:p w14:paraId="5DC13F85" w14:textId="7FA35DC6" w:rsidR="00A23402" w:rsidRPr="00D31801" w:rsidRDefault="00A23402" w:rsidP="00C6264D">
      <w:pPr>
        <w:pStyle w:val="HTMLPreformatted"/>
        <w:shd w:val="clear" w:color="auto" w:fill="FFFFFF"/>
        <w:jc w:val="both"/>
        <w:rPr>
          <w:rFonts w:ascii="Arial" w:hAnsi="Arial" w:cs="Arial"/>
          <w:color w:val="212121"/>
        </w:rPr>
      </w:pPr>
      <w:r>
        <w:rPr>
          <w:rFonts w:ascii="Arial" w:hAnsi="Arial" w:cs="Arial"/>
          <w:color w:val="212121"/>
          <w:lang w:val="en"/>
        </w:rPr>
        <w:t>Towards</w:t>
      </w:r>
      <w:r w:rsidRPr="00D31801">
        <w:rPr>
          <w:rFonts w:ascii="Arial" w:hAnsi="Arial" w:cs="Arial"/>
          <w:color w:val="212121"/>
          <w:lang w:val="en"/>
        </w:rPr>
        <w:t xml:space="preserve"> the Company, </w:t>
      </w:r>
      <w:r>
        <w:rPr>
          <w:rFonts w:ascii="Arial" w:hAnsi="Arial" w:cs="Arial"/>
          <w:color w:val="212121"/>
          <w:lang w:val="en"/>
        </w:rPr>
        <w:t>a</w:t>
      </w:r>
      <w:r w:rsidRPr="00D31801">
        <w:rPr>
          <w:rFonts w:ascii="Arial" w:hAnsi="Arial" w:cs="Arial"/>
          <w:color w:val="212121"/>
          <w:lang w:val="en"/>
        </w:rPr>
        <w:t xml:space="preserve"> shareholder is deemed to have the right to participate and vote at the General Meeting, </w:t>
      </w:r>
      <w:r>
        <w:rPr>
          <w:rFonts w:ascii="Arial" w:hAnsi="Arial" w:cs="Arial"/>
          <w:color w:val="212121"/>
          <w:lang w:val="en"/>
        </w:rPr>
        <w:t xml:space="preserve">if he </w:t>
      </w:r>
      <w:r w:rsidR="00DA2FE9" w:rsidRPr="00AC3EBD">
        <w:rPr>
          <w:rFonts w:ascii="Arial" w:hAnsi="Arial" w:cs="Arial"/>
        </w:rPr>
        <w:t>appear</w:t>
      </w:r>
      <w:r w:rsidR="00DA2FE9">
        <w:rPr>
          <w:rFonts w:ascii="Arial" w:hAnsi="Arial" w:cs="Arial"/>
        </w:rPr>
        <w:t>s a</w:t>
      </w:r>
      <w:r w:rsidR="00DA2FE9" w:rsidRPr="00AC3EBD">
        <w:rPr>
          <w:rFonts w:ascii="Arial" w:hAnsi="Arial" w:cs="Arial"/>
        </w:rPr>
        <w:t>s a shareholder at the registry of the Dematerialized Securities System managed by Hellenic Exchanges S.A. (“HELEX”),</w:t>
      </w:r>
      <w:r w:rsidR="00DA2FE9">
        <w:rPr>
          <w:rFonts w:ascii="Arial" w:hAnsi="Arial" w:cs="Arial"/>
        </w:rPr>
        <w:t xml:space="preserve"> at 03.02.2020.</w:t>
      </w:r>
    </w:p>
    <w:p w14:paraId="59AEBA11" w14:textId="77777777" w:rsidR="00A23402" w:rsidRDefault="00A23402" w:rsidP="00A23402">
      <w:pPr>
        <w:jc w:val="both"/>
        <w:rPr>
          <w:rFonts w:ascii="Arial" w:hAnsi="Arial" w:cs="Arial"/>
          <w:lang w:val="en-US"/>
        </w:rPr>
      </w:pPr>
    </w:p>
    <w:p w14:paraId="1F24F578" w14:textId="771818CF" w:rsidR="00A23402" w:rsidRPr="00AC3EBD" w:rsidRDefault="00A23402" w:rsidP="00A23402">
      <w:pPr>
        <w:jc w:val="both"/>
        <w:rPr>
          <w:rFonts w:ascii="Arial" w:hAnsi="Arial" w:cs="Arial"/>
          <w:lang w:val="en-US"/>
        </w:rPr>
      </w:pPr>
      <w:r w:rsidRPr="00AC3EBD">
        <w:rPr>
          <w:rFonts w:ascii="Arial" w:hAnsi="Arial" w:cs="Arial"/>
          <w:lang w:val="en-US"/>
        </w:rPr>
        <w:t xml:space="preserve">It is noted that in order to exercise the said rights (participation and voting), it is not necessary to block the shares or follow any other similar process that may restrict the ability to sell and transfer shares in the period between the </w:t>
      </w:r>
      <w:r w:rsidR="00C6264D">
        <w:rPr>
          <w:rFonts w:ascii="Arial" w:hAnsi="Arial" w:cs="Arial"/>
          <w:lang w:val="en-US"/>
        </w:rPr>
        <w:t>date of publication of the present Invitation</w:t>
      </w:r>
      <w:r w:rsidRPr="00AC3EBD">
        <w:rPr>
          <w:rFonts w:ascii="Arial" w:hAnsi="Arial" w:cs="Arial"/>
          <w:lang w:val="en-US"/>
        </w:rPr>
        <w:t xml:space="preserve"> and the date of the General Meeting.</w:t>
      </w:r>
    </w:p>
    <w:p w14:paraId="67E9C785" w14:textId="77777777" w:rsidR="00A23402" w:rsidRDefault="00A23402" w:rsidP="00A23402">
      <w:pPr>
        <w:jc w:val="both"/>
        <w:rPr>
          <w:rFonts w:ascii="Arial" w:hAnsi="Arial" w:cs="Arial"/>
          <w:lang w:val="en-US"/>
        </w:rPr>
      </w:pPr>
    </w:p>
    <w:p w14:paraId="1196EE8D" w14:textId="77777777" w:rsidR="00D132CF" w:rsidRDefault="00D132CF" w:rsidP="005F2B89">
      <w:pPr>
        <w:jc w:val="both"/>
        <w:rPr>
          <w:rFonts w:ascii="Arial" w:hAnsi="Arial" w:cs="Arial"/>
          <w:lang w:val="en-US"/>
        </w:rPr>
      </w:pPr>
      <w:bookmarkStart w:id="0" w:name="_GoBack"/>
      <w:bookmarkEnd w:id="0"/>
    </w:p>
    <w:p w14:paraId="6F4D442E" w14:textId="77777777" w:rsidR="005F2B89" w:rsidRPr="00727D27" w:rsidRDefault="005F2B89" w:rsidP="005F2B89">
      <w:pPr>
        <w:jc w:val="both"/>
        <w:rPr>
          <w:rFonts w:ascii="Arial" w:hAnsi="Arial" w:cs="Arial"/>
          <w:lang w:val="en-US"/>
        </w:rPr>
      </w:pPr>
    </w:p>
    <w:p w14:paraId="023D9206" w14:textId="2A355FFA" w:rsidR="005F2B89" w:rsidRPr="00727D27" w:rsidRDefault="005F2B89" w:rsidP="005F2B89">
      <w:pPr>
        <w:jc w:val="center"/>
        <w:rPr>
          <w:rFonts w:ascii="Arial" w:hAnsi="Arial" w:cs="Arial"/>
          <w:lang w:val="en-US"/>
        </w:rPr>
      </w:pPr>
      <w:r w:rsidRPr="00727D27">
        <w:rPr>
          <w:rFonts w:ascii="Arial" w:hAnsi="Arial" w:cs="Arial"/>
          <w:lang w:val="en-US"/>
        </w:rPr>
        <w:t xml:space="preserve">Kifissia </w:t>
      </w:r>
      <w:r w:rsidR="00A867D0">
        <w:rPr>
          <w:rFonts w:ascii="Arial" w:hAnsi="Arial" w:cs="Arial"/>
          <w:lang w:val="en-US"/>
        </w:rPr>
        <w:t>January 9</w:t>
      </w:r>
      <w:r>
        <w:rPr>
          <w:rFonts w:ascii="Arial" w:hAnsi="Arial" w:cs="Arial"/>
          <w:lang w:val="en-US"/>
        </w:rPr>
        <w:t>,</w:t>
      </w:r>
      <w:r w:rsidRPr="00727D27">
        <w:rPr>
          <w:rFonts w:ascii="Arial" w:hAnsi="Arial" w:cs="Arial"/>
          <w:lang w:val="en-US"/>
        </w:rPr>
        <w:t xml:space="preserve"> 20</w:t>
      </w:r>
      <w:r w:rsidR="00A867D0">
        <w:rPr>
          <w:rFonts w:ascii="Arial" w:hAnsi="Arial" w:cs="Arial"/>
          <w:lang w:val="en-US"/>
        </w:rPr>
        <w:t>20</w:t>
      </w:r>
    </w:p>
    <w:p w14:paraId="0F17A6A8" w14:textId="77777777" w:rsidR="005F2B89" w:rsidRPr="00727D27" w:rsidRDefault="005F2B89" w:rsidP="005F2B89">
      <w:pPr>
        <w:jc w:val="center"/>
        <w:rPr>
          <w:rFonts w:ascii="Arial" w:hAnsi="Arial" w:cs="Arial"/>
          <w:lang w:val="en-US"/>
        </w:rPr>
      </w:pPr>
      <w:r w:rsidRPr="00727D27">
        <w:rPr>
          <w:rFonts w:ascii="Arial" w:hAnsi="Arial" w:cs="Arial"/>
          <w:lang w:val="en-US"/>
        </w:rPr>
        <w:t>The Board of Directors</w:t>
      </w:r>
    </w:p>
    <w:p w14:paraId="36A0B1DC" w14:textId="77777777" w:rsidR="002C00BD" w:rsidRPr="005F2B89" w:rsidRDefault="002C00BD">
      <w:pPr>
        <w:rPr>
          <w:rFonts w:ascii="Arial" w:hAnsi="Arial" w:cs="Arial"/>
          <w:lang w:val="en-US"/>
        </w:rPr>
      </w:pPr>
    </w:p>
    <w:sectPr w:rsidR="002C00BD" w:rsidRPr="005F2B89" w:rsidSect="00FA1FB9">
      <w:headerReference w:type="default" r:id="rId7"/>
      <w:pgSz w:w="11906" w:h="16838"/>
      <w:pgMar w:top="284" w:right="1800" w:bottom="284"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0B6950" w14:textId="77777777" w:rsidR="00EE44BF" w:rsidRDefault="00EE44BF">
      <w:r>
        <w:separator/>
      </w:r>
    </w:p>
  </w:endnote>
  <w:endnote w:type="continuationSeparator" w:id="0">
    <w:p w14:paraId="2B05B58A" w14:textId="77777777" w:rsidR="00EE44BF" w:rsidRDefault="00EE4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CD8750" w14:textId="77777777" w:rsidR="00EE44BF" w:rsidRDefault="00EE44BF">
      <w:r>
        <w:separator/>
      </w:r>
    </w:p>
  </w:footnote>
  <w:footnote w:type="continuationSeparator" w:id="0">
    <w:p w14:paraId="4275D066" w14:textId="77777777" w:rsidR="00EE44BF" w:rsidRDefault="00EE44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4A97B" w14:textId="77777777" w:rsidR="000567E5" w:rsidRDefault="002612AC" w:rsidP="00DC717E">
    <w:pPr>
      <w:pStyle w:val="Header"/>
      <w:jc w:val="center"/>
    </w:pPr>
    <w:r w:rsidRPr="001672E2">
      <w:rPr>
        <w:noProof/>
        <w:lang w:val="en-US"/>
      </w:rPr>
      <w:drawing>
        <wp:inline distT="0" distB="0" distL="0" distR="0" wp14:anchorId="44680592" wp14:editId="65AA81D6">
          <wp:extent cx="3314700" cy="1009650"/>
          <wp:effectExtent l="0" t="0" r="0" b="0"/>
          <wp:docPr id="1" name="Εικόνα 1" descr="C:\Users\ganetson\AppData\Local\Microsoft\Windows\Temporary Internet Files\Content.Outlook\PLJT034M\LOGO_ALPHATRUST-0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netson\AppData\Local\Microsoft\Windows\Temporary Internet Files\Content.Outlook\PLJT034M\LOGO_ALPHATRUST-01-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4700" cy="10096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07520"/>
    <w:multiLevelType w:val="hybridMultilevel"/>
    <w:tmpl w:val="34E82D1A"/>
    <w:lvl w:ilvl="0" w:tplc="61266D30">
      <w:start w:val="825"/>
      <w:numFmt w:val="bullet"/>
      <w:lvlText w:val="-"/>
      <w:lvlJc w:val="left"/>
      <w:pPr>
        <w:tabs>
          <w:tab w:val="num" w:pos="720"/>
        </w:tabs>
        <w:ind w:left="720" w:hanging="360"/>
      </w:pPr>
      <w:rPr>
        <w:rFonts w:ascii="Arial" w:eastAsia="Times New Roman" w:hAnsi="Aria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D06893"/>
    <w:multiLevelType w:val="hybridMultilevel"/>
    <w:tmpl w:val="5A54AE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D5C4F82"/>
    <w:multiLevelType w:val="hybridMultilevel"/>
    <w:tmpl w:val="BC6CFBC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15:restartNumberingAfterBreak="0">
    <w:nsid w:val="76D93D00"/>
    <w:multiLevelType w:val="hybridMultilevel"/>
    <w:tmpl w:val="BC6CFBC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2AC"/>
    <w:rsid w:val="00002C69"/>
    <w:rsid w:val="00050A80"/>
    <w:rsid w:val="000C3E6A"/>
    <w:rsid w:val="001C3189"/>
    <w:rsid w:val="002128F9"/>
    <w:rsid w:val="002405C8"/>
    <w:rsid w:val="002612AC"/>
    <w:rsid w:val="002C00BD"/>
    <w:rsid w:val="002D3890"/>
    <w:rsid w:val="002F5E94"/>
    <w:rsid w:val="003104A1"/>
    <w:rsid w:val="00371CF5"/>
    <w:rsid w:val="00394A87"/>
    <w:rsid w:val="003B27E2"/>
    <w:rsid w:val="0041429B"/>
    <w:rsid w:val="00457E46"/>
    <w:rsid w:val="004C0DEB"/>
    <w:rsid w:val="004E532B"/>
    <w:rsid w:val="005F2B89"/>
    <w:rsid w:val="005F3629"/>
    <w:rsid w:val="006F20D4"/>
    <w:rsid w:val="00700855"/>
    <w:rsid w:val="00721D0D"/>
    <w:rsid w:val="007231EE"/>
    <w:rsid w:val="0073141D"/>
    <w:rsid w:val="007B4C7E"/>
    <w:rsid w:val="007F3D18"/>
    <w:rsid w:val="00843241"/>
    <w:rsid w:val="008F7BA5"/>
    <w:rsid w:val="00A23402"/>
    <w:rsid w:val="00A46637"/>
    <w:rsid w:val="00A867D0"/>
    <w:rsid w:val="00B33D94"/>
    <w:rsid w:val="00BE1CF7"/>
    <w:rsid w:val="00C01B88"/>
    <w:rsid w:val="00C6264D"/>
    <w:rsid w:val="00D132CF"/>
    <w:rsid w:val="00D3080A"/>
    <w:rsid w:val="00D878AF"/>
    <w:rsid w:val="00DA2FE9"/>
    <w:rsid w:val="00E60130"/>
    <w:rsid w:val="00EE44BF"/>
    <w:rsid w:val="00F55156"/>
    <w:rsid w:val="00F560D4"/>
    <w:rsid w:val="00F674F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51030"/>
  <w15:docId w15:val="{72056A85-EEC3-40B6-903A-388505C5C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2AC"/>
    <w:pPr>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2612AC"/>
    <w:pPr>
      <w:keepNext/>
      <w:jc w:val="center"/>
      <w:outlineLvl w:val="3"/>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612AC"/>
    <w:rPr>
      <w:rFonts w:ascii="Arial" w:eastAsia="Times New Roman" w:hAnsi="Arial" w:cs="Arial"/>
      <w:b/>
      <w:sz w:val="20"/>
      <w:szCs w:val="20"/>
    </w:rPr>
  </w:style>
  <w:style w:type="paragraph" w:styleId="Header">
    <w:name w:val="header"/>
    <w:basedOn w:val="Normal"/>
    <w:link w:val="HeaderChar"/>
    <w:rsid w:val="002612AC"/>
    <w:pPr>
      <w:tabs>
        <w:tab w:val="center" w:pos="4153"/>
        <w:tab w:val="right" w:pos="8306"/>
      </w:tabs>
    </w:pPr>
  </w:style>
  <w:style w:type="character" w:customStyle="1" w:styleId="HeaderChar">
    <w:name w:val="Header Char"/>
    <w:basedOn w:val="DefaultParagraphFont"/>
    <w:link w:val="Header"/>
    <w:rsid w:val="002612A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71C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CF5"/>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128F9"/>
    <w:rPr>
      <w:sz w:val="16"/>
      <w:szCs w:val="16"/>
    </w:rPr>
  </w:style>
  <w:style w:type="paragraph" w:styleId="CommentText">
    <w:name w:val="annotation text"/>
    <w:basedOn w:val="Normal"/>
    <w:link w:val="CommentTextChar"/>
    <w:uiPriority w:val="99"/>
    <w:semiHidden/>
    <w:unhideWhenUsed/>
    <w:rsid w:val="002128F9"/>
  </w:style>
  <w:style w:type="character" w:customStyle="1" w:styleId="CommentTextChar">
    <w:name w:val="Comment Text Char"/>
    <w:basedOn w:val="DefaultParagraphFont"/>
    <w:link w:val="CommentText"/>
    <w:uiPriority w:val="99"/>
    <w:semiHidden/>
    <w:rsid w:val="002128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128F9"/>
    <w:rPr>
      <w:b/>
      <w:bCs/>
    </w:rPr>
  </w:style>
  <w:style w:type="character" w:customStyle="1" w:styleId="CommentSubjectChar">
    <w:name w:val="Comment Subject Char"/>
    <w:basedOn w:val="CommentTextChar"/>
    <w:link w:val="CommentSubject"/>
    <w:uiPriority w:val="99"/>
    <w:semiHidden/>
    <w:rsid w:val="002128F9"/>
    <w:rPr>
      <w:rFonts w:ascii="Times New Roman" w:eastAsia="Times New Roman" w:hAnsi="Times New Roman" w:cs="Times New Roman"/>
      <w:b/>
      <w:bCs/>
      <w:sz w:val="20"/>
      <w:szCs w:val="20"/>
    </w:rPr>
  </w:style>
  <w:style w:type="paragraph" w:styleId="ListParagraph">
    <w:name w:val="List Paragraph"/>
    <w:basedOn w:val="Normal"/>
    <w:uiPriority w:val="34"/>
    <w:qFormat/>
    <w:rsid w:val="005F2B89"/>
    <w:pPr>
      <w:spacing w:after="200" w:line="276" w:lineRule="auto"/>
      <w:ind w:left="720"/>
      <w:contextualSpacing/>
    </w:pPr>
    <w:rPr>
      <w:rFonts w:ascii="Calibri" w:eastAsia="Calibri" w:hAnsi="Calibri" w:cs="Calibri"/>
      <w:sz w:val="22"/>
      <w:szCs w:val="22"/>
    </w:rPr>
  </w:style>
  <w:style w:type="paragraph" w:styleId="HTMLPreformatted">
    <w:name w:val="HTML Preformatted"/>
    <w:basedOn w:val="Normal"/>
    <w:link w:val="HTMLPreformattedChar"/>
    <w:uiPriority w:val="99"/>
    <w:unhideWhenUsed/>
    <w:rsid w:val="00A234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HTMLPreformattedChar">
    <w:name w:val="HTML Preformatted Char"/>
    <w:basedOn w:val="DefaultParagraphFont"/>
    <w:link w:val="HTMLPreformatted"/>
    <w:uiPriority w:val="99"/>
    <w:rsid w:val="00A23402"/>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54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496</Words>
  <Characters>2829</Characters>
  <Application>Microsoft Office Word</Application>
  <DocSecurity>0</DocSecurity>
  <Lines>23</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Afrati_old</dc:creator>
  <cp:keywords/>
  <dc:description/>
  <cp:lastModifiedBy>ΣΑΛΑΜΟΥΡΑ ΜΑΙΡΗ</cp:lastModifiedBy>
  <cp:revision>11</cp:revision>
  <cp:lastPrinted>2019-05-03T08:30:00Z</cp:lastPrinted>
  <dcterms:created xsi:type="dcterms:W3CDTF">2020-01-09T08:52:00Z</dcterms:created>
  <dcterms:modified xsi:type="dcterms:W3CDTF">2020-01-10T10:02:00Z</dcterms:modified>
</cp:coreProperties>
</file>