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DCB" w:rsidRPr="00124DCB" w:rsidRDefault="00124DCB" w:rsidP="00124DCB">
      <w:pPr>
        <w:pStyle w:val="Web"/>
        <w:jc w:val="center"/>
        <w:rPr>
          <w:rFonts w:ascii="Arial" w:hAnsi="Arial" w:cs="Arial"/>
          <w:sz w:val="32"/>
        </w:rPr>
      </w:pPr>
      <w:r w:rsidRPr="00124DCB">
        <w:rPr>
          <w:rStyle w:val="a3"/>
          <w:rFonts w:ascii="Arial" w:hAnsi="Arial" w:cs="Arial"/>
          <w:sz w:val="32"/>
          <w:lang w:val="en-US"/>
        </w:rPr>
        <w:t>B</w:t>
      </w:r>
      <w:r w:rsidRPr="00124DCB">
        <w:rPr>
          <w:rStyle w:val="a3"/>
          <w:rFonts w:ascii="Arial" w:hAnsi="Arial" w:cs="Arial"/>
          <w:sz w:val="32"/>
        </w:rPr>
        <w:t>&amp;</w:t>
      </w:r>
      <w:r w:rsidRPr="00124DCB">
        <w:rPr>
          <w:rStyle w:val="a3"/>
          <w:rFonts w:ascii="Arial" w:hAnsi="Arial" w:cs="Arial"/>
          <w:sz w:val="32"/>
          <w:lang w:val="en-US"/>
        </w:rPr>
        <w:t>F</w:t>
      </w:r>
      <w:r w:rsidRPr="00124DCB">
        <w:rPr>
          <w:rStyle w:val="a3"/>
          <w:rFonts w:ascii="Arial" w:hAnsi="Arial" w:cs="Arial"/>
          <w:sz w:val="32"/>
        </w:rPr>
        <w:t xml:space="preserve"> </w:t>
      </w:r>
      <w:r w:rsidRPr="00124DCB">
        <w:rPr>
          <w:rStyle w:val="a3"/>
          <w:rFonts w:ascii="Arial" w:hAnsi="Arial" w:cs="Arial"/>
          <w:sz w:val="32"/>
          <w:lang w:val="en-US"/>
        </w:rPr>
        <w:t>A</w:t>
      </w:r>
      <w:r w:rsidRPr="00124DCB">
        <w:rPr>
          <w:rStyle w:val="a3"/>
          <w:rFonts w:ascii="Arial" w:hAnsi="Arial" w:cs="Arial"/>
          <w:sz w:val="32"/>
        </w:rPr>
        <w:t>.</w:t>
      </w:r>
      <w:r w:rsidRPr="00124DCB">
        <w:rPr>
          <w:rStyle w:val="a3"/>
          <w:rFonts w:ascii="Arial" w:hAnsi="Arial" w:cs="Arial"/>
          <w:sz w:val="32"/>
          <w:lang w:val="en-US"/>
        </w:rPr>
        <w:t>B</w:t>
      </w:r>
      <w:r w:rsidRPr="00124DCB">
        <w:rPr>
          <w:rStyle w:val="a3"/>
          <w:rFonts w:ascii="Arial" w:hAnsi="Arial" w:cs="Arial"/>
          <w:sz w:val="32"/>
        </w:rPr>
        <w:t>.</w:t>
      </w:r>
      <w:r w:rsidRPr="00124DCB">
        <w:rPr>
          <w:rStyle w:val="a3"/>
          <w:rFonts w:ascii="Arial" w:hAnsi="Arial" w:cs="Arial"/>
          <w:sz w:val="32"/>
          <w:lang w:val="en-US"/>
        </w:rPr>
        <w:t>E</w:t>
      </w:r>
      <w:r w:rsidRPr="00124DCB">
        <w:rPr>
          <w:rStyle w:val="a3"/>
          <w:rFonts w:ascii="Arial" w:hAnsi="Arial" w:cs="Arial"/>
          <w:sz w:val="32"/>
        </w:rPr>
        <w:t>.</w:t>
      </w:r>
      <w:r w:rsidRPr="00124DCB">
        <w:rPr>
          <w:rStyle w:val="a3"/>
          <w:rFonts w:ascii="Arial" w:hAnsi="Arial" w:cs="Arial"/>
          <w:sz w:val="32"/>
          <w:lang w:val="en-US"/>
        </w:rPr>
        <w:t>E</w:t>
      </w:r>
      <w:r w:rsidRPr="00124DCB">
        <w:rPr>
          <w:rStyle w:val="a3"/>
          <w:rFonts w:ascii="Arial" w:hAnsi="Arial" w:cs="Arial"/>
          <w:sz w:val="32"/>
        </w:rPr>
        <w:t>. ΕΝΔΥΜΑΤΩΝ</w:t>
      </w:r>
    </w:p>
    <w:p w:rsidR="00124DCB" w:rsidRDefault="00124DCB" w:rsidP="001F3F26">
      <w:pPr>
        <w:pStyle w:val="4"/>
        <w:jc w:val="center"/>
        <w:rPr>
          <w:rFonts w:ascii="Arial" w:hAnsi="Arial" w:cs="Arial"/>
        </w:rPr>
      </w:pPr>
    </w:p>
    <w:p w:rsidR="00B609BD" w:rsidRPr="00386791" w:rsidRDefault="00B609BD" w:rsidP="00B609BD">
      <w:pPr>
        <w:pStyle w:val="4"/>
        <w:jc w:val="center"/>
        <w:rPr>
          <w:rFonts w:ascii="Arial" w:hAnsi="Arial" w:cs="Arial"/>
          <w:sz w:val="24"/>
        </w:rPr>
      </w:pPr>
      <w:r w:rsidRPr="00386791">
        <w:rPr>
          <w:rFonts w:ascii="Arial" w:hAnsi="Arial" w:cs="Arial"/>
          <w:sz w:val="24"/>
        </w:rPr>
        <w:t>ΠΡΟΣΚΛΗΣΗ</w:t>
      </w:r>
    </w:p>
    <w:p w:rsidR="00B609BD" w:rsidRPr="00820696" w:rsidRDefault="00B609BD" w:rsidP="00B609BD">
      <w:pPr>
        <w:jc w:val="center"/>
        <w:rPr>
          <w:rFonts w:ascii="Arial" w:hAnsi="Arial" w:cs="Arial"/>
          <w:b/>
          <w:bCs/>
        </w:rPr>
      </w:pPr>
      <w:r w:rsidRPr="00820696">
        <w:rPr>
          <w:rFonts w:ascii="Arial" w:hAnsi="Arial" w:cs="Arial"/>
          <w:b/>
          <w:bCs/>
        </w:rPr>
        <w:t>Προς τους Μετόχους της Ανώνυμης Εταιρίας ««</w:t>
      </w:r>
      <w:r>
        <w:rPr>
          <w:rFonts w:ascii="Arial" w:hAnsi="Arial" w:cs="Arial"/>
          <w:b/>
          <w:bCs/>
          <w:lang w:val="en-US"/>
        </w:rPr>
        <w:t>B</w:t>
      </w:r>
      <w:r>
        <w:rPr>
          <w:rFonts w:ascii="Arial" w:hAnsi="Arial" w:cs="Arial"/>
          <w:b/>
          <w:bCs/>
        </w:rPr>
        <w:t>&amp;</w:t>
      </w:r>
      <w:r>
        <w:rPr>
          <w:rFonts w:ascii="Arial" w:hAnsi="Arial" w:cs="Arial"/>
          <w:b/>
          <w:bCs/>
          <w:lang w:val="en-US"/>
        </w:rPr>
        <w:t>F</w:t>
      </w:r>
      <w:r w:rsidRPr="007A21F9">
        <w:rPr>
          <w:rFonts w:ascii="Arial" w:hAnsi="Arial" w:cs="Arial"/>
          <w:b/>
          <w:bCs/>
        </w:rPr>
        <w:t xml:space="preserve"> </w:t>
      </w:r>
      <w:r>
        <w:rPr>
          <w:rFonts w:ascii="Arial" w:hAnsi="Arial" w:cs="Arial"/>
          <w:b/>
          <w:bCs/>
        </w:rPr>
        <w:t>ΑΝΩΝΥΜΗ</w:t>
      </w:r>
      <w:r w:rsidRPr="00820696">
        <w:rPr>
          <w:rFonts w:ascii="Arial" w:hAnsi="Arial" w:cs="Arial"/>
          <w:b/>
          <w:bCs/>
        </w:rPr>
        <w:t xml:space="preserve"> </w:t>
      </w:r>
      <w:r>
        <w:rPr>
          <w:rFonts w:ascii="Arial" w:hAnsi="Arial" w:cs="Arial"/>
          <w:b/>
          <w:bCs/>
        </w:rPr>
        <w:t>ΒΙΟΜΗΧΑΝΙΚΗ</w:t>
      </w:r>
      <w:r w:rsidRPr="00820696">
        <w:rPr>
          <w:rFonts w:ascii="Arial" w:hAnsi="Arial" w:cs="Arial"/>
          <w:b/>
          <w:bCs/>
        </w:rPr>
        <w:t xml:space="preserve"> &amp; ΕΜΠΟΡΙΚΗ ΕΤΑΙΡΕΙΑ </w:t>
      </w:r>
      <w:r>
        <w:rPr>
          <w:rFonts w:ascii="Arial" w:hAnsi="Arial" w:cs="Arial"/>
          <w:b/>
          <w:bCs/>
        </w:rPr>
        <w:t>ΕΝΔΥΜΑΤΩΝ</w:t>
      </w:r>
      <w:r w:rsidRPr="00820696">
        <w:rPr>
          <w:rFonts w:ascii="Arial" w:hAnsi="Arial" w:cs="Arial"/>
          <w:b/>
          <w:bCs/>
        </w:rPr>
        <w:t xml:space="preserve">» </w:t>
      </w:r>
    </w:p>
    <w:p w:rsidR="00B609BD" w:rsidRPr="00A57710" w:rsidRDefault="00B609BD" w:rsidP="00B609BD">
      <w:pPr>
        <w:jc w:val="center"/>
        <w:rPr>
          <w:rFonts w:ascii="Arial" w:hAnsi="Arial" w:cs="Arial"/>
          <w:b/>
          <w:bCs/>
        </w:rPr>
      </w:pPr>
      <w:r w:rsidRPr="00820696">
        <w:rPr>
          <w:rFonts w:ascii="Arial" w:hAnsi="Arial" w:cs="Arial"/>
          <w:b/>
          <w:bCs/>
        </w:rPr>
        <w:t xml:space="preserve">ΑΡ.Μ.Α.Ε. </w:t>
      </w:r>
      <w:r w:rsidRPr="005D3837">
        <w:rPr>
          <w:rFonts w:ascii="Arial" w:hAnsi="Arial" w:cs="Arial"/>
          <w:b/>
          <w:bCs/>
        </w:rPr>
        <w:t>37305/01/Β/97/514 (07)</w:t>
      </w:r>
      <w:r>
        <w:rPr>
          <w:rFonts w:ascii="Arial" w:hAnsi="Arial" w:cs="Arial"/>
          <w:b/>
          <w:bCs/>
        </w:rPr>
        <w:t xml:space="preserve">, </w:t>
      </w:r>
      <w:r w:rsidRPr="00A57710">
        <w:rPr>
          <w:rFonts w:ascii="Arial" w:hAnsi="Arial" w:cs="Arial"/>
          <w:b/>
          <w:bCs/>
        </w:rPr>
        <w:t>ΓΕΜΗ: 3625801000</w:t>
      </w:r>
      <w:r>
        <w:rPr>
          <w:rFonts w:ascii="Arial" w:hAnsi="Arial" w:cs="Arial"/>
          <w:b/>
          <w:bCs/>
        </w:rPr>
        <w:t>.</w:t>
      </w:r>
    </w:p>
    <w:p w:rsidR="00B609BD" w:rsidRPr="00820696" w:rsidRDefault="00B609BD" w:rsidP="00B609BD">
      <w:pPr>
        <w:jc w:val="both"/>
        <w:rPr>
          <w:rFonts w:ascii="Arial" w:hAnsi="Arial" w:cs="Arial"/>
          <w:b/>
          <w:bCs/>
        </w:rPr>
      </w:pPr>
    </w:p>
    <w:p w:rsidR="00B609BD" w:rsidRPr="00820696" w:rsidRDefault="00B609BD" w:rsidP="00B609BD">
      <w:pPr>
        <w:jc w:val="both"/>
        <w:rPr>
          <w:rFonts w:ascii="Arial" w:hAnsi="Arial" w:cs="Arial"/>
        </w:rPr>
      </w:pPr>
      <w:r w:rsidRPr="00820696">
        <w:rPr>
          <w:rFonts w:ascii="Arial" w:hAnsi="Arial" w:cs="Arial"/>
        </w:rPr>
        <w:t xml:space="preserve">Σύμφωνα με τον νόμο και το Καταστατικό, το Διοικητικό Συμβούλιο της Εταιρίας </w:t>
      </w:r>
      <w:r w:rsidRPr="00820696">
        <w:rPr>
          <w:rFonts w:ascii="Arial" w:hAnsi="Arial" w:cs="Arial"/>
          <w:b/>
          <w:bCs/>
        </w:rPr>
        <w:t>«</w:t>
      </w:r>
      <w:r>
        <w:rPr>
          <w:rFonts w:ascii="Arial" w:hAnsi="Arial" w:cs="Arial"/>
          <w:b/>
          <w:bCs/>
          <w:lang w:val="en-US"/>
        </w:rPr>
        <w:t>B</w:t>
      </w:r>
      <w:r w:rsidRPr="007A21F9">
        <w:rPr>
          <w:rFonts w:ascii="Arial" w:hAnsi="Arial" w:cs="Arial"/>
          <w:b/>
          <w:bCs/>
        </w:rPr>
        <w:t>&amp;</w:t>
      </w:r>
      <w:r>
        <w:rPr>
          <w:rFonts w:ascii="Arial" w:hAnsi="Arial" w:cs="Arial"/>
          <w:b/>
          <w:bCs/>
          <w:lang w:val="en-US"/>
        </w:rPr>
        <w:t>F</w:t>
      </w:r>
      <w:r w:rsidRPr="005D3837">
        <w:rPr>
          <w:rFonts w:ascii="Arial" w:hAnsi="Arial" w:cs="Arial"/>
          <w:b/>
          <w:bCs/>
        </w:rPr>
        <w:t xml:space="preserve"> </w:t>
      </w:r>
      <w:r>
        <w:rPr>
          <w:rFonts w:ascii="Arial" w:hAnsi="Arial" w:cs="Arial"/>
          <w:b/>
          <w:bCs/>
        </w:rPr>
        <w:t>ΑΝΩΝΥΜΗ</w:t>
      </w:r>
      <w:r w:rsidRPr="00820696">
        <w:rPr>
          <w:rFonts w:ascii="Arial" w:hAnsi="Arial" w:cs="Arial"/>
          <w:b/>
          <w:bCs/>
        </w:rPr>
        <w:t xml:space="preserve"> </w:t>
      </w:r>
      <w:r>
        <w:rPr>
          <w:rFonts w:ascii="Arial" w:hAnsi="Arial" w:cs="Arial"/>
          <w:b/>
          <w:bCs/>
        </w:rPr>
        <w:t>ΒΙΟΜΗΧΑΝΙΚΗ</w:t>
      </w:r>
      <w:r w:rsidRPr="00820696">
        <w:rPr>
          <w:rFonts w:ascii="Arial" w:hAnsi="Arial" w:cs="Arial"/>
          <w:b/>
          <w:bCs/>
        </w:rPr>
        <w:t xml:space="preserve"> &amp; ΕΜΠΟΡΙΚΗ ΕΤΑΙΡΕΙΑ </w:t>
      </w:r>
      <w:r>
        <w:rPr>
          <w:rFonts w:ascii="Arial" w:hAnsi="Arial" w:cs="Arial"/>
          <w:b/>
          <w:bCs/>
        </w:rPr>
        <w:t>ΕΝΔΥΜΑΤΩΝ</w:t>
      </w:r>
      <w:r w:rsidRPr="00820696">
        <w:rPr>
          <w:rFonts w:ascii="Arial" w:hAnsi="Arial" w:cs="Arial"/>
          <w:b/>
          <w:bCs/>
        </w:rPr>
        <w:t xml:space="preserve">» </w:t>
      </w:r>
      <w:r>
        <w:rPr>
          <w:rFonts w:ascii="Arial" w:hAnsi="Arial" w:cs="Arial"/>
        </w:rPr>
        <w:t>με την από 19/04/2019</w:t>
      </w:r>
      <w:r w:rsidRPr="00820696">
        <w:rPr>
          <w:rFonts w:ascii="Arial" w:hAnsi="Arial" w:cs="Arial"/>
        </w:rPr>
        <w:t xml:space="preserve"> απόφασή του καλεί τους μετόχους της Ανώνυμης Εταιρίας </w:t>
      </w:r>
      <w:r w:rsidRPr="00820696">
        <w:rPr>
          <w:rFonts w:ascii="Arial" w:hAnsi="Arial" w:cs="Arial"/>
          <w:b/>
          <w:bCs/>
        </w:rPr>
        <w:t>«</w:t>
      </w:r>
      <w:r>
        <w:rPr>
          <w:rFonts w:ascii="Arial" w:hAnsi="Arial" w:cs="Arial"/>
          <w:b/>
          <w:bCs/>
          <w:lang w:val="en-US"/>
        </w:rPr>
        <w:t>B</w:t>
      </w:r>
      <w:r w:rsidRPr="007A21F9">
        <w:rPr>
          <w:rFonts w:ascii="Arial" w:hAnsi="Arial" w:cs="Arial"/>
          <w:b/>
          <w:bCs/>
        </w:rPr>
        <w:t>&amp;</w:t>
      </w:r>
      <w:r>
        <w:rPr>
          <w:rFonts w:ascii="Arial" w:hAnsi="Arial" w:cs="Arial"/>
          <w:b/>
          <w:bCs/>
          <w:lang w:val="en-US"/>
        </w:rPr>
        <w:t>F</w:t>
      </w:r>
      <w:r w:rsidRPr="005D3837">
        <w:rPr>
          <w:rFonts w:ascii="Arial" w:hAnsi="Arial" w:cs="Arial"/>
          <w:b/>
          <w:bCs/>
        </w:rPr>
        <w:t xml:space="preserve"> </w:t>
      </w:r>
      <w:r>
        <w:rPr>
          <w:rFonts w:ascii="Arial" w:hAnsi="Arial" w:cs="Arial"/>
          <w:b/>
          <w:bCs/>
        </w:rPr>
        <w:t>ΑΝΩΝΥΜΗ</w:t>
      </w:r>
      <w:r w:rsidRPr="00820696">
        <w:rPr>
          <w:rFonts w:ascii="Arial" w:hAnsi="Arial" w:cs="Arial"/>
          <w:b/>
          <w:bCs/>
        </w:rPr>
        <w:t xml:space="preserve"> </w:t>
      </w:r>
      <w:r>
        <w:rPr>
          <w:rFonts w:ascii="Arial" w:hAnsi="Arial" w:cs="Arial"/>
          <w:b/>
          <w:bCs/>
        </w:rPr>
        <w:t>ΒΙΟΜΗΧΑΝΙΚΗ</w:t>
      </w:r>
      <w:r w:rsidRPr="00820696">
        <w:rPr>
          <w:rFonts w:ascii="Arial" w:hAnsi="Arial" w:cs="Arial"/>
          <w:b/>
          <w:bCs/>
        </w:rPr>
        <w:t xml:space="preserve"> &amp; ΕΜΠΟΡΙΚΗ ΕΤΑΙΡΕΙΑ </w:t>
      </w:r>
      <w:r>
        <w:rPr>
          <w:rFonts w:ascii="Arial" w:hAnsi="Arial" w:cs="Arial"/>
          <w:b/>
          <w:bCs/>
        </w:rPr>
        <w:t>ΕΝΔΥΜΑΤΩΝ</w:t>
      </w:r>
      <w:r w:rsidRPr="00820696">
        <w:rPr>
          <w:rFonts w:ascii="Arial" w:hAnsi="Arial" w:cs="Arial"/>
          <w:b/>
          <w:bCs/>
        </w:rPr>
        <w:t xml:space="preserve">» </w:t>
      </w:r>
      <w:r w:rsidRPr="00820696">
        <w:rPr>
          <w:rFonts w:ascii="Arial" w:hAnsi="Arial" w:cs="Arial"/>
        </w:rPr>
        <w:t xml:space="preserve">σε </w:t>
      </w:r>
      <w:r>
        <w:rPr>
          <w:rFonts w:ascii="Arial" w:hAnsi="Arial" w:cs="Arial"/>
        </w:rPr>
        <w:t>τακτική Γενική Συνέλευση την 15/05</w:t>
      </w:r>
      <w:r w:rsidRPr="00DD764B">
        <w:rPr>
          <w:rFonts w:ascii="Arial" w:hAnsi="Arial" w:cs="Arial"/>
        </w:rPr>
        <w:t>/</w:t>
      </w:r>
      <w:r>
        <w:rPr>
          <w:rFonts w:ascii="Arial" w:hAnsi="Arial" w:cs="Arial"/>
        </w:rPr>
        <w:t>2019</w:t>
      </w:r>
      <w:r w:rsidRPr="00DD764B">
        <w:rPr>
          <w:rFonts w:ascii="Arial" w:hAnsi="Arial" w:cs="Arial"/>
        </w:rPr>
        <w:t xml:space="preserve">, ημέρα </w:t>
      </w:r>
      <w:r>
        <w:rPr>
          <w:rFonts w:ascii="Arial" w:hAnsi="Arial" w:cs="Arial"/>
        </w:rPr>
        <w:t>Τετάρτη και ώρα 09:3</w:t>
      </w:r>
      <w:r w:rsidRPr="0053242B">
        <w:rPr>
          <w:rFonts w:ascii="Arial" w:hAnsi="Arial" w:cs="Arial"/>
        </w:rPr>
        <w:t>0</w:t>
      </w:r>
      <w:r w:rsidRPr="00820696">
        <w:rPr>
          <w:rFonts w:ascii="Arial" w:hAnsi="Arial" w:cs="Arial"/>
        </w:rPr>
        <w:t xml:space="preserve"> πρωινή</w:t>
      </w:r>
      <w:r>
        <w:rPr>
          <w:rFonts w:ascii="Arial" w:hAnsi="Arial" w:cs="Arial"/>
        </w:rPr>
        <w:t>,</w:t>
      </w:r>
      <w:r w:rsidRPr="00820696">
        <w:rPr>
          <w:rFonts w:ascii="Arial" w:hAnsi="Arial" w:cs="Arial"/>
        </w:rPr>
        <w:t xml:space="preserve"> στα γραφεία της έδρας της εταιρίας στο 10</w:t>
      </w:r>
      <w:r w:rsidRPr="00820696">
        <w:rPr>
          <w:rFonts w:ascii="Arial" w:hAnsi="Arial" w:cs="Arial"/>
          <w:vertAlign w:val="superscript"/>
        </w:rPr>
        <w:t>ο</w:t>
      </w:r>
      <w:r w:rsidRPr="00820696">
        <w:rPr>
          <w:rFonts w:ascii="Arial" w:hAnsi="Arial" w:cs="Arial"/>
        </w:rPr>
        <w:t xml:space="preserve"> χλμ Εθνικής Οδού Αθηνών Λαμίας, Νέα Φιλαδέλφεια, για συζήτηση και λήψη αποφάσεων για τα παρακάτω θέματα :</w:t>
      </w:r>
    </w:p>
    <w:p w:rsidR="00B609BD" w:rsidRPr="00820696" w:rsidRDefault="00B609BD" w:rsidP="00B609BD">
      <w:pPr>
        <w:jc w:val="both"/>
        <w:rPr>
          <w:rFonts w:ascii="Arial" w:hAnsi="Arial" w:cs="Arial"/>
        </w:rPr>
      </w:pPr>
    </w:p>
    <w:p w:rsidR="00B609BD" w:rsidRPr="00820696" w:rsidRDefault="00B609BD" w:rsidP="00B609BD">
      <w:pPr>
        <w:jc w:val="center"/>
        <w:rPr>
          <w:rFonts w:ascii="Arial" w:hAnsi="Arial" w:cs="Arial"/>
          <w:b/>
        </w:rPr>
      </w:pPr>
      <w:r w:rsidRPr="00820696">
        <w:rPr>
          <w:rFonts w:ascii="Arial" w:hAnsi="Arial" w:cs="Arial"/>
          <w:b/>
        </w:rPr>
        <w:t>ΘΕΜΑΤΑ ΗΜΕΡΗΣΙΑΣ ΔΙΑΤΑΞΕΩΣ</w:t>
      </w:r>
    </w:p>
    <w:p w:rsidR="00B609BD" w:rsidRPr="00820696" w:rsidRDefault="00B609BD" w:rsidP="00B609BD">
      <w:pPr>
        <w:jc w:val="center"/>
        <w:rPr>
          <w:rFonts w:ascii="Arial" w:hAnsi="Arial" w:cs="Arial"/>
          <w:b/>
        </w:rPr>
      </w:pPr>
    </w:p>
    <w:p w:rsidR="00B609BD" w:rsidRPr="0053242B" w:rsidRDefault="00B609BD" w:rsidP="00B609BD">
      <w:pPr>
        <w:numPr>
          <w:ilvl w:val="0"/>
          <w:numId w:val="1"/>
        </w:numPr>
        <w:jc w:val="both"/>
        <w:rPr>
          <w:rFonts w:ascii="Arial" w:hAnsi="Arial" w:cs="Arial"/>
        </w:rPr>
      </w:pPr>
      <w:r w:rsidRPr="0053242B">
        <w:rPr>
          <w:rFonts w:ascii="Arial" w:hAnsi="Arial" w:cs="Arial"/>
        </w:rPr>
        <w:t xml:space="preserve">Υποβολή και έγκριση </w:t>
      </w:r>
      <w:r>
        <w:rPr>
          <w:rFonts w:ascii="Arial" w:hAnsi="Arial" w:cs="Arial"/>
        </w:rPr>
        <w:t>των ετήσιων χρηματοοικονομικών καταστάσεων της χρήσης 2018 και των επ’ αυτών</w:t>
      </w:r>
      <w:r w:rsidRPr="0053242B">
        <w:rPr>
          <w:rFonts w:ascii="Arial" w:hAnsi="Arial" w:cs="Arial"/>
        </w:rPr>
        <w:t xml:space="preserve"> Εκθέσεων του Διοικητικού Συμβουλίου και των </w:t>
      </w:r>
      <w:r>
        <w:rPr>
          <w:rFonts w:ascii="Arial" w:hAnsi="Arial" w:cs="Arial"/>
        </w:rPr>
        <w:t xml:space="preserve">Ορκωτών </w:t>
      </w:r>
      <w:r w:rsidRPr="0053242B">
        <w:rPr>
          <w:rFonts w:ascii="Arial" w:hAnsi="Arial" w:cs="Arial"/>
        </w:rPr>
        <w:t>Ελεγκτών</w:t>
      </w:r>
      <w:r>
        <w:rPr>
          <w:rFonts w:ascii="Arial" w:hAnsi="Arial" w:cs="Arial"/>
        </w:rPr>
        <w:t xml:space="preserve"> και την διάθεση κερδών χρήσης 2018</w:t>
      </w:r>
      <w:r w:rsidRPr="0053242B">
        <w:rPr>
          <w:rFonts w:ascii="Arial" w:hAnsi="Arial" w:cs="Arial"/>
        </w:rPr>
        <w:t>.</w:t>
      </w:r>
    </w:p>
    <w:p w:rsidR="00B609BD" w:rsidRPr="00820696" w:rsidRDefault="00B609BD" w:rsidP="00B609BD">
      <w:pPr>
        <w:numPr>
          <w:ilvl w:val="0"/>
          <w:numId w:val="1"/>
        </w:numPr>
        <w:jc w:val="both"/>
        <w:rPr>
          <w:rFonts w:ascii="Arial" w:hAnsi="Arial" w:cs="Arial"/>
        </w:rPr>
      </w:pPr>
      <w:r w:rsidRPr="00820696">
        <w:rPr>
          <w:rFonts w:ascii="Arial" w:hAnsi="Arial" w:cs="Arial"/>
        </w:rPr>
        <w:t>Απαλλαγή των μελών του Διοικητικού</w:t>
      </w:r>
      <w:r>
        <w:rPr>
          <w:rFonts w:ascii="Arial" w:hAnsi="Arial" w:cs="Arial"/>
        </w:rPr>
        <w:t xml:space="preserve"> Συμβουλίου και των Ορκωτών Ελεγκτών</w:t>
      </w:r>
      <w:r w:rsidRPr="00820696">
        <w:rPr>
          <w:rFonts w:ascii="Arial" w:hAnsi="Arial" w:cs="Arial"/>
        </w:rPr>
        <w:t xml:space="preserve"> από κάθε ευθύνη αποζημι</w:t>
      </w:r>
      <w:r w:rsidRPr="00820696">
        <w:rPr>
          <w:rFonts w:ascii="Arial" w:hAnsi="Arial" w:cs="Arial"/>
        </w:rPr>
        <w:softHyphen/>
        <w:t>ώ</w:t>
      </w:r>
      <w:r w:rsidRPr="00820696">
        <w:rPr>
          <w:rFonts w:ascii="Arial" w:hAnsi="Arial" w:cs="Arial"/>
        </w:rPr>
        <w:softHyphen/>
        <w:t>σε</w:t>
      </w:r>
      <w:r w:rsidRPr="00820696">
        <w:rPr>
          <w:rFonts w:ascii="Arial" w:hAnsi="Arial" w:cs="Arial"/>
        </w:rPr>
        <w:softHyphen/>
        <w:t>ως γ</w:t>
      </w:r>
      <w:r>
        <w:rPr>
          <w:rFonts w:ascii="Arial" w:hAnsi="Arial" w:cs="Arial"/>
        </w:rPr>
        <w:t>ια τα πεπραγμένα της χρήσης 2018</w:t>
      </w:r>
      <w:r w:rsidRPr="00820696">
        <w:rPr>
          <w:rFonts w:ascii="Arial" w:hAnsi="Arial" w:cs="Arial"/>
        </w:rPr>
        <w:t>.</w:t>
      </w:r>
    </w:p>
    <w:p w:rsidR="00B609BD" w:rsidRPr="005F5D6B" w:rsidRDefault="00B609BD" w:rsidP="00B609BD">
      <w:pPr>
        <w:numPr>
          <w:ilvl w:val="0"/>
          <w:numId w:val="1"/>
        </w:numPr>
        <w:jc w:val="both"/>
        <w:rPr>
          <w:rFonts w:ascii="Arial" w:hAnsi="Arial" w:cs="Arial"/>
        </w:rPr>
      </w:pPr>
      <w:r w:rsidRPr="00D37492">
        <w:rPr>
          <w:rFonts w:ascii="Arial" w:hAnsi="Arial" w:cs="Arial"/>
        </w:rPr>
        <w:t>Εκλογή ενός (1) Τακτικού και ενός (1) Αναπληρωματικού Ορκωτού Λογιστή για τον έλεγχο των χρηματοοικονομικ</w:t>
      </w:r>
      <w:r w:rsidRPr="005F5D6B">
        <w:rPr>
          <w:rFonts w:ascii="Arial" w:hAnsi="Arial" w:cs="Arial"/>
        </w:rPr>
        <w:t>ών καταστάσεων της χρήσης 201</w:t>
      </w:r>
      <w:r>
        <w:rPr>
          <w:rFonts w:ascii="Arial" w:hAnsi="Arial" w:cs="Arial"/>
        </w:rPr>
        <w:t>9</w:t>
      </w:r>
      <w:r w:rsidRPr="005F5D6B">
        <w:rPr>
          <w:rFonts w:ascii="Arial" w:hAnsi="Arial" w:cs="Arial"/>
        </w:rPr>
        <w:t xml:space="preserve"> και καθο</w:t>
      </w:r>
      <w:r w:rsidRPr="005F5D6B">
        <w:rPr>
          <w:rFonts w:ascii="Arial" w:hAnsi="Arial" w:cs="Arial"/>
        </w:rPr>
        <w:softHyphen/>
        <w:t>ρισμός της αμοιβής τους.</w:t>
      </w:r>
    </w:p>
    <w:p w:rsidR="00B609BD" w:rsidRPr="00D37492" w:rsidRDefault="00B609BD" w:rsidP="00B609BD">
      <w:pPr>
        <w:numPr>
          <w:ilvl w:val="0"/>
          <w:numId w:val="1"/>
        </w:numPr>
        <w:jc w:val="both"/>
        <w:rPr>
          <w:rFonts w:ascii="Arial" w:hAnsi="Arial" w:cs="Arial"/>
        </w:rPr>
      </w:pPr>
      <w:r w:rsidRPr="008E26D6">
        <w:rPr>
          <w:rFonts w:ascii="Arial" w:hAnsi="Arial" w:cs="Arial"/>
        </w:rPr>
        <w:t>Παροχή έγκρισης συναφθέντων</w:t>
      </w:r>
      <w:r>
        <w:rPr>
          <w:rFonts w:ascii="Arial" w:hAnsi="Arial" w:cs="Arial"/>
        </w:rPr>
        <w:t xml:space="preserve"> </w:t>
      </w:r>
      <w:r w:rsidRPr="008E26D6">
        <w:rPr>
          <w:rFonts w:ascii="Arial" w:hAnsi="Arial" w:cs="Arial"/>
        </w:rPr>
        <w:t xml:space="preserve">συμβάσεων </w:t>
      </w:r>
      <w:r w:rsidRPr="00D37492">
        <w:rPr>
          <w:rFonts w:ascii="Arial" w:hAnsi="Arial" w:cs="Arial"/>
        </w:rPr>
        <w:t>με θυγατρικές και συνδεδεμένες εταιρείες και αμοιβών με συνδεδεμένα μέρη</w:t>
      </w:r>
      <w:r>
        <w:rPr>
          <w:rFonts w:ascii="Arial" w:hAnsi="Arial" w:cs="Arial"/>
        </w:rPr>
        <w:t xml:space="preserve"> σύμφωνα με το εφαρμοστέο κατά περίπτωση δίκαιο.</w:t>
      </w:r>
    </w:p>
    <w:p w:rsidR="00B609BD" w:rsidRPr="00A46CCF" w:rsidRDefault="00B609BD" w:rsidP="00B609BD">
      <w:pPr>
        <w:numPr>
          <w:ilvl w:val="0"/>
          <w:numId w:val="1"/>
        </w:numPr>
        <w:jc w:val="both"/>
        <w:rPr>
          <w:rFonts w:ascii="Arial" w:hAnsi="Arial" w:cs="Arial"/>
        </w:rPr>
      </w:pPr>
      <w:r w:rsidRPr="008E26D6">
        <w:rPr>
          <w:rFonts w:ascii="Arial" w:hAnsi="Arial" w:cs="Arial"/>
          <w:bCs/>
        </w:rPr>
        <w:t>Έγκριση συμμετοχής μελών του Δ.Σ. και Διευθυντικών Στελεχών της Εταιρείας στη Διοίκηση άλλων Εταιρειών, οι οποίες συνδέονται με οποιονδήποτε τρόπο με την Εταιρεία.</w:t>
      </w:r>
    </w:p>
    <w:p w:rsidR="00B609BD" w:rsidRPr="008E26D6" w:rsidRDefault="00B609BD" w:rsidP="00B609BD">
      <w:pPr>
        <w:numPr>
          <w:ilvl w:val="0"/>
          <w:numId w:val="1"/>
        </w:numPr>
        <w:jc w:val="both"/>
        <w:rPr>
          <w:rFonts w:ascii="Arial" w:hAnsi="Arial" w:cs="Arial"/>
          <w:sz w:val="22"/>
          <w:szCs w:val="22"/>
        </w:rPr>
      </w:pPr>
      <w:r w:rsidRPr="008E26D6">
        <w:rPr>
          <w:rFonts w:ascii="Arial" w:hAnsi="Arial" w:cs="Arial"/>
          <w:bCs/>
        </w:rPr>
        <w:t xml:space="preserve">Έγκριση </w:t>
      </w:r>
      <w:r>
        <w:rPr>
          <w:rFonts w:ascii="Arial" w:hAnsi="Arial" w:cs="Arial"/>
          <w:bCs/>
        </w:rPr>
        <w:t xml:space="preserve">κατά τις διατάξεις των άρθρων 100 και 109 του ν. 4548/2018 των </w:t>
      </w:r>
      <w:r w:rsidRPr="008E26D6">
        <w:rPr>
          <w:rFonts w:ascii="Arial" w:hAnsi="Arial" w:cs="Arial"/>
          <w:bCs/>
        </w:rPr>
        <w:t xml:space="preserve">συμβάσεων παροχής ανεξαρτήτων υπηρεσιών των </w:t>
      </w:r>
      <w:r>
        <w:rPr>
          <w:rFonts w:ascii="Arial" w:hAnsi="Arial" w:cs="Arial"/>
          <w:bCs/>
        </w:rPr>
        <w:t xml:space="preserve">εκτελεστικών </w:t>
      </w:r>
      <w:r w:rsidRPr="00DF2AF2">
        <w:rPr>
          <w:rFonts w:ascii="Arial" w:hAnsi="Arial" w:cs="Arial"/>
          <w:bCs/>
        </w:rPr>
        <w:t>Μ</w:t>
      </w:r>
      <w:r w:rsidRPr="008E26D6">
        <w:rPr>
          <w:rFonts w:ascii="Arial" w:hAnsi="Arial" w:cs="Arial"/>
          <w:bCs/>
        </w:rPr>
        <w:t>ελών του Δ.Σ. και των αντίστοιχων αποζημιώσεων</w:t>
      </w:r>
      <w:r>
        <w:rPr>
          <w:rFonts w:ascii="Arial" w:hAnsi="Arial" w:cs="Arial"/>
          <w:sz w:val="22"/>
          <w:szCs w:val="22"/>
        </w:rPr>
        <w:t xml:space="preserve"> </w:t>
      </w:r>
      <w:r w:rsidRPr="00336CF7">
        <w:rPr>
          <w:rFonts w:ascii="Arial" w:hAnsi="Arial" w:cs="Arial"/>
          <w:bCs/>
        </w:rPr>
        <w:t xml:space="preserve">και </w:t>
      </w:r>
      <w:r>
        <w:rPr>
          <w:rFonts w:ascii="Arial" w:hAnsi="Arial" w:cs="Arial"/>
          <w:bCs/>
        </w:rPr>
        <w:t xml:space="preserve">των </w:t>
      </w:r>
      <w:r w:rsidRPr="00336CF7">
        <w:rPr>
          <w:rFonts w:ascii="Arial" w:hAnsi="Arial" w:cs="Arial"/>
          <w:bCs/>
        </w:rPr>
        <w:t xml:space="preserve">αμοιβών </w:t>
      </w:r>
      <w:r>
        <w:rPr>
          <w:rFonts w:ascii="Arial" w:hAnsi="Arial" w:cs="Arial"/>
          <w:bCs/>
        </w:rPr>
        <w:t xml:space="preserve">των μελών της Επιτροπής Ελέγχου, </w:t>
      </w:r>
      <w:r w:rsidRPr="00336CF7">
        <w:rPr>
          <w:rFonts w:ascii="Arial" w:hAnsi="Arial" w:cs="Arial"/>
          <w:bCs/>
        </w:rPr>
        <w:t>της Επιτροπής Αμοιβών</w:t>
      </w:r>
      <w:r>
        <w:rPr>
          <w:rFonts w:ascii="Arial" w:hAnsi="Arial" w:cs="Arial"/>
          <w:bCs/>
        </w:rPr>
        <w:t xml:space="preserve"> και μη εκτελεστικών Μελών του Δ.Σ.</w:t>
      </w:r>
      <w:r w:rsidRPr="00336CF7">
        <w:rPr>
          <w:rFonts w:ascii="Arial" w:hAnsi="Arial" w:cs="Arial"/>
          <w:bCs/>
        </w:rPr>
        <w:t>.</w:t>
      </w:r>
    </w:p>
    <w:p w:rsidR="00B609BD" w:rsidRPr="00AE78F4" w:rsidRDefault="00B609BD" w:rsidP="00B609BD">
      <w:pPr>
        <w:numPr>
          <w:ilvl w:val="0"/>
          <w:numId w:val="1"/>
        </w:numPr>
        <w:jc w:val="both"/>
        <w:rPr>
          <w:rFonts w:ascii="Arial" w:hAnsi="Arial" w:cs="Arial"/>
        </w:rPr>
      </w:pPr>
      <w:r w:rsidRPr="00AE78F4">
        <w:rPr>
          <w:rFonts w:ascii="Arial" w:hAnsi="Arial" w:cs="Arial"/>
        </w:rPr>
        <w:t>Διάφορα θέματα.</w:t>
      </w:r>
    </w:p>
    <w:p w:rsidR="00B609BD" w:rsidRPr="00820696" w:rsidRDefault="00B609BD" w:rsidP="00B609BD">
      <w:pPr>
        <w:jc w:val="both"/>
        <w:rPr>
          <w:rFonts w:ascii="Arial" w:hAnsi="Arial" w:cs="Arial"/>
        </w:rPr>
      </w:pPr>
    </w:p>
    <w:p w:rsidR="00B609BD" w:rsidRDefault="00B609BD" w:rsidP="00B609BD">
      <w:pPr>
        <w:jc w:val="both"/>
        <w:rPr>
          <w:rFonts w:ascii="Arial" w:hAnsi="Arial" w:cs="Arial"/>
        </w:rPr>
      </w:pPr>
      <w:r w:rsidRPr="00820696">
        <w:rPr>
          <w:rFonts w:ascii="Arial" w:hAnsi="Arial" w:cs="Arial"/>
        </w:rPr>
        <w:t>Οι κ.κ. Μέτοχοι που επιθυμούν να μετάσχουν στην Ετήσια Τακτική Γενική Συνέλευση οφείλουν να καταθέσουν τις μετοχές τους στο Ταμείο της Εταιρίας ή στο Ταμείο Παρακαταθηκών και Δανείων ή σε οποιαδήποτε στην Ελλάδα Τράπεζα και να υποβάλλουν τα αποδεικτικά έγγραφα κατάθεσης καθώς και τα τυχόν έγγραφα αντιπροσώπευσης στα γραφεία της Εταιρίας πέντε (5) τουλάχιστον ημέρες πριν την ημερομηνία σύγκλισης της Τακτικής Γενικής Συνέλευσης.</w:t>
      </w:r>
    </w:p>
    <w:p w:rsidR="00B609BD" w:rsidRDefault="00B609BD" w:rsidP="00B609BD">
      <w:pPr>
        <w:jc w:val="both"/>
        <w:rPr>
          <w:rFonts w:ascii="Arial" w:hAnsi="Arial" w:cs="Arial"/>
        </w:rPr>
      </w:pPr>
    </w:p>
    <w:p w:rsidR="00B609BD" w:rsidRPr="002A39DD" w:rsidRDefault="00B609BD" w:rsidP="00B609BD">
      <w:pPr>
        <w:jc w:val="both"/>
        <w:rPr>
          <w:rFonts w:ascii="Arial" w:hAnsi="Arial" w:cs="Arial"/>
        </w:rPr>
      </w:pPr>
      <w:r w:rsidRPr="00B46ED7">
        <w:rPr>
          <w:rFonts w:ascii="Arial" w:hAnsi="Arial" w:cs="Arial"/>
        </w:rPr>
        <w:t>Δεδομένου</w:t>
      </w:r>
      <w:r>
        <w:rPr>
          <w:rFonts w:ascii="Arial" w:hAnsi="Arial" w:cs="Arial"/>
        </w:rPr>
        <w:t xml:space="preserve"> ότι οι</w:t>
      </w:r>
      <w:r w:rsidRPr="00B46ED7">
        <w:rPr>
          <w:rFonts w:ascii="Arial" w:hAnsi="Arial" w:cs="Arial"/>
        </w:rPr>
        <w:t xml:space="preserve"> μετοχές της Εταιρείας είναι άυλες και ονομαστικές, στην Ετήσια Τακτική Γενική Συνέλευση</w:t>
      </w:r>
      <w:r w:rsidRPr="00C15B78">
        <w:rPr>
          <w:rFonts w:ascii="Arial" w:hAnsi="Arial" w:cs="Arial"/>
        </w:rPr>
        <w:t xml:space="preserve"> έχουν δικαίωμα </w:t>
      </w:r>
      <w:r w:rsidRPr="00B46ED7">
        <w:rPr>
          <w:rFonts w:ascii="Arial" w:hAnsi="Arial" w:cs="Arial"/>
        </w:rPr>
        <w:t>να μετάσχουν</w:t>
      </w:r>
      <w:r>
        <w:rPr>
          <w:rFonts w:ascii="Arial" w:hAnsi="Arial" w:cs="Arial"/>
        </w:rPr>
        <w:t xml:space="preserve"> όλοι οι μέτοχοι που </w:t>
      </w:r>
      <w:r w:rsidRPr="00B46ED7">
        <w:rPr>
          <w:rFonts w:ascii="Arial" w:hAnsi="Arial" w:cs="Arial"/>
        </w:rPr>
        <w:t>αποδεικνύουν την μετοχική τους ιδιότητα</w:t>
      </w:r>
      <w:r>
        <w:rPr>
          <w:rFonts w:ascii="Arial" w:hAnsi="Arial" w:cs="Arial"/>
        </w:rPr>
        <w:t>.</w:t>
      </w:r>
      <w:r w:rsidRPr="00C15B78">
        <w:rPr>
          <w:rFonts w:ascii="Arial" w:hAnsi="Arial" w:cs="Arial"/>
        </w:rPr>
        <w:t xml:space="preserve"> </w:t>
      </w:r>
      <w:r w:rsidRPr="002A39DD">
        <w:rPr>
          <w:rFonts w:ascii="Arial" w:hAnsi="Arial" w:cs="Arial"/>
        </w:rPr>
        <w:t xml:space="preserve">Η απόδειξη της μετοχικής ιδιότητας μπορεί να γίνεται με κάθε νόμιμο μέσο. </w:t>
      </w:r>
      <w:r>
        <w:rPr>
          <w:rFonts w:ascii="Arial" w:hAnsi="Arial" w:cs="Arial"/>
        </w:rPr>
        <w:t>Μόνο τ</w:t>
      </w:r>
      <w:r w:rsidRPr="002A39DD">
        <w:rPr>
          <w:rFonts w:ascii="Arial" w:hAnsi="Arial" w:cs="Arial"/>
        </w:rPr>
        <w:t xml:space="preserve">α πρόσωπα που είναι μέτοχοι κατά την ημερομηνία </w:t>
      </w:r>
      <w:r>
        <w:rPr>
          <w:rFonts w:ascii="Arial" w:hAnsi="Arial" w:cs="Arial"/>
        </w:rPr>
        <w:t xml:space="preserve">της σύγκλησης της </w:t>
      </w:r>
      <w:r w:rsidRPr="002A39DD">
        <w:rPr>
          <w:rFonts w:ascii="Arial" w:hAnsi="Arial" w:cs="Arial"/>
        </w:rPr>
        <w:t>Ετήσια</w:t>
      </w:r>
      <w:r>
        <w:rPr>
          <w:rFonts w:ascii="Arial" w:hAnsi="Arial" w:cs="Arial"/>
        </w:rPr>
        <w:t>ς</w:t>
      </w:r>
      <w:r w:rsidRPr="002A39DD">
        <w:rPr>
          <w:rFonts w:ascii="Arial" w:hAnsi="Arial" w:cs="Arial"/>
        </w:rPr>
        <w:t xml:space="preserve"> Τακτική</w:t>
      </w:r>
      <w:r>
        <w:rPr>
          <w:rFonts w:ascii="Arial" w:hAnsi="Arial" w:cs="Arial"/>
        </w:rPr>
        <w:t>ς</w:t>
      </w:r>
      <w:r w:rsidRPr="002A39DD">
        <w:rPr>
          <w:rFonts w:ascii="Arial" w:hAnsi="Arial" w:cs="Arial"/>
        </w:rPr>
        <w:t xml:space="preserve"> Γενική</w:t>
      </w:r>
      <w:r>
        <w:rPr>
          <w:rFonts w:ascii="Arial" w:hAnsi="Arial" w:cs="Arial"/>
        </w:rPr>
        <w:t>ς</w:t>
      </w:r>
      <w:r w:rsidRPr="002A39DD">
        <w:rPr>
          <w:rFonts w:ascii="Arial" w:hAnsi="Arial" w:cs="Arial"/>
        </w:rPr>
        <w:t xml:space="preserve"> Συνέλευση</w:t>
      </w:r>
      <w:r>
        <w:rPr>
          <w:rFonts w:ascii="Arial" w:hAnsi="Arial" w:cs="Arial"/>
        </w:rPr>
        <w:t>ς</w:t>
      </w:r>
      <w:r w:rsidRPr="002A39DD">
        <w:rPr>
          <w:rFonts w:ascii="Arial" w:hAnsi="Arial" w:cs="Arial"/>
        </w:rPr>
        <w:t xml:space="preserve"> </w:t>
      </w:r>
      <w:r>
        <w:rPr>
          <w:rFonts w:ascii="Arial" w:hAnsi="Arial" w:cs="Arial"/>
        </w:rPr>
        <w:t>(</w:t>
      </w:r>
      <w:r w:rsidRPr="002A39DD">
        <w:rPr>
          <w:rFonts w:ascii="Arial" w:hAnsi="Arial" w:cs="Arial"/>
        </w:rPr>
        <w:t>15/05/2019</w:t>
      </w:r>
      <w:r>
        <w:rPr>
          <w:rFonts w:ascii="Arial" w:hAnsi="Arial" w:cs="Arial"/>
        </w:rPr>
        <w:t>)</w:t>
      </w:r>
      <w:r w:rsidRPr="007A0185">
        <w:rPr>
          <w:rFonts w:ascii="Arial" w:hAnsi="Arial" w:cs="Arial"/>
        </w:rPr>
        <w:t xml:space="preserve"> </w:t>
      </w:r>
      <w:r w:rsidRPr="002A39DD">
        <w:rPr>
          <w:rFonts w:ascii="Arial" w:hAnsi="Arial" w:cs="Arial"/>
        </w:rPr>
        <w:t xml:space="preserve">έχουν δικαίωμα συμμετοχής και ψήφου στη γενική </w:t>
      </w:r>
      <w:r>
        <w:rPr>
          <w:rFonts w:ascii="Arial" w:hAnsi="Arial" w:cs="Arial"/>
        </w:rPr>
        <w:t xml:space="preserve">αυτή </w:t>
      </w:r>
      <w:r w:rsidRPr="002A39DD">
        <w:rPr>
          <w:rFonts w:ascii="Arial" w:hAnsi="Arial" w:cs="Arial"/>
        </w:rPr>
        <w:t>συνέλευση</w:t>
      </w:r>
      <w:r>
        <w:rPr>
          <w:rFonts w:ascii="Arial" w:hAnsi="Arial" w:cs="Arial"/>
        </w:rPr>
        <w:t>.</w:t>
      </w:r>
    </w:p>
    <w:p w:rsidR="00B609BD" w:rsidRDefault="00B609BD" w:rsidP="00B609BD">
      <w:pPr>
        <w:jc w:val="both"/>
        <w:rPr>
          <w:rFonts w:ascii="Arial" w:hAnsi="Arial" w:cs="Arial"/>
        </w:rPr>
      </w:pPr>
      <w:r>
        <w:rPr>
          <w:rFonts w:ascii="Arial" w:hAnsi="Arial" w:cs="Arial"/>
        </w:rPr>
        <w:t xml:space="preserve"> </w:t>
      </w:r>
    </w:p>
    <w:p w:rsidR="00B609BD" w:rsidRPr="00C15B78" w:rsidRDefault="00B609BD" w:rsidP="00B609BD">
      <w:pPr>
        <w:jc w:val="both"/>
        <w:rPr>
          <w:rFonts w:ascii="Arial" w:hAnsi="Arial" w:cs="Arial"/>
        </w:rPr>
      </w:pPr>
      <w:r w:rsidRPr="00D162F8">
        <w:rPr>
          <w:rFonts w:ascii="Arial" w:hAnsi="Arial" w:cs="Arial"/>
        </w:rPr>
        <w:t xml:space="preserve">Οι κ.κ. Μέτοχοι </w:t>
      </w:r>
      <w:r>
        <w:rPr>
          <w:rFonts w:ascii="Arial" w:hAnsi="Arial" w:cs="Arial"/>
        </w:rPr>
        <w:t xml:space="preserve">έχουν </w:t>
      </w:r>
      <w:r w:rsidRPr="00D162F8">
        <w:rPr>
          <w:rFonts w:ascii="Arial" w:hAnsi="Arial" w:cs="Arial"/>
        </w:rPr>
        <w:t xml:space="preserve">τα δικαιώματα </w:t>
      </w:r>
      <w:r>
        <w:rPr>
          <w:rFonts w:ascii="Arial" w:hAnsi="Arial" w:cs="Arial"/>
        </w:rPr>
        <w:t>που αναφέρονται στις παραγράφους</w:t>
      </w:r>
      <w:r w:rsidRPr="00D162F8">
        <w:rPr>
          <w:rFonts w:ascii="Arial" w:hAnsi="Arial" w:cs="Arial"/>
        </w:rPr>
        <w:t xml:space="preserve"> 2, 3, 6 και 7 του άρθρου 141,</w:t>
      </w:r>
      <w:r>
        <w:rPr>
          <w:rFonts w:ascii="Arial" w:hAnsi="Arial" w:cs="Arial"/>
        </w:rPr>
        <w:t xml:space="preserve"> του νόμου</w:t>
      </w:r>
      <w:r w:rsidRPr="001C111C">
        <w:t xml:space="preserve"> </w:t>
      </w:r>
      <w:r>
        <w:rPr>
          <w:rFonts w:ascii="Arial" w:hAnsi="Arial" w:cs="Arial"/>
        </w:rPr>
        <w:t>4548/2018 και συγκεκριμένα</w:t>
      </w:r>
      <w:r w:rsidRPr="00C15B78">
        <w:rPr>
          <w:rFonts w:ascii="Arial" w:hAnsi="Arial" w:cs="Arial"/>
        </w:rPr>
        <w:t>:</w:t>
      </w:r>
    </w:p>
    <w:p w:rsidR="00B609BD" w:rsidRDefault="00B609BD" w:rsidP="00B609BD">
      <w:pPr>
        <w:jc w:val="both"/>
        <w:rPr>
          <w:rFonts w:ascii="Arial" w:hAnsi="Arial" w:cs="Arial"/>
        </w:rPr>
      </w:pPr>
      <w:r w:rsidRPr="00702B96">
        <w:rPr>
          <w:rFonts w:ascii="Arial" w:hAnsi="Arial" w:cs="Arial"/>
        </w:rPr>
        <w:t xml:space="preserve">         </w:t>
      </w:r>
      <w:r>
        <w:rPr>
          <w:rFonts w:ascii="Arial" w:hAnsi="Arial" w:cs="Arial"/>
        </w:rPr>
        <w:t>1.</w:t>
      </w:r>
      <w:r w:rsidRPr="00C15B78">
        <w:rPr>
          <w:rFonts w:ascii="Arial" w:hAnsi="Arial" w:cs="Arial"/>
        </w:rPr>
        <w:t xml:space="preserve"> </w:t>
      </w:r>
      <w:r>
        <w:rPr>
          <w:rFonts w:ascii="Arial" w:hAnsi="Arial" w:cs="Arial"/>
        </w:rPr>
        <w:t>Δικαιούνται, εφόσον</w:t>
      </w:r>
      <w:r w:rsidRPr="00D162F8">
        <w:t xml:space="preserve"> </w:t>
      </w:r>
      <w:r w:rsidRPr="00D162F8">
        <w:rPr>
          <w:rFonts w:ascii="Arial" w:hAnsi="Arial" w:cs="Arial"/>
        </w:rPr>
        <w:t>εκπροσωπούν το ένα εικοστό (1/20) του καταβεβλημένου κεφαλαίου,</w:t>
      </w:r>
      <w:r>
        <w:rPr>
          <w:rFonts w:ascii="Arial" w:hAnsi="Arial" w:cs="Arial"/>
        </w:rPr>
        <w:t xml:space="preserve"> να αιτηθούν από </w:t>
      </w:r>
      <w:r w:rsidRPr="00D162F8">
        <w:rPr>
          <w:rFonts w:ascii="Arial" w:hAnsi="Arial" w:cs="Arial"/>
        </w:rPr>
        <w:t xml:space="preserve">το διοικητικό συμβούλιο να εγγράψει στην ημερήσια διάταξη γενικής συνέλευσης, που έχει ήδη συγκληθεί, πρόσθετα θέματα, αν η σχετική αίτηση περιέλθει στο διοικητικό συμβούλιο δεκαπέντε (15) τουλάχιστον ημέρες πριν από τη γενική συνέλευση. Τα πρόσθετα θέματα </w:t>
      </w:r>
      <w:r>
        <w:rPr>
          <w:rFonts w:ascii="Arial" w:hAnsi="Arial" w:cs="Arial"/>
        </w:rPr>
        <w:t>θα δημοσιεύονται ή θ</w:t>
      </w:r>
      <w:r w:rsidRPr="00D162F8">
        <w:rPr>
          <w:rFonts w:ascii="Arial" w:hAnsi="Arial" w:cs="Arial"/>
        </w:rPr>
        <w:t>α γνωστοποιούνται, με ευθύνη του διοικητικού συμβουλίου, κατά το άρθρο 122</w:t>
      </w:r>
      <w:r>
        <w:rPr>
          <w:rFonts w:ascii="Arial" w:hAnsi="Arial" w:cs="Arial"/>
        </w:rPr>
        <w:t xml:space="preserve"> του ν. 4548/2018 </w:t>
      </w:r>
      <w:r w:rsidRPr="00D162F8">
        <w:rPr>
          <w:rFonts w:ascii="Arial" w:hAnsi="Arial" w:cs="Arial"/>
        </w:rPr>
        <w:t xml:space="preserve">, επτά (7) τουλάχιστον ημέρες πριν από τη </w:t>
      </w:r>
      <w:r w:rsidRPr="00D162F8">
        <w:rPr>
          <w:rFonts w:ascii="Arial" w:hAnsi="Arial" w:cs="Arial"/>
        </w:rPr>
        <w:lastRenderedPageBreak/>
        <w:t xml:space="preserve">γενική συνέλευση. </w:t>
      </w:r>
      <w:r>
        <w:rPr>
          <w:rFonts w:ascii="Arial" w:hAnsi="Arial" w:cs="Arial"/>
        </w:rPr>
        <w:t xml:space="preserve">Η </w:t>
      </w:r>
      <w:r w:rsidRPr="00D162F8">
        <w:rPr>
          <w:rFonts w:ascii="Arial" w:hAnsi="Arial" w:cs="Arial"/>
        </w:rPr>
        <w:t xml:space="preserve">αίτηση για την εγγραφή πρόσθετων θεμάτων στην ημερήσια διάταξη </w:t>
      </w:r>
      <w:r>
        <w:rPr>
          <w:rFonts w:ascii="Arial" w:hAnsi="Arial" w:cs="Arial"/>
        </w:rPr>
        <w:t xml:space="preserve">θα </w:t>
      </w:r>
      <w:r w:rsidRPr="00D162F8">
        <w:rPr>
          <w:rFonts w:ascii="Arial" w:hAnsi="Arial" w:cs="Arial"/>
        </w:rPr>
        <w:t>συνοδεύεται από αιτιολόγηση ή από σχέδιο απόφασης προς έγκριση στη γενική συνέλευση και η αναθεωρημένη ημερήσια διάταξη δημοσιοποιείται κατά τον ίδιο τρόπο όπως η προηγούμενη ημερήσια διάταξη, δεκατρείς (13) ημέρες πριν από την ημερομηνία της γενικής συνέλευσης και ταυτόχρονα τίθεται στη διάθεση των μετόχων στο διαδικτυακό τόπο της εταιρείας, μαζί με την αιτιολόγηση ή το σχέδιο απόφασης που έχει υποβληθεί από τους μετόχους κατά τα προβλεπόμενα στην παράγραφο 4 του άρθρου 123</w:t>
      </w:r>
      <w:r w:rsidRPr="00D162F8">
        <w:t xml:space="preserve"> </w:t>
      </w:r>
      <w:r w:rsidRPr="00D162F8">
        <w:rPr>
          <w:rFonts w:ascii="Arial" w:hAnsi="Arial" w:cs="Arial"/>
        </w:rPr>
        <w:t xml:space="preserve">του ν. 4548/2018. </w:t>
      </w:r>
      <w:r>
        <w:rPr>
          <w:rFonts w:ascii="Arial" w:hAnsi="Arial" w:cs="Arial"/>
        </w:rPr>
        <w:t>Ε</w:t>
      </w:r>
      <w:r w:rsidRPr="00D162F8">
        <w:rPr>
          <w:rFonts w:ascii="Arial" w:hAnsi="Arial" w:cs="Arial"/>
        </w:rPr>
        <w:t>άν τα θέματα αυτά δεν δημοσιευθούν, οι αιτούντες μέτοχοι δικαιούνται να ζητήσουν την αναβολή της γενικής συνέλευσης, σύμφωνα με την παράγραφο 5 του άρθρου 123 του ν. 4548/2018</w:t>
      </w:r>
      <w:r>
        <w:rPr>
          <w:rFonts w:ascii="Arial" w:hAnsi="Arial" w:cs="Arial"/>
        </w:rPr>
        <w:t xml:space="preserve"> </w:t>
      </w:r>
      <w:r w:rsidRPr="00D162F8">
        <w:rPr>
          <w:rFonts w:ascii="Arial" w:hAnsi="Arial" w:cs="Arial"/>
        </w:rPr>
        <w:t>και να προβούν οι ίδιοι στη δημοσίευση, κατά τα οριζόμενα στο</w:t>
      </w:r>
      <w:r>
        <w:rPr>
          <w:rFonts w:ascii="Arial" w:hAnsi="Arial" w:cs="Arial"/>
        </w:rPr>
        <w:t xml:space="preserve">ν </w:t>
      </w:r>
      <w:r w:rsidRPr="00D162F8">
        <w:rPr>
          <w:rFonts w:ascii="Arial" w:hAnsi="Arial" w:cs="Arial"/>
        </w:rPr>
        <w:t>ν. 4548/2018, με δαπάνη της εταιρείας.</w:t>
      </w:r>
    </w:p>
    <w:p w:rsidR="00B609BD" w:rsidRDefault="00B609BD" w:rsidP="00B609BD">
      <w:pPr>
        <w:jc w:val="both"/>
        <w:rPr>
          <w:rFonts w:ascii="Arial" w:hAnsi="Arial" w:cs="Arial"/>
        </w:rPr>
      </w:pPr>
      <w:r w:rsidRPr="00702B96">
        <w:rPr>
          <w:rFonts w:ascii="Arial" w:hAnsi="Arial" w:cs="Arial"/>
        </w:rPr>
        <w:t xml:space="preserve">            </w:t>
      </w:r>
      <w:r>
        <w:rPr>
          <w:rFonts w:ascii="Arial" w:hAnsi="Arial" w:cs="Arial"/>
        </w:rPr>
        <w:t xml:space="preserve">2. </w:t>
      </w:r>
      <w:r w:rsidRPr="00D162F8">
        <w:rPr>
          <w:rFonts w:ascii="Arial" w:hAnsi="Arial" w:cs="Arial"/>
        </w:rPr>
        <w:t>Δικαιούνται, εφόσον εκπροσωπούν το ένα εικοστό (1/20) του καταβεβλημένου κεφαλαίου,</w:t>
      </w:r>
      <w:r>
        <w:rPr>
          <w:rFonts w:ascii="Arial" w:hAnsi="Arial" w:cs="Arial"/>
        </w:rPr>
        <w:t xml:space="preserve"> να υποβάλλουν </w:t>
      </w:r>
      <w:r w:rsidRPr="00D162F8">
        <w:rPr>
          <w:rFonts w:ascii="Arial" w:hAnsi="Arial" w:cs="Arial"/>
        </w:rPr>
        <w:t>σχέδια αποφάσεων για θέματα που περιλαμβάνονται στην αρχική ή την τυχόν αναθεωρημένη ημερήσια διάταξη γενικής συνέλευσης. Η σχετική αίτηση πρέπει να περιέλθει στο διοικητικό συμβούλιο επτά (7) τουλάχιστον ημέρες πριν από την ημερομηνία της γενικής συνέλευσης, τα σχέδια δε αποφάσεων τίθενται στη διάθεση των μετόχων κατά τα οριζόμενα στην παράγραφο 3 του άρθρου 123</w:t>
      </w:r>
      <w:r w:rsidRPr="00D162F8">
        <w:t xml:space="preserve"> </w:t>
      </w:r>
      <w:r>
        <w:t>τ</w:t>
      </w:r>
      <w:r w:rsidRPr="00D162F8">
        <w:rPr>
          <w:rFonts w:ascii="Arial" w:hAnsi="Arial" w:cs="Arial"/>
        </w:rPr>
        <w:t>ου ν. 4548/2018, έξι (6) τουλάχιστον ημέρες πριν από την ημερομηνία της γενικής συνέλευσης.</w:t>
      </w:r>
    </w:p>
    <w:p w:rsidR="00B609BD" w:rsidRDefault="00B609BD" w:rsidP="00B609BD">
      <w:pPr>
        <w:ind w:firstLine="720"/>
        <w:jc w:val="both"/>
        <w:rPr>
          <w:rFonts w:ascii="Arial" w:hAnsi="Arial" w:cs="Arial"/>
        </w:rPr>
      </w:pPr>
      <w:r>
        <w:rPr>
          <w:rFonts w:ascii="Arial" w:hAnsi="Arial" w:cs="Arial"/>
        </w:rPr>
        <w:t>3.</w:t>
      </w:r>
      <w:r w:rsidRPr="00C15B78">
        <w:rPr>
          <w:rFonts w:ascii="Arial" w:hAnsi="Arial" w:cs="Arial"/>
        </w:rPr>
        <w:t xml:space="preserve"> </w:t>
      </w:r>
      <w:r w:rsidRPr="00D162F8">
        <w:rPr>
          <w:rFonts w:ascii="Arial" w:hAnsi="Arial" w:cs="Arial"/>
        </w:rPr>
        <w:t>Ύστερα από αίτηση οποιουδήποτε μετόχου, που υποβάλλεται στην εταιρεία πέντε (5) τουλάχιστον πλήρεις ημέρες πριν από τη γενική συνέλευση,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εταιρείας, ιδίως με τη μορφή ερωτήσεων και απαντήσεων. Επίσης, με αίτηση μετόχων, που εκπροσωπούν το ένα εικοστό (1/20) του καταβεβλημένου κεφαλαίου, το διοικητικό συμβούλιο υποχρεούται να ανακοινώνει στη γενική συνέλευση, εφόσον είναι τακτική,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Σε όλες τις παραπάνω περιπτώσεις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w:t>
      </w:r>
      <w:r w:rsidRPr="001C111C">
        <w:t xml:space="preserve"> </w:t>
      </w:r>
      <w:r>
        <w:t>τ</w:t>
      </w:r>
      <w:r w:rsidRPr="001C111C">
        <w:rPr>
          <w:rFonts w:ascii="Arial" w:hAnsi="Arial" w:cs="Arial"/>
        </w:rPr>
        <w:t>ου ν. 4548/2018</w:t>
      </w:r>
      <w:r w:rsidRPr="00D162F8">
        <w:rPr>
          <w:rFonts w:ascii="Arial" w:hAnsi="Arial" w:cs="Arial"/>
        </w:rPr>
        <w:t xml:space="preserve">. Στις περιπτώσεις της παραγράφου </w:t>
      </w:r>
      <w:r>
        <w:rPr>
          <w:rFonts w:ascii="Arial" w:hAnsi="Arial" w:cs="Arial"/>
        </w:rPr>
        <w:t xml:space="preserve">6 του </w:t>
      </w:r>
      <w:r w:rsidRPr="001C111C">
        <w:rPr>
          <w:rFonts w:ascii="Arial" w:hAnsi="Arial" w:cs="Arial"/>
        </w:rPr>
        <w:t>άρθρου 123 του ν. 4548/2018</w:t>
      </w:r>
      <w:r>
        <w:rPr>
          <w:rFonts w:ascii="Arial" w:hAnsi="Arial" w:cs="Arial"/>
        </w:rPr>
        <w:t xml:space="preserve"> </w:t>
      </w:r>
      <w:r w:rsidRPr="00D162F8">
        <w:rPr>
          <w:rFonts w:ascii="Arial" w:hAnsi="Arial" w:cs="Arial"/>
        </w:rPr>
        <w:t>το διοικητικό συμβούλιο μπορεί να απαντήσει ενιαία σε αιτήσεις μετόχων με το ίδιο περιεχόμενο.</w:t>
      </w:r>
    </w:p>
    <w:p w:rsidR="00B609BD" w:rsidRPr="001C111C" w:rsidRDefault="00B609BD" w:rsidP="00B609BD">
      <w:pPr>
        <w:ind w:firstLine="720"/>
        <w:jc w:val="both"/>
        <w:rPr>
          <w:rFonts w:ascii="Arial" w:hAnsi="Arial" w:cs="Arial"/>
        </w:rPr>
      </w:pPr>
      <w:r>
        <w:rPr>
          <w:rFonts w:ascii="Arial" w:hAnsi="Arial" w:cs="Arial"/>
        </w:rPr>
        <w:t>4.</w:t>
      </w:r>
      <w:r w:rsidRPr="00C15B78">
        <w:rPr>
          <w:rFonts w:ascii="Arial" w:hAnsi="Arial" w:cs="Arial"/>
        </w:rPr>
        <w:t xml:space="preserve"> </w:t>
      </w:r>
      <w:r>
        <w:rPr>
          <w:rFonts w:ascii="Arial" w:hAnsi="Arial" w:cs="Arial"/>
        </w:rPr>
        <w:t>Δικαιού</w:t>
      </w:r>
      <w:r w:rsidRPr="001C111C">
        <w:rPr>
          <w:rFonts w:ascii="Arial" w:hAnsi="Arial" w:cs="Arial"/>
        </w:rPr>
        <w:t>νται, εφόσον</w:t>
      </w:r>
      <w:r>
        <w:rPr>
          <w:rFonts w:ascii="Arial" w:hAnsi="Arial" w:cs="Arial"/>
        </w:rPr>
        <w:t xml:space="preserve"> εκπροσωπούν το ένα εικοστό (1/1</w:t>
      </w:r>
      <w:r w:rsidRPr="001C111C">
        <w:rPr>
          <w:rFonts w:ascii="Arial" w:hAnsi="Arial" w:cs="Arial"/>
        </w:rPr>
        <w:t>0) του καταβεβλημένου κεφαλαίου, να αιτηθούν από το διοικητικό συμβούλιο πέντε (5) τουλάχιστον πλήρεις ημέρες πριν από τη γενική συνέλευση, να</w:t>
      </w:r>
      <w:r w:rsidRPr="001C111C">
        <w:t xml:space="preserve"> </w:t>
      </w:r>
      <w:r w:rsidRPr="001C111C">
        <w:rPr>
          <w:rFonts w:ascii="Arial" w:hAnsi="Arial" w:cs="Arial"/>
        </w:rPr>
        <w:t xml:space="preserve">παρέχει </w:t>
      </w:r>
      <w:r>
        <w:rPr>
          <w:rFonts w:ascii="Arial" w:hAnsi="Arial" w:cs="Arial"/>
        </w:rPr>
        <w:t>τ</w:t>
      </w:r>
      <w:r w:rsidRPr="001C111C">
        <w:rPr>
          <w:rFonts w:ascii="Arial" w:hAnsi="Arial" w:cs="Arial"/>
        </w:rPr>
        <w:t>ο διοικητικό συμβούλιο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του ν. 4548/2018, εφόσον τα αντίστοιχα μέλη του διοικητικού συμβουλίου έχουν λάβει τη σχετική πληροφόρηση κατά τρόπο επαρκή.</w:t>
      </w:r>
    </w:p>
    <w:p w:rsidR="00B609BD" w:rsidRPr="00D162F8" w:rsidRDefault="00B609BD" w:rsidP="00B609BD">
      <w:pPr>
        <w:jc w:val="both"/>
        <w:rPr>
          <w:rFonts w:ascii="Arial" w:hAnsi="Arial" w:cs="Arial"/>
        </w:rPr>
      </w:pPr>
    </w:p>
    <w:p w:rsidR="00B609BD" w:rsidRDefault="00B609BD" w:rsidP="00B609BD">
      <w:pPr>
        <w:jc w:val="both"/>
        <w:rPr>
          <w:rFonts w:ascii="Arial" w:hAnsi="Arial" w:cs="Arial"/>
        </w:rPr>
      </w:pPr>
      <w:r>
        <w:rPr>
          <w:rFonts w:ascii="Arial" w:hAnsi="Arial" w:cs="Arial"/>
        </w:rPr>
        <w:t xml:space="preserve">Για </w:t>
      </w:r>
      <w:r w:rsidRPr="001C111C">
        <w:rPr>
          <w:rFonts w:ascii="Arial" w:hAnsi="Arial" w:cs="Arial"/>
        </w:rPr>
        <w:t xml:space="preserve">την άσκηση του δικαιώματος ψήφου </w:t>
      </w:r>
      <w:r>
        <w:rPr>
          <w:rFonts w:ascii="Arial" w:hAnsi="Arial" w:cs="Arial"/>
        </w:rPr>
        <w:t xml:space="preserve">των μετόχων </w:t>
      </w:r>
      <w:r w:rsidRPr="001C111C">
        <w:rPr>
          <w:rFonts w:ascii="Arial" w:hAnsi="Arial" w:cs="Arial"/>
        </w:rPr>
        <w:t>μέσω αντιπροσώπου</w:t>
      </w:r>
      <w:r>
        <w:rPr>
          <w:rFonts w:ascii="Arial" w:hAnsi="Arial" w:cs="Arial"/>
        </w:rPr>
        <w:t xml:space="preserve"> απαιτείται και αρκεί απλή ιδιωτική εξουσιοδότηση με θεωρημένο το γνήσιο της υπογραφής του μετόχου από ΚΕΠ.</w:t>
      </w:r>
    </w:p>
    <w:p w:rsidR="00B609BD" w:rsidRDefault="00B609BD" w:rsidP="00B609BD">
      <w:pPr>
        <w:jc w:val="both"/>
        <w:rPr>
          <w:rFonts w:ascii="Arial" w:hAnsi="Arial" w:cs="Arial"/>
        </w:rPr>
      </w:pPr>
    </w:p>
    <w:p w:rsidR="00B609BD" w:rsidRDefault="00B609BD" w:rsidP="00B609BD">
      <w:pPr>
        <w:jc w:val="both"/>
        <w:rPr>
          <w:rFonts w:ascii="Arial" w:hAnsi="Arial" w:cs="Arial"/>
        </w:rPr>
      </w:pPr>
      <w:r>
        <w:rPr>
          <w:rFonts w:ascii="Arial" w:hAnsi="Arial" w:cs="Arial"/>
        </w:rPr>
        <w:t>Τ</w:t>
      </w:r>
      <w:r w:rsidRPr="002A39DD">
        <w:rPr>
          <w:rFonts w:ascii="Arial" w:hAnsi="Arial" w:cs="Arial"/>
        </w:rPr>
        <w:t>ο πλήρες κείμενο των εγγράφων και των σχεδίων αποφάσεων, που προβλέπονται στην παράγραφο 4 του άρθρου 123</w:t>
      </w:r>
      <w:r w:rsidRPr="0088045E">
        <w:t xml:space="preserve"> </w:t>
      </w:r>
      <w:r w:rsidRPr="0088045E">
        <w:rPr>
          <w:rFonts w:ascii="Arial" w:hAnsi="Arial" w:cs="Arial"/>
        </w:rPr>
        <w:t>του ν. 4548/2018</w:t>
      </w:r>
      <w:r w:rsidRPr="002A39DD">
        <w:rPr>
          <w:rFonts w:ascii="Arial" w:hAnsi="Arial" w:cs="Arial"/>
        </w:rPr>
        <w:t xml:space="preserve">, </w:t>
      </w:r>
      <w:r>
        <w:rPr>
          <w:rFonts w:ascii="Arial" w:hAnsi="Arial" w:cs="Arial"/>
        </w:rPr>
        <w:t xml:space="preserve">θα </w:t>
      </w:r>
      <w:r w:rsidRPr="002A39DD">
        <w:rPr>
          <w:rFonts w:ascii="Arial" w:hAnsi="Arial" w:cs="Arial"/>
        </w:rPr>
        <w:t xml:space="preserve">είναι διαθέσιμο </w:t>
      </w:r>
      <w:r>
        <w:rPr>
          <w:rFonts w:ascii="Arial" w:hAnsi="Arial" w:cs="Arial"/>
        </w:rPr>
        <w:t xml:space="preserve"> </w:t>
      </w:r>
      <w:r w:rsidRPr="0088045E">
        <w:rPr>
          <w:rFonts w:ascii="Arial" w:hAnsi="Arial" w:cs="Arial"/>
        </w:rPr>
        <w:t>έξι (6) ημέρες πριν από την ημ</w:t>
      </w:r>
      <w:r>
        <w:rPr>
          <w:rFonts w:ascii="Arial" w:hAnsi="Arial" w:cs="Arial"/>
        </w:rPr>
        <w:t>ερομηνία της γενικής συνέλευσης στην έδρα της εταιρείας και οι κ.κ. Μέτοχοι θα δικαιούνται να παραλαμβάνουν αντίγραφα αυτών είτε αυτοπροσώπως είτε  μέσω εξουσιοδοτημένων αντιπροσώπων τους.</w:t>
      </w:r>
    </w:p>
    <w:p w:rsidR="00B609BD" w:rsidRPr="002A39DD" w:rsidRDefault="00B609BD" w:rsidP="00B609BD">
      <w:pPr>
        <w:jc w:val="both"/>
        <w:rPr>
          <w:rFonts w:ascii="Arial" w:hAnsi="Arial" w:cs="Arial"/>
        </w:rPr>
      </w:pPr>
    </w:p>
    <w:p w:rsidR="00B609BD" w:rsidRPr="00F16DB8" w:rsidRDefault="00B609BD" w:rsidP="00B609BD">
      <w:pPr>
        <w:jc w:val="both"/>
        <w:rPr>
          <w:rFonts w:ascii="Arial" w:hAnsi="Arial" w:cs="Arial"/>
        </w:rPr>
      </w:pPr>
      <w:r w:rsidRPr="00F16DB8">
        <w:rPr>
          <w:rFonts w:ascii="Arial" w:hAnsi="Arial" w:cs="Arial"/>
        </w:rPr>
        <w:t>Η διεύθυνση του διαδικτυακού τόπου της εταιρείας, όπου είναι διαθέσιμες οι πληροφορίες της παραγράφου  3 του άρθρου 123 του ν. 4548/2018 (δηλαδή η πρόσκληση για τη σύγκληση της γενικής συνέλευσης, ο συνολικός αριθμός των μετοχών και των δικαιωμάτων ψήφου που οι μετοχές ενσωματώνουν κατά την ημερομηνία της πρόσκλησης, συνολικά και ανά κατηγορία μετοχών, και τα έντυπα που πρέπει να χρησιμοποιηθούν για την ψήφο μέσω εκπροσώπου ή αντιπροσώπου) είναι η εξής: https://www.bandfgroup.com.</w:t>
      </w:r>
    </w:p>
    <w:p w:rsidR="00B609BD" w:rsidRDefault="00B609BD" w:rsidP="00B609BD">
      <w:pPr>
        <w:jc w:val="both"/>
        <w:rPr>
          <w:rFonts w:ascii="Arial" w:hAnsi="Arial" w:cs="Arial"/>
        </w:rPr>
      </w:pPr>
      <w:r>
        <w:rPr>
          <w:rFonts w:ascii="Arial" w:hAnsi="Arial" w:cs="Arial"/>
        </w:rPr>
        <w:t xml:space="preserve"> </w:t>
      </w:r>
    </w:p>
    <w:p w:rsidR="00B609BD" w:rsidRPr="00820696" w:rsidRDefault="00B609BD" w:rsidP="00B609BD">
      <w:pPr>
        <w:jc w:val="both"/>
        <w:rPr>
          <w:rFonts w:ascii="Arial" w:hAnsi="Arial" w:cs="Arial"/>
        </w:rPr>
      </w:pPr>
    </w:p>
    <w:p w:rsidR="00B609BD" w:rsidRPr="00820696" w:rsidRDefault="00B609BD" w:rsidP="00B609BD">
      <w:pPr>
        <w:jc w:val="right"/>
        <w:rPr>
          <w:rFonts w:ascii="Arial" w:hAnsi="Arial" w:cs="Arial"/>
        </w:rPr>
      </w:pPr>
      <w:r>
        <w:rPr>
          <w:rFonts w:ascii="Arial" w:hAnsi="Arial" w:cs="Arial"/>
        </w:rPr>
        <w:t>Αθήνα, 19 Απριλίου 2019</w:t>
      </w:r>
    </w:p>
    <w:p w:rsidR="00B609BD" w:rsidRPr="00820696" w:rsidRDefault="00B609BD" w:rsidP="00B609BD">
      <w:pPr>
        <w:jc w:val="right"/>
        <w:rPr>
          <w:rFonts w:ascii="Arial" w:hAnsi="Arial" w:cs="Arial"/>
        </w:rPr>
      </w:pPr>
    </w:p>
    <w:p w:rsidR="00B609BD" w:rsidRPr="00820696" w:rsidRDefault="00B609BD" w:rsidP="00B609BD">
      <w:pPr>
        <w:jc w:val="right"/>
        <w:rPr>
          <w:rFonts w:ascii="Arial" w:hAnsi="Arial" w:cs="Arial"/>
        </w:rPr>
      </w:pPr>
      <w:r w:rsidRPr="00820696">
        <w:rPr>
          <w:rFonts w:ascii="Arial" w:hAnsi="Arial" w:cs="Arial"/>
        </w:rPr>
        <w:t xml:space="preserve">Το Διοικητικό Συμβούλιο </w:t>
      </w:r>
    </w:p>
    <w:p w:rsidR="00124DCB" w:rsidRDefault="00124DCB" w:rsidP="001F3F26">
      <w:pPr>
        <w:jc w:val="right"/>
        <w:rPr>
          <w:rFonts w:ascii="Arial" w:hAnsi="Arial" w:cs="Arial"/>
        </w:rPr>
      </w:pPr>
    </w:p>
    <w:p w:rsidR="00124DCB" w:rsidRDefault="00124DCB" w:rsidP="001F3F26">
      <w:pPr>
        <w:jc w:val="right"/>
        <w:rPr>
          <w:rFonts w:ascii="Arial" w:hAnsi="Arial" w:cs="Arial"/>
        </w:rPr>
      </w:pPr>
    </w:p>
    <w:p w:rsidR="00124DCB" w:rsidRDefault="00124DCB" w:rsidP="001F3F26">
      <w:pPr>
        <w:jc w:val="right"/>
        <w:rPr>
          <w:rFonts w:ascii="Arial" w:hAnsi="Arial" w:cs="Arial"/>
        </w:rPr>
      </w:pPr>
    </w:p>
    <w:p w:rsidR="00124DCB" w:rsidRPr="00124DCB" w:rsidRDefault="00124DCB" w:rsidP="00124DCB">
      <w:pPr>
        <w:pStyle w:val="Web"/>
        <w:jc w:val="center"/>
        <w:rPr>
          <w:rFonts w:ascii="Arial" w:hAnsi="Arial" w:cs="Arial"/>
        </w:rPr>
      </w:pPr>
      <w:r>
        <w:rPr>
          <w:rStyle w:val="a3"/>
          <w:rFonts w:ascii="Arial" w:hAnsi="Arial" w:cs="Arial"/>
        </w:rPr>
        <w:t xml:space="preserve">Ν. Φιλαδέλφεια, </w:t>
      </w:r>
      <w:r w:rsidR="00B609BD">
        <w:rPr>
          <w:rStyle w:val="a3"/>
          <w:rFonts w:ascii="Arial" w:hAnsi="Arial" w:cs="Arial"/>
        </w:rPr>
        <w:t>07</w:t>
      </w:r>
      <w:r w:rsidRPr="00124DCB">
        <w:rPr>
          <w:rStyle w:val="a3"/>
          <w:rFonts w:ascii="Arial" w:hAnsi="Arial" w:cs="Arial"/>
        </w:rPr>
        <w:t xml:space="preserve"> </w:t>
      </w:r>
      <w:r w:rsidR="00B609BD">
        <w:rPr>
          <w:rStyle w:val="a3"/>
          <w:rFonts w:ascii="Arial" w:hAnsi="Arial" w:cs="Arial"/>
        </w:rPr>
        <w:t>Μαΐου</w:t>
      </w:r>
      <w:r w:rsidRPr="00124DCB">
        <w:rPr>
          <w:rStyle w:val="a3"/>
          <w:rFonts w:ascii="Arial" w:hAnsi="Arial" w:cs="Arial"/>
        </w:rPr>
        <w:t xml:space="preserve"> 201</w:t>
      </w:r>
      <w:r w:rsidR="00B609BD">
        <w:rPr>
          <w:rStyle w:val="a3"/>
          <w:rFonts w:ascii="Arial" w:hAnsi="Arial" w:cs="Arial"/>
        </w:rPr>
        <w:t>9</w:t>
      </w:r>
      <w:bookmarkStart w:id="0" w:name="_GoBack"/>
      <w:bookmarkEnd w:id="0"/>
    </w:p>
    <w:p w:rsidR="00124DCB" w:rsidRDefault="00124DCB" w:rsidP="00124DCB">
      <w:pPr>
        <w:jc w:val="center"/>
      </w:pPr>
    </w:p>
    <w:sectPr w:rsidR="00124D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7347D"/>
    <w:multiLevelType w:val="hybridMultilevel"/>
    <w:tmpl w:val="9CBC81F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F26"/>
    <w:rsid w:val="00124DCB"/>
    <w:rsid w:val="001F3F26"/>
    <w:rsid w:val="00B609BD"/>
    <w:rsid w:val="00B938EF"/>
    <w:rsid w:val="00FE21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C433"/>
  <w15:chartTrackingRefBased/>
  <w15:docId w15:val="{E258FE9A-FFAD-4FE2-919B-8226DBEE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F26"/>
    <w:pPr>
      <w:spacing w:after="0" w:line="240" w:lineRule="auto"/>
    </w:pPr>
    <w:rPr>
      <w:rFonts w:ascii="Times New Roman" w:eastAsia="Times New Roman" w:hAnsi="Times New Roman" w:cs="Times New Roman"/>
      <w:sz w:val="20"/>
      <w:szCs w:val="20"/>
    </w:rPr>
  </w:style>
  <w:style w:type="paragraph" w:styleId="4">
    <w:name w:val="heading 4"/>
    <w:basedOn w:val="a"/>
    <w:next w:val="a"/>
    <w:link w:val="4Char"/>
    <w:qFormat/>
    <w:rsid w:val="001F3F26"/>
    <w:pPr>
      <w:keepNext/>
      <w:spacing w:before="240" w:after="60"/>
      <w:outlineLvl w:val="3"/>
    </w:pPr>
    <w:rPr>
      <w:b/>
      <w:b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rsid w:val="001F3F26"/>
    <w:rPr>
      <w:rFonts w:ascii="Times New Roman" w:eastAsia="Times New Roman" w:hAnsi="Times New Roman" w:cs="Times New Roman"/>
      <w:b/>
      <w:bCs/>
      <w:sz w:val="28"/>
      <w:szCs w:val="28"/>
      <w:lang w:eastAsia="el-GR"/>
    </w:rPr>
  </w:style>
  <w:style w:type="paragraph" w:styleId="Web">
    <w:name w:val="Normal (Web)"/>
    <w:basedOn w:val="a"/>
    <w:uiPriority w:val="99"/>
    <w:unhideWhenUsed/>
    <w:rsid w:val="00124DCB"/>
    <w:pPr>
      <w:spacing w:before="100" w:beforeAutospacing="1" w:after="100" w:afterAutospacing="1"/>
    </w:pPr>
    <w:rPr>
      <w:sz w:val="24"/>
      <w:szCs w:val="24"/>
      <w:lang w:eastAsia="el-GR"/>
    </w:rPr>
  </w:style>
  <w:style w:type="character" w:styleId="a3">
    <w:name w:val="Strong"/>
    <w:uiPriority w:val="22"/>
    <w:qFormat/>
    <w:rsid w:val="00124D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5D29F-D697-4B07-9FB9-FDB5B5892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1266</Words>
  <Characters>6837</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B&amp;F A.B.E.E</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Aggelos Karatzoulis</dc:creator>
  <cp:keywords/>
  <dc:description/>
  <cp:lastModifiedBy>Aggelos Karatzoulis</cp:lastModifiedBy>
  <cp:revision>3</cp:revision>
  <dcterms:created xsi:type="dcterms:W3CDTF">2019-05-07T08:20:00Z</dcterms:created>
  <dcterms:modified xsi:type="dcterms:W3CDTF">2019-05-07T08:21:00Z</dcterms:modified>
</cp:coreProperties>
</file>