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F4" w:rsidRPr="00834C31" w:rsidRDefault="006B79EA" w:rsidP="00B65650">
      <w:pPr>
        <w:rPr>
          <w:rFonts w:ascii="Times New Roman" w:hAnsi="Times New Roman" w:cs="Times New Roman"/>
          <w:sz w:val="24"/>
          <w:szCs w:val="24"/>
          <w:lang w:val="el-GR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inline distT="0" distB="0" distL="0" distR="0" wp14:anchorId="06CE9757">
            <wp:extent cx="1555115" cy="543560"/>
            <wp:effectExtent l="0" t="0" r="6985" b="8890"/>
            <wp:docPr id="1" name="Picture 1" descr="ΤΙΤΑ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ΤΙΤΑ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4F4" w:rsidRDefault="00A124F4" w:rsidP="00A124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nnouncement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pursuant to Law 3556/2007</w:t>
      </w:r>
    </w:p>
    <w:p w:rsidR="00A124F4" w:rsidRDefault="00A124F4" w:rsidP="00A124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Subject: Notification of significant change in </w:t>
      </w:r>
      <w:r w:rsidR="002B6043">
        <w:rPr>
          <w:rFonts w:ascii="Times New Roman" w:hAnsi="Times New Roman" w:cs="Times New Roman"/>
          <w:b/>
          <w:sz w:val="24"/>
          <w:szCs w:val="24"/>
        </w:rPr>
        <w:t>voting rights</w:t>
      </w:r>
      <w:r>
        <w:rPr>
          <w:rFonts w:ascii="Times New Roman" w:hAnsi="Times New Roman" w:cs="Times New Roman"/>
          <w:b/>
          <w:sz w:val="24"/>
          <w:szCs w:val="24"/>
        </w:rPr>
        <w:t xml:space="preserve"> pursuant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Law  3556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/2007</w:t>
      </w:r>
    </w:p>
    <w:p w:rsidR="00A124F4" w:rsidRPr="00A124F4" w:rsidRDefault="00A124F4" w:rsidP="00D129B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Titan Cement Company S.A. (the “Company”) announces pursuant to Law 3556/2007 and after relevant notification  received on </w:t>
      </w:r>
      <w:r w:rsidR="00612710" w:rsidRPr="00612710">
        <w:rPr>
          <w:rFonts w:ascii="Times New Roman" w:hAnsi="Times New Roman" w:cs="Times New Roman"/>
          <w:sz w:val="24"/>
          <w:szCs w:val="24"/>
          <w:lang w:val="en-US"/>
        </w:rPr>
        <w:t>16.4.2019</w:t>
      </w:r>
      <w:r>
        <w:rPr>
          <w:rFonts w:ascii="Times New Roman" w:hAnsi="Times New Roman" w:cs="Times New Roman"/>
          <w:sz w:val="24"/>
          <w:szCs w:val="24"/>
        </w:rPr>
        <w:t xml:space="preserve"> from the Belgian </w:t>
      </w:r>
      <w:proofErr w:type="spellStart"/>
      <w:r w:rsidRPr="00A124F4"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 w:rsidRPr="00A12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4F4">
        <w:rPr>
          <w:rFonts w:ascii="Times New Roman" w:hAnsi="Times New Roman" w:cs="Times New Roman"/>
          <w:sz w:val="24"/>
          <w:szCs w:val="24"/>
        </w:rPr>
        <w:t>anonyme</w:t>
      </w:r>
      <w:proofErr w:type="spellEnd"/>
      <w:r w:rsidRPr="00A124F4">
        <w:rPr>
          <w:rFonts w:ascii="Times New Roman" w:hAnsi="Times New Roman" w:cs="Times New Roman"/>
          <w:sz w:val="24"/>
          <w:szCs w:val="24"/>
        </w:rPr>
        <w:t xml:space="preserve"> Titan Cement International S.A. (“TCI”) 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9A01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55A1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>TCI’s founders and sole shareholders</w:t>
      </w:r>
      <w:r w:rsidR="009A0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Andreas Canellopoulos, Leonidas </w:t>
      </w:r>
      <w:proofErr w:type="spellStart"/>
      <w:r>
        <w:rPr>
          <w:rFonts w:ascii="Times New Roman" w:hAnsi="Times New Roman" w:cs="Times New Roman"/>
          <w:sz w:val="24"/>
          <w:szCs w:val="24"/>
        </w:rPr>
        <w:t>Kanellopoulos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Nellos – Panagiotis Canellopoulos, Takis – Panagiotis Canellopoulos, Pavlos </w:t>
      </w:r>
      <w:proofErr w:type="spellStart"/>
      <w:r>
        <w:rPr>
          <w:rFonts w:ascii="Times New Roman" w:hAnsi="Times New Roman" w:cs="Times New Roman"/>
          <w:sz w:val="24"/>
          <w:szCs w:val="24"/>
        </w:rPr>
        <w:t>Kanellopoulos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Dimitris Papalexopoulos, Alexandra Papalexopoulou and Eleni Papalexopoulou (the </w:t>
      </w:r>
      <w:r w:rsidRPr="00A124F4">
        <w:rPr>
          <w:rFonts w:ascii="Times New Roman" w:hAnsi="Times New Roman" w:cs="Times New Roman"/>
          <w:sz w:val="24"/>
          <w:szCs w:val="24"/>
        </w:rPr>
        <w:t>"Founders"),</w:t>
      </w:r>
      <w:r>
        <w:rPr>
          <w:rFonts w:ascii="Times New Roman" w:hAnsi="Times New Roman" w:cs="Times New Roman"/>
          <w:sz w:val="24"/>
          <w:szCs w:val="24"/>
        </w:rPr>
        <w:t xml:space="preserve"> who are also shareholders of the Company, </w:t>
      </w:r>
      <w:r w:rsidRPr="00A124F4">
        <w:rPr>
          <w:rFonts w:ascii="Times New Roman" w:hAnsi="Times New Roman" w:cs="Times New Roman"/>
          <w:sz w:val="24"/>
          <w:szCs w:val="24"/>
        </w:rPr>
        <w:t>that</w:t>
      </w:r>
      <w:r w:rsidR="008855A1" w:rsidRPr="00834C31">
        <w:rPr>
          <w:rFonts w:ascii="Times New Roman" w:hAnsi="Times New Roman" w:cs="Times New Roman"/>
          <w:sz w:val="24"/>
          <w:szCs w:val="24"/>
        </w:rPr>
        <w:t xml:space="preserve">, </w:t>
      </w:r>
      <w:r w:rsidR="008855A1">
        <w:rPr>
          <w:rFonts w:ascii="Times New Roman" w:hAnsi="Times New Roman" w:cs="Times New Roman"/>
          <w:sz w:val="24"/>
          <w:szCs w:val="24"/>
          <w:lang w:val="en-US"/>
        </w:rPr>
        <w:t xml:space="preserve">as at </w:t>
      </w:r>
      <w:r w:rsidR="003803C7" w:rsidRPr="003803C7">
        <w:rPr>
          <w:rFonts w:ascii="Times New Roman" w:hAnsi="Times New Roman" w:cs="Times New Roman"/>
          <w:sz w:val="24"/>
          <w:szCs w:val="24"/>
          <w:lang w:val="en-US"/>
        </w:rPr>
        <w:t xml:space="preserve">16 </w:t>
      </w:r>
      <w:r w:rsidR="003803C7">
        <w:rPr>
          <w:rFonts w:ascii="Times New Roman" w:hAnsi="Times New Roman" w:cs="Times New Roman"/>
          <w:sz w:val="24"/>
          <w:szCs w:val="24"/>
          <w:lang w:val="el-GR"/>
        </w:rPr>
        <w:t>Α</w:t>
      </w:r>
      <w:proofErr w:type="spellStart"/>
      <w:r w:rsidR="003803C7">
        <w:rPr>
          <w:rFonts w:ascii="Times New Roman" w:hAnsi="Times New Roman" w:cs="Times New Roman"/>
          <w:sz w:val="24"/>
          <w:szCs w:val="24"/>
          <w:lang w:val="en-US"/>
        </w:rPr>
        <w:t>pril</w:t>
      </w:r>
      <w:proofErr w:type="spellEnd"/>
      <w:r w:rsidR="003803C7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8855A1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Founders</w:t>
      </w:r>
      <w:r w:rsidR="009A01A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voting rights </w:t>
      </w:r>
      <w:r w:rsidR="008855A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5A1">
        <w:rPr>
          <w:rFonts w:ascii="Times New Roman" w:hAnsi="Times New Roman" w:cs="Times New Roman"/>
          <w:sz w:val="24"/>
          <w:szCs w:val="24"/>
        </w:rPr>
        <w:t>the Company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5A1">
        <w:rPr>
          <w:rFonts w:ascii="Times New Roman" w:hAnsi="Times New Roman" w:cs="Times New Roman"/>
          <w:sz w:val="24"/>
          <w:szCs w:val="24"/>
        </w:rPr>
        <w:t xml:space="preserve">are equal to </w:t>
      </w:r>
      <w:r w:rsidR="003803C7">
        <w:rPr>
          <w:rFonts w:ascii="Times New Roman" w:hAnsi="Times New Roman" w:cs="Times New Roman"/>
          <w:sz w:val="24"/>
          <w:szCs w:val="24"/>
        </w:rPr>
        <w:t>17</w:t>
      </w:r>
      <w:r w:rsidR="008855A1">
        <w:rPr>
          <w:rFonts w:ascii="Times New Roman" w:hAnsi="Times New Roman" w:cs="Times New Roman"/>
          <w:sz w:val="24"/>
          <w:szCs w:val="24"/>
        </w:rPr>
        <w:t>.</w:t>
      </w:r>
      <w:r w:rsidR="003803C7">
        <w:rPr>
          <w:rFonts w:ascii="Times New Roman" w:hAnsi="Times New Roman" w:cs="Times New Roman"/>
          <w:sz w:val="24"/>
          <w:szCs w:val="24"/>
        </w:rPr>
        <w:t>333.195</w:t>
      </w:r>
      <w:r w:rsidR="008855A1">
        <w:rPr>
          <w:rFonts w:ascii="Times New Roman" w:hAnsi="Times New Roman" w:cs="Times New Roman"/>
          <w:sz w:val="24"/>
          <w:szCs w:val="24"/>
        </w:rPr>
        <w:t xml:space="preserve"> and correspond</w:t>
      </w:r>
      <w:r>
        <w:rPr>
          <w:rFonts w:ascii="Times New Roman" w:hAnsi="Times New Roman" w:cs="Times New Roman"/>
          <w:sz w:val="24"/>
          <w:szCs w:val="24"/>
        </w:rPr>
        <w:t xml:space="preserve"> to approximately </w:t>
      </w:r>
      <w:r w:rsidR="003803C7">
        <w:rPr>
          <w:rFonts w:ascii="Times New Roman" w:hAnsi="Times New Roman" w:cs="Times New Roman"/>
          <w:sz w:val="24"/>
          <w:szCs w:val="24"/>
        </w:rPr>
        <w:t>22.49</w:t>
      </w:r>
      <w:r>
        <w:rPr>
          <w:rFonts w:ascii="Times New Roman" w:hAnsi="Times New Roman" w:cs="Times New Roman"/>
          <w:sz w:val="24"/>
          <w:szCs w:val="24"/>
        </w:rPr>
        <w:t xml:space="preserve">% of </w:t>
      </w:r>
      <w:r w:rsidR="002B6043">
        <w:rPr>
          <w:rFonts w:ascii="Times New Roman" w:hAnsi="Times New Roman" w:cs="Times New Roman"/>
          <w:sz w:val="24"/>
          <w:szCs w:val="24"/>
        </w:rPr>
        <w:t>the Company’s</w:t>
      </w:r>
      <w:r>
        <w:rPr>
          <w:rFonts w:ascii="Times New Roman" w:hAnsi="Times New Roman" w:cs="Times New Roman"/>
          <w:sz w:val="24"/>
          <w:szCs w:val="24"/>
        </w:rPr>
        <w:t xml:space="preserve"> total voting rights (</w:t>
      </w:r>
      <w:r w:rsidRPr="00CD15F8">
        <w:rPr>
          <w:rFonts w:ascii="Times New Roman" w:hAnsi="Times New Roman" w:cs="Times New Roman"/>
          <w:sz w:val="24"/>
          <w:szCs w:val="24"/>
        </w:rPr>
        <w:t>the “Founders’ Voting Rights”)</w:t>
      </w:r>
      <w:r w:rsidR="0044646F" w:rsidRPr="00834C31">
        <w:rPr>
          <w:rFonts w:ascii="Times New Roman" w:hAnsi="Times New Roman" w:cs="Times New Roman"/>
          <w:sz w:val="24"/>
          <w:szCs w:val="24"/>
        </w:rPr>
        <w:t xml:space="preserve">, </w:t>
      </w:r>
      <w:r w:rsidR="0044646F">
        <w:rPr>
          <w:rFonts w:ascii="Times New Roman" w:hAnsi="Times New Roman" w:cs="Times New Roman"/>
          <w:sz w:val="24"/>
          <w:szCs w:val="24"/>
          <w:lang w:val="en-US"/>
        </w:rPr>
        <w:t>pursuant to the legal arrangements set out below</w:t>
      </w:r>
      <w:r w:rsidRPr="00CD15F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4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124F4" w:rsidRPr="00A625DE" w:rsidRDefault="00CD15F8" w:rsidP="00A124F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25DE">
        <w:rPr>
          <w:rFonts w:ascii="Times New Roman" w:hAnsi="Times New Roman" w:cs="Times New Roman"/>
          <w:sz w:val="24"/>
          <w:szCs w:val="24"/>
        </w:rPr>
        <w:t>O</w:t>
      </w:r>
      <w:r w:rsidR="00A124F4" w:rsidRPr="00A625DE">
        <w:rPr>
          <w:rFonts w:ascii="Times New Roman" w:hAnsi="Times New Roman" w:cs="Times New Roman"/>
          <w:sz w:val="24"/>
          <w:szCs w:val="24"/>
        </w:rPr>
        <w:t xml:space="preserve">n </w:t>
      </w:r>
      <w:r w:rsidR="004E1FCB" w:rsidRPr="00A625DE">
        <w:rPr>
          <w:rFonts w:ascii="Times New Roman" w:hAnsi="Times New Roman" w:cs="Times New Roman"/>
          <w:sz w:val="24"/>
          <w:szCs w:val="24"/>
        </w:rPr>
        <w:t>16 April 2019</w:t>
      </w:r>
      <w:r w:rsidR="00A124F4" w:rsidRPr="00A625DE">
        <w:rPr>
          <w:rFonts w:ascii="Times New Roman" w:hAnsi="Times New Roman" w:cs="Times New Roman"/>
          <w:sz w:val="24"/>
          <w:szCs w:val="24"/>
        </w:rPr>
        <w:t xml:space="preserve">, the Founders entered into </w:t>
      </w:r>
      <w:r w:rsidR="00733673">
        <w:rPr>
          <w:rFonts w:ascii="Times New Roman" w:hAnsi="Times New Roman" w:cs="Times New Roman"/>
          <w:sz w:val="24"/>
          <w:szCs w:val="24"/>
        </w:rPr>
        <w:t>a shareholders’</w:t>
      </w:r>
      <w:r w:rsidR="00A124F4" w:rsidRPr="00A625DE">
        <w:rPr>
          <w:rFonts w:ascii="Times New Roman" w:hAnsi="Times New Roman" w:cs="Times New Roman"/>
          <w:sz w:val="24"/>
          <w:szCs w:val="24"/>
        </w:rPr>
        <w:t xml:space="preserve"> agreement pursuant to which they agreed to adopt, by concerted exercise of the voting rights they hold from time to time in TCI, a lasting common policy towards the management and operation of TCI. </w:t>
      </w:r>
      <w:proofErr w:type="gramStart"/>
      <w:r w:rsidR="00A124F4" w:rsidRPr="00A625DE">
        <w:rPr>
          <w:rFonts w:ascii="Times New Roman" w:hAnsi="Times New Roman" w:cs="Times New Roman"/>
          <w:sz w:val="24"/>
          <w:szCs w:val="24"/>
        </w:rPr>
        <w:t xml:space="preserve">On the basis and in the context of </w:t>
      </w:r>
      <w:r w:rsidR="004F1BBC">
        <w:rPr>
          <w:rFonts w:ascii="Times New Roman" w:hAnsi="Times New Roman" w:cs="Times New Roman"/>
          <w:sz w:val="24"/>
          <w:szCs w:val="24"/>
        </w:rPr>
        <w:t>such agreement</w:t>
      </w:r>
      <w:r w:rsidR="00A124F4" w:rsidRPr="00A625DE">
        <w:rPr>
          <w:rFonts w:ascii="Times New Roman" w:hAnsi="Times New Roman" w:cs="Times New Roman"/>
          <w:sz w:val="24"/>
          <w:szCs w:val="24"/>
        </w:rPr>
        <w:t>, the Founders are cooperating with TCI in connection with the making of a voluntary share exchange ten</w:t>
      </w:r>
      <w:r w:rsidR="007255C6" w:rsidRPr="00A625DE">
        <w:rPr>
          <w:rFonts w:ascii="Times New Roman" w:hAnsi="Times New Roman" w:cs="Times New Roman"/>
          <w:sz w:val="24"/>
          <w:szCs w:val="24"/>
        </w:rPr>
        <w:t>der offer under Law 3461/2006</w:t>
      </w:r>
      <w:r w:rsidR="00A124F4" w:rsidRPr="00A625DE">
        <w:rPr>
          <w:rFonts w:ascii="Times New Roman" w:hAnsi="Times New Roman" w:cs="Times New Roman"/>
          <w:sz w:val="24"/>
          <w:szCs w:val="24"/>
        </w:rPr>
        <w:t xml:space="preserve"> to acquire all </w:t>
      </w:r>
      <w:r w:rsidR="008855A1" w:rsidRPr="00A625DE">
        <w:rPr>
          <w:rFonts w:ascii="Times New Roman" w:hAnsi="Times New Roman" w:cs="Times New Roman"/>
          <w:sz w:val="24"/>
          <w:szCs w:val="24"/>
        </w:rPr>
        <w:t xml:space="preserve">ordinary and preference shares of </w:t>
      </w:r>
      <w:r w:rsidR="008855A1" w:rsidRPr="00A625DE">
        <w:rPr>
          <w:rFonts w:ascii="Times New Roman" w:hAnsi="Times New Roman" w:cs="Times New Roman"/>
          <w:sz w:val="24"/>
          <w:szCs w:val="24"/>
          <w:lang w:val="en-US"/>
        </w:rPr>
        <w:t>the Company</w:t>
      </w:r>
      <w:r w:rsidR="00A124F4" w:rsidRPr="00A625DE">
        <w:rPr>
          <w:rFonts w:ascii="Times New Roman" w:hAnsi="Times New Roman" w:cs="Times New Roman"/>
          <w:sz w:val="24"/>
          <w:szCs w:val="24"/>
        </w:rPr>
        <w:t xml:space="preserve"> </w:t>
      </w:r>
      <w:r w:rsidR="004F1BBC">
        <w:rPr>
          <w:rFonts w:ascii="Times New Roman" w:hAnsi="Times New Roman" w:cs="Times New Roman"/>
          <w:sz w:val="24"/>
          <w:szCs w:val="24"/>
        </w:rPr>
        <w:t>(</w:t>
      </w:r>
      <w:r w:rsidR="00823B01">
        <w:rPr>
          <w:rFonts w:ascii="Times New Roman" w:hAnsi="Times New Roman" w:cs="Times New Roman"/>
          <w:sz w:val="24"/>
          <w:szCs w:val="24"/>
        </w:rPr>
        <w:t xml:space="preserve">the </w:t>
      </w:r>
      <w:r w:rsidR="004F1BBC">
        <w:rPr>
          <w:rFonts w:ascii="Times New Roman" w:hAnsi="Times New Roman" w:cs="Times New Roman"/>
          <w:sz w:val="24"/>
          <w:szCs w:val="24"/>
          <w:lang w:val="en-US"/>
        </w:rPr>
        <w:t xml:space="preserve">“TITAN Shares”) </w:t>
      </w:r>
      <w:r w:rsidR="00A124F4" w:rsidRPr="00A625DE">
        <w:rPr>
          <w:rFonts w:ascii="Times New Roman" w:hAnsi="Times New Roman" w:cs="Times New Roman"/>
          <w:sz w:val="24"/>
          <w:szCs w:val="24"/>
        </w:rPr>
        <w:t>in consideration for new shares of TCI (the “Tender Offer”),</w:t>
      </w:r>
      <w:r w:rsidR="007A12DD" w:rsidRPr="00A625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24F4" w:rsidRPr="00A625DE">
        <w:rPr>
          <w:rFonts w:ascii="Times New Roman" w:hAnsi="Times New Roman" w:cs="Times New Roman"/>
          <w:sz w:val="24"/>
          <w:szCs w:val="24"/>
        </w:rPr>
        <w:t xml:space="preserve">which was submitted and announced on </w:t>
      </w:r>
      <w:r w:rsidR="004E1FCB" w:rsidRPr="00A625DE">
        <w:rPr>
          <w:rFonts w:ascii="Times New Roman" w:hAnsi="Times New Roman" w:cs="Times New Roman"/>
          <w:sz w:val="24"/>
          <w:szCs w:val="24"/>
        </w:rPr>
        <w:t>16 April 2019</w:t>
      </w:r>
      <w:r w:rsidR="00A124F4" w:rsidRPr="00A625DE">
        <w:rPr>
          <w:rFonts w:ascii="Times New Roman" w:hAnsi="Times New Roman" w:cs="Times New Roman"/>
          <w:sz w:val="24"/>
          <w:szCs w:val="24"/>
        </w:rPr>
        <w:t xml:space="preserve"> in accordance with Law 3461</w:t>
      </w:r>
      <w:r w:rsidR="008855A1" w:rsidRPr="00A625DE">
        <w:rPr>
          <w:rFonts w:ascii="Times New Roman" w:hAnsi="Times New Roman" w:cs="Times New Roman"/>
          <w:sz w:val="24"/>
          <w:szCs w:val="24"/>
        </w:rPr>
        <w:t>/2006</w:t>
      </w:r>
      <w:r w:rsidR="00A124F4" w:rsidRPr="00A625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239D">
        <w:rPr>
          <w:rFonts w:ascii="Times New Roman" w:hAnsi="Times New Roman" w:cs="Times New Roman"/>
          <w:sz w:val="24"/>
          <w:szCs w:val="24"/>
        </w:rPr>
        <w:t xml:space="preserve"> </w:t>
      </w:r>
      <w:r w:rsidR="00D62A17">
        <w:rPr>
          <w:rFonts w:ascii="Times New Roman" w:hAnsi="Times New Roman" w:cs="Times New Roman"/>
          <w:sz w:val="24"/>
          <w:szCs w:val="24"/>
        </w:rPr>
        <w:t>If</w:t>
      </w:r>
      <w:r w:rsidR="00C9239D">
        <w:rPr>
          <w:rFonts w:ascii="Times New Roman" w:hAnsi="Times New Roman" w:cs="Times New Roman"/>
          <w:sz w:val="24"/>
          <w:szCs w:val="24"/>
        </w:rPr>
        <w:t xml:space="preserve"> successfully </w:t>
      </w:r>
      <w:r w:rsidR="00D62A17">
        <w:rPr>
          <w:rFonts w:ascii="Times New Roman" w:hAnsi="Times New Roman" w:cs="Times New Roman"/>
          <w:sz w:val="24"/>
          <w:szCs w:val="24"/>
        </w:rPr>
        <w:t>completed</w:t>
      </w:r>
      <w:r w:rsidR="00C9239D">
        <w:rPr>
          <w:rFonts w:ascii="Times New Roman" w:hAnsi="Times New Roman" w:cs="Times New Roman"/>
          <w:sz w:val="24"/>
          <w:szCs w:val="24"/>
        </w:rPr>
        <w:t xml:space="preserve"> </w:t>
      </w:r>
      <w:r w:rsidR="00D62A17">
        <w:rPr>
          <w:rFonts w:ascii="Times New Roman" w:hAnsi="Times New Roman" w:cs="Times New Roman"/>
          <w:sz w:val="24"/>
          <w:szCs w:val="24"/>
        </w:rPr>
        <w:t>in accordance with its terms and</w:t>
      </w:r>
      <w:r w:rsidR="00C9239D">
        <w:rPr>
          <w:rFonts w:ascii="Times New Roman" w:hAnsi="Times New Roman" w:cs="Times New Roman"/>
          <w:sz w:val="24"/>
          <w:szCs w:val="24"/>
        </w:rPr>
        <w:t xml:space="preserve"> subject to </w:t>
      </w:r>
      <w:r w:rsidR="003721C9">
        <w:rPr>
          <w:rFonts w:ascii="Times New Roman" w:hAnsi="Times New Roman" w:cs="Times New Roman"/>
          <w:sz w:val="24"/>
          <w:szCs w:val="24"/>
        </w:rPr>
        <w:t>its</w:t>
      </w:r>
      <w:r w:rsidR="00C9239D">
        <w:rPr>
          <w:rFonts w:ascii="Times New Roman" w:hAnsi="Times New Roman" w:cs="Times New Roman"/>
          <w:sz w:val="24"/>
          <w:szCs w:val="24"/>
        </w:rPr>
        <w:t xml:space="preserve"> conditions</w:t>
      </w:r>
      <w:r w:rsidR="00D62A17">
        <w:rPr>
          <w:rFonts w:ascii="Times New Roman" w:hAnsi="Times New Roman" w:cs="Times New Roman"/>
          <w:sz w:val="24"/>
          <w:szCs w:val="24"/>
        </w:rPr>
        <w:t>,</w:t>
      </w:r>
      <w:r w:rsidR="00C9239D">
        <w:rPr>
          <w:rFonts w:ascii="Times New Roman" w:hAnsi="Times New Roman" w:cs="Times New Roman"/>
          <w:sz w:val="24"/>
          <w:szCs w:val="24"/>
        </w:rPr>
        <w:t xml:space="preserve"> </w:t>
      </w:r>
      <w:r w:rsidR="003721C9">
        <w:rPr>
          <w:rFonts w:ascii="Times New Roman" w:hAnsi="Times New Roman" w:cs="Times New Roman"/>
          <w:sz w:val="24"/>
          <w:szCs w:val="24"/>
        </w:rPr>
        <w:t xml:space="preserve">the Tender Offer </w:t>
      </w:r>
      <w:r w:rsidR="00C9239D">
        <w:rPr>
          <w:rFonts w:ascii="Times New Roman" w:hAnsi="Times New Roman" w:cs="Times New Roman"/>
          <w:sz w:val="24"/>
          <w:szCs w:val="24"/>
        </w:rPr>
        <w:t xml:space="preserve">will result </w:t>
      </w:r>
      <w:r w:rsidR="003721C9">
        <w:rPr>
          <w:rFonts w:ascii="Times New Roman" w:hAnsi="Times New Roman" w:cs="Times New Roman"/>
          <w:sz w:val="24"/>
          <w:szCs w:val="24"/>
        </w:rPr>
        <w:t xml:space="preserve">in </w:t>
      </w:r>
      <w:r w:rsidR="00C9239D">
        <w:rPr>
          <w:rFonts w:ascii="Times New Roman" w:hAnsi="Times New Roman" w:cs="Times New Roman"/>
          <w:sz w:val="24"/>
          <w:szCs w:val="24"/>
        </w:rPr>
        <w:t xml:space="preserve">TCI </w:t>
      </w:r>
      <w:r w:rsidR="003721C9">
        <w:rPr>
          <w:rFonts w:ascii="Times New Roman" w:hAnsi="Times New Roman" w:cs="Times New Roman"/>
          <w:sz w:val="24"/>
          <w:szCs w:val="24"/>
        </w:rPr>
        <w:t>holding</w:t>
      </w:r>
      <w:r w:rsidR="00C9239D">
        <w:rPr>
          <w:rFonts w:ascii="Times New Roman" w:hAnsi="Times New Roman" w:cs="Times New Roman"/>
          <w:sz w:val="24"/>
          <w:szCs w:val="24"/>
        </w:rPr>
        <w:t xml:space="preserve"> </w:t>
      </w:r>
      <w:r w:rsidR="00823B01">
        <w:rPr>
          <w:rFonts w:ascii="Times New Roman" w:hAnsi="Times New Roman" w:cs="Times New Roman"/>
          <w:sz w:val="24"/>
          <w:szCs w:val="24"/>
        </w:rPr>
        <w:t xml:space="preserve">at least </w:t>
      </w:r>
      <w:r w:rsidR="00C9239D">
        <w:rPr>
          <w:rFonts w:ascii="Times New Roman" w:hAnsi="Times New Roman" w:cs="Times New Roman"/>
          <w:sz w:val="24"/>
          <w:szCs w:val="24"/>
        </w:rPr>
        <w:t xml:space="preserve">75% of </w:t>
      </w:r>
      <w:r w:rsidR="003721C9">
        <w:rPr>
          <w:rFonts w:ascii="Times New Roman" w:hAnsi="Times New Roman" w:cs="Times New Roman"/>
          <w:sz w:val="24"/>
          <w:szCs w:val="24"/>
        </w:rPr>
        <w:t xml:space="preserve">the </w:t>
      </w:r>
      <w:r w:rsidR="00C9239D">
        <w:rPr>
          <w:rFonts w:ascii="Times New Roman" w:hAnsi="Times New Roman" w:cs="Times New Roman"/>
          <w:sz w:val="24"/>
          <w:szCs w:val="24"/>
        </w:rPr>
        <w:t xml:space="preserve">TITAN </w:t>
      </w:r>
      <w:r w:rsidR="003721C9">
        <w:rPr>
          <w:rFonts w:ascii="Times New Roman" w:hAnsi="Times New Roman" w:cs="Times New Roman"/>
          <w:sz w:val="24"/>
          <w:szCs w:val="24"/>
        </w:rPr>
        <w:t>Shares</w:t>
      </w:r>
      <w:r w:rsidR="00BA72A4">
        <w:rPr>
          <w:rFonts w:ascii="Times New Roman" w:hAnsi="Times New Roman" w:cs="Times New Roman"/>
          <w:sz w:val="24"/>
          <w:szCs w:val="24"/>
        </w:rPr>
        <w:t xml:space="preserve"> and becoming the direct parent of the Company and</w:t>
      </w:r>
      <w:r w:rsidR="00C9239D">
        <w:rPr>
          <w:rFonts w:ascii="Times New Roman" w:hAnsi="Times New Roman" w:cs="Times New Roman"/>
          <w:sz w:val="24"/>
          <w:szCs w:val="24"/>
        </w:rPr>
        <w:t xml:space="preserve"> the ultimate parent </w:t>
      </w:r>
      <w:r w:rsidR="00BA72A4">
        <w:rPr>
          <w:rFonts w:ascii="Times New Roman" w:hAnsi="Times New Roman" w:cs="Times New Roman"/>
          <w:sz w:val="24"/>
          <w:szCs w:val="24"/>
        </w:rPr>
        <w:t>of the Company’s group</w:t>
      </w:r>
      <w:r w:rsidR="00C9239D">
        <w:rPr>
          <w:rFonts w:ascii="Times New Roman" w:hAnsi="Times New Roman" w:cs="Times New Roman"/>
          <w:sz w:val="24"/>
          <w:szCs w:val="24"/>
        </w:rPr>
        <w:t xml:space="preserve">. </w:t>
      </w:r>
      <w:r w:rsidR="00A124F4" w:rsidRPr="00A625DE">
        <w:rPr>
          <w:rFonts w:ascii="Times New Roman" w:hAnsi="Times New Roman" w:cs="Times New Roman"/>
          <w:sz w:val="24"/>
          <w:szCs w:val="24"/>
        </w:rPr>
        <w:t xml:space="preserve">In the context and for the purpose of the Tender Offer, the Founders have stated that they will tender </w:t>
      </w:r>
      <w:r w:rsidR="008855A1" w:rsidRPr="00A625DE">
        <w:rPr>
          <w:rFonts w:ascii="Times New Roman" w:hAnsi="Times New Roman" w:cs="Times New Roman"/>
          <w:sz w:val="24"/>
          <w:szCs w:val="24"/>
        </w:rPr>
        <w:t xml:space="preserve">their </w:t>
      </w:r>
      <w:r w:rsidR="00BA72A4">
        <w:rPr>
          <w:rFonts w:ascii="Times New Roman" w:hAnsi="Times New Roman" w:cs="Times New Roman"/>
          <w:sz w:val="24"/>
          <w:szCs w:val="24"/>
        </w:rPr>
        <w:t>TITAN Shares</w:t>
      </w:r>
      <w:r w:rsidR="00A124F4" w:rsidRPr="00A625DE">
        <w:rPr>
          <w:rFonts w:ascii="Times New Roman" w:hAnsi="Times New Roman" w:cs="Times New Roman"/>
          <w:sz w:val="24"/>
          <w:szCs w:val="24"/>
        </w:rPr>
        <w:t xml:space="preserve"> to TCI for new TCI shares, on the same terms and subject to the same conditions as all other shareholders of </w:t>
      </w:r>
      <w:r w:rsidR="008855A1" w:rsidRPr="00A625DE">
        <w:rPr>
          <w:rFonts w:ascii="Times New Roman" w:hAnsi="Times New Roman" w:cs="Times New Roman"/>
          <w:sz w:val="24"/>
          <w:szCs w:val="24"/>
        </w:rPr>
        <w:t>the Company</w:t>
      </w:r>
      <w:r w:rsidR="00A124F4" w:rsidRPr="00A625DE">
        <w:rPr>
          <w:rFonts w:ascii="Times New Roman" w:hAnsi="Times New Roman" w:cs="Times New Roman"/>
          <w:sz w:val="24"/>
          <w:szCs w:val="24"/>
        </w:rPr>
        <w:t xml:space="preserve">, such that all </w:t>
      </w:r>
      <w:r w:rsidR="0027130D">
        <w:rPr>
          <w:rFonts w:ascii="Times New Roman" w:hAnsi="Times New Roman" w:cs="Times New Roman"/>
          <w:sz w:val="24"/>
          <w:szCs w:val="24"/>
        </w:rPr>
        <w:t>TITAN Shares</w:t>
      </w:r>
      <w:r w:rsidR="00A124F4" w:rsidRPr="00A62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24F4" w:rsidRPr="00A625DE">
        <w:rPr>
          <w:rFonts w:ascii="Times New Roman" w:hAnsi="Times New Roman" w:cs="Times New Roman"/>
          <w:sz w:val="24"/>
          <w:szCs w:val="24"/>
        </w:rPr>
        <w:t>are held</w:t>
      </w:r>
      <w:proofErr w:type="gramEnd"/>
      <w:r w:rsidR="00A124F4" w:rsidRPr="00A625DE">
        <w:rPr>
          <w:rFonts w:ascii="Times New Roman" w:hAnsi="Times New Roman" w:cs="Times New Roman"/>
          <w:sz w:val="24"/>
          <w:szCs w:val="24"/>
        </w:rPr>
        <w:t xml:space="preserve"> directly by TCI.</w:t>
      </w:r>
    </w:p>
    <w:p w:rsidR="00A124F4" w:rsidRDefault="00A124F4" w:rsidP="00A124F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5DE">
        <w:rPr>
          <w:rFonts w:ascii="Times New Roman" w:hAnsi="Times New Roman" w:cs="Times New Roman"/>
          <w:sz w:val="24"/>
          <w:szCs w:val="24"/>
        </w:rPr>
        <w:t>In view of the above, the Founders are persons acting in concert (as defined in article 2, paragraph (e) of Law 3461</w:t>
      </w:r>
      <w:r w:rsidR="008855A1" w:rsidRPr="00A625DE">
        <w:rPr>
          <w:rFonts w:ascii="Times New Roman" w:hAnsi="Times New Roman" w:cs="Times New Roman"/>
          <w:sz w:val="24"/>
          <w:szCs w:val="24"/>
        </w:rPr>
        <w:t>/2006</w:t>
      </w:r>
      <w:r w:rsidRPr="00A625DE">
        <w:rPr>
          <w:rFonts w:ascii="Times New Roman" w:hAnsi="Times New Roman" w:cs="Times New Roman"/>
          <w:sz w:val="24"/>
          <w:szCs w:val="24"/>
        </w:rPr>
        <w:t xml:space="preserve">) amongst themselves and with TCI with respect to the Tender Offer and, as a result, as of </w:t>
      </w:r>
      <w:r w:rsidR="004E1FCB" w:rsidRPr="00A625DE">
        <w:rPr>
          <w:rFonts w:ascii="Times New Roman" w:hAnsi="Times New Roman" w:cs="Times New Roman"/>
          <w:sz w:val="24"/>
          <w:szCs w:val="24"/>
        </w:rPr>
        <w:t>16 April 2019</w:t>
      </w:r>
      <w:r w:rsidRPr="00A625DE">
        <w:rPr>
          <w:rFonts w:ascii="Times New Roman" w:hAnsi="Times New Roman" w:cs="Times New Roman"/>
          <w:sz w:val="24"/>
          <w:szCs w:val="24"/>
        </w:rPr>
        <w:t xml:space="preserve">, </w:t>
      </w:r>
      <w:r w:rsidR="008855A1" w:rsidRPr="00A625DE">
        <w:rPr>
          <w:rFonts w:ascii="Times New Roman" w:hAnsi="Times New Roman" w:cs="Times New Roman"/>
          <w:sz w:val="24"/>
          <w:szCs w:val="24"/>
        </w:rPr>
        <w:t xml:space="preserve">each of the Founders and </w:t>
      </w:r>
      <w:r w:rsidRPr="00A625DE">
        <w:rPr>
          <w:rFonts w:ascii="Times New Roman" w:hAnsi="Times New Roman" w:cs="Times New Roman"/>
          <w:sz w:val="24"/>
          <w:szCs w:val="24"/>
        </w:rPr>
        <w:t xml:space="preserve">TCI </w:t>
      </w:r>
      <w:r w:rsidR="008855A1" w:rsidRPr="00A625DE">
        <w:rPr>
          <w:rFonts w:ascii="Times New Roman" w:hAnsi="Times New Roman" w:cs="Times New Roman"/>
          <w:sz w:val="24"/>
          <w:szCs w:val="24"/>
        </w:rPr>
        <w:t>are</w:t>
      </w:r>
      <w:r w:rsidRPr="00A625DE">
        <w:rPr>
          <w:rFonts w:ascii="Times New Roman" w:hAnsi="Times New Roman" w:cs="Times New Roman"/>
          <w:sz w:val="24"/>
          <w:szCs w:val="24"/>
        </w:rPr>
        <w:t xml:space="preserve"> deemed to indirectly hold the Founders’ Voting Rights, in accordance with article 10, case (a) of Law 3556/2007 and paragraph 1.2.2, case (a) of the Circular 33/3.7.2007 of the Hellenic Capital Market Commission.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A9C" w:rsidRDefault="009E4A9C" w:rsidP="00834C3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view of the above, as of </w:t>
      </w:r>
      <w:r w:rsidR="003803C7">
        <w:rPr>
          <w:rFonts w:ascii="Times New Roman" w:hAnsi="Times New Roman" w:cs="Times New Roman"/>
          <w:sz w:val="24"/>
          <w:szCs w:val="24"/>
        </w:rPr>
        <w:t>16 April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15F8">
        <w:rPr>
          <w:rFonts w:ascii="Times New Roman" w:hAnsi="Times New Roman" w:cs="Times New Roman"/>
          <w:sz w:val="24"/>
          <w:szCs w:val="24"/>
        </w:rPr>
        <w:t xml:space="preserve">the total </w:t>
      </w:r>
      <w:r w:rsidR="007C49B9">
        <w:rPr>
          <w:rFonts w:ascii="Times New Roman" w:hAnsi="Times New Roman" w:cs="Times New Roman"/>
          <w:sz w:val="24"/>
          <w:szCs w:val="24"/>
          <w:lang w:val="en-US"/>
        </w:rPr>
        <w:t>voting rights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855A1">
        <w:rPr>
          <w:rFonts w:ascii="Times New Roman" w:hAnsi="Times New Roman" w:cs="Times New Roman"/>
          <w:sz w:val="24"/>
          <w:szCs w:val="24"/>
          <w:lang w:val="en-US"/>
        </w:rPr>
        <w:t>the Company</w:t>
      </w:r>
      <w:r w:rsidR="007C49B9">
        <w:rPr>
          <w:rFonts w:ascii="Times New Roman" w:hAnsi="Times New Roman" w:cs="Times New Roman"/>
          <w:sz w:val="24"/>
          <w:szCs w:val="24"/>
          <w:lang w:val="en-US"/>
        </w:rPr>
        <w:t xml:space="preserve"> held</w:t>
      </w:r>
      <w:r w:rsidR="00BF27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A1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indirectly</w:t>
      </w:r>
      <w:r w:rsidR="00BF27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51E70" w:rsidRPr="00651E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1E70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7C49B9">
        <w:rPr>
          <w:rFonts w:ascii="Times New Roman" w:hAnsi="Times New Roman" w:cs="Times New Roman"/>
          <w:sz w:val="24"/>
          <w:szCs w:val="24"/>
          <w:lang w:val="en-US"/>
        </w:rPr>
        <w:t>TCI</w:t>
      </w:r>
      <w:r w:rsidR="007A12DD" w:rsidRPr="007A1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12D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F27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A12DD">
        <w:rPr>
          <w:rFonts w:ascii="Times New Roman" w:hAnsi="Times New Roman" w:cs="Times New Roman"/>
          <w:sz w:val="24"/>
          <w:szCs w:val="24"/>
          <w:lang w:val="en-US"/>
        </w:rPr>
        <w:t xml:space="preserve"> directly and indirectly</w:t>
      </w:r>
      <w:r w:rsidR="00BF27C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A12DD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651E70">
        <w:rPr>
          <w:rFonts w:ascii="Times New Roman" w:hAnsi="Times New Roman" w:cs="Times New Roman"/>
          <w:sz w:val="24"/>
          <w:szCs w:val="24"/>
          <w:lang w:val="en-US"/>
        </w:rPr>
        <w:t xml:space="preserve"> each Founder</w:t>
      </w:r>
      <w:r w:rsidR="007A1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has increased </w:t>
      </w:r>
      <w:r w:rsidR="007A12DD">
        <w:rPr>
          <w:rFonts w:ascii="Times New Roman" w:hAnsi="Times New Roman" w:cs="Times New Roman"/>
          <w:sz w:val="24"/>
          <w:szCs w:val="24"/>
          <w:lang w:val="en-US"/>
        </w:rPr>
        <w:t xml:space="preserve">to approximately </w:t>
      </w:r>
      <w:r w:rsidR="003803C7">
        <w:rPr>
          <w:rFonts w:ascii="Times New Roman" w:hAnsi="Times New Roman" w:cs="Times New Roman"/>
          <w:sz w:val="24"/>
          <w:szCs w:val="24"/>
          <w:lang w:val="en-US"/>
        </w:rPr>
        <w:t>22.49</w:t>
      </w:r>
      <w:r w:rsidR="008766CA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7A12D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4A63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55A1" w:rsidRPr="00834C31" w:rsidRDefault="008855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noted that, prior to </w:t>
      </w:r>
      <w:r w:rsidR="003803C7">
        <w:rPr>
          <w:rFonts w:ascii="Times New Roman" w:hAnsi="Times New Roman" w:cs="Times New Roman"/>
          <w:sz w:val="24"/>
          <w:szCs w:val="24"/>
          <w:lang w:val="en-US"/>
        </w:rPr>
        <w:t>16 April 2019</w:t>
      </w:r>
      <w:r>
        <w:rPr>
          <w:rFonts w:ascii="Times New Roman" w:hAnsi="Times New Roman" w:cs="Times New Roman"/>
          <w:sz w:val="24"/>
          <w:szCs w:val="24"/>
          <w:lang w:val="en-US"/>
        </w:rPr>
        <w:t>, the percentage of the voting rights in the Company</w:t>
      </w:r>
      <w:r w:rsidR="00BF27C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individually held, directly and indirectly,</w:t>
      </w:r>
      <w:r w:rsidR="00BF27C8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Nellos- Panagiotis Canellopoulos, Pavlos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Kanellopoulos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Takis- Panagiotis Canellopoulos, Dimitri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Papalexopoulos, Alexandra Papalexopoulou and Eleni Papalexopoulou was below the 5% threshold, while that of Andreas Canellopoulos and Leonidas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Kanellopoulos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was approximately </w:t>
      </w:r>
      <w:r w:rsidR="003803C7">
        <w:rPr>
          <w:rFonts w:ascii="Times New Roman" w:hAnsi="Times New Roman" w:cs="Times New Roman"/>
          <w:sz w:val="24"/>
          <w:szCs w:val="24"/>
          <w:lang w:val="en-US"/>
        </w:rPr>
        <w:t>8.62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% and </w:t>
      </w:r>
      <w:r w:rsidR="003803C7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803C7">
        <w:rPr>
          <w:rFonts w:ascii="Times New Roman" w:hAnsi="Times New Roman" w:cs="Times New Roman"/>
          <w:sz w:val="24"/>
          <w:szCs w:val="24"/>
          <w:lang w:val="en-US"/>
        </w:rPr>
        <w:t>33%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respectively, based on their notifications dated </w:t>
      </w:r>
      <w:r w:rsidR="003803C7">
        <w:rPr>
          <w:rFonts w:ascii="Times New Roman" w:hAnsi="Times New Roman" w:cs="Times New Roman"/>
          <w:sz w:val="24"/>
          <w:szCs w:val="24"/>
          <w:lang w:val="en-US"/>
        </w:rPr>
        <w:t>25 January 2019</w:t>
      </w:r>
      <w:r>
        <w:rPr>
          <w:rFonts w:ascii="Times New Roman" w:hAnsi="Times New Roman" w:cs="Times New Roman"/>
          <w:sz w:val="24"/>
          <w:szCs w:val="24"/>
          <w:lang w:val="en-US"/>
        </w:rPr>
        <w:t>, made pursuant to Law 3556/2007.</w:t>
      </w:r>
      <w:r w:rsidRPr="00834C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4F4" w:rsidRPr="008855A1" w:rsidRDefault="00A124F4" w:rsidP="00B65650"/>
    <w:sectPr w:rsidR="00A124F4" w:rsidRPr="008855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91801"/>
    <w:multiLevelType w:val="hybridMultilevel"/>
    <w:tmpl w:val="2CAC3B48"/>
    <w:lvl w:ilvl="0" w:tplc="2D045B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D408E"/>
    <w:multiLevelType w:val="hybridMultilevel"/>
    <w:tmpl w:val="32903C7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05667"/>
    <w:multiLevelType w:val="hybridMultilevel"/>
    <w:tmpl w:val="F4B2F200"/>
    <w:lvl w:ilvl="0" w:tplc="E3A267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50"/>
    <w:rsid w:val="00031F66"/>
    <w:rsid w:val="000E4BF3"/>
    <w:rsid w:val="00123029"/>
    <w:rsid w:val="0027130D"/>
    <w:rsid w:val="002B6043"/>
    <w:rsid w:val="00351FF6"/>
    <w:rsid w:val="0037200D"/>
    <w:rsid w:val="003721C9"/>
    <w:rsid w:val="003803C7"/>
    <w:rsid w:val="00405705"/>
    <w:rsid w:val="00414611"/>
    <w:rsid w:val="00437CD1"/>
    <w:rsid w:val="0044646F"/>
    <w:rsid w:val="004A6338"/>
    <w:rsid w:val="004E1FCB"/>
    <w:rsid w:val="004F1BBC"/>
    <w:rsid w:val="00611A94"/>
    <w:rsid w:val="00612710"/>
    <w:rsid w:val="00651E70"/>
    <w:rsid w:val="0065764A"/>
    <w:rsid w:val="006A4ED2"/>
    <w:rsid w:val="006B79EA"/>
    <w:rsid w:val="007255C6"/>
    <w:rsid w:val="00733673"/>
    <w:rsid w:val="00793704"/>
    <w:rsid w:val="007A12DD"/>
    <w:rsid w:val="007C49B9"/>
    <w:rsid w:val="007D69A8"/>
    <w:rsid w:val="00823B01"/>
    <w:rsid w:val="00834C31"/>
    <w:rsid w:val="008766CA"/>
    <w:rsid w:val="008855A1"/>
    <w:rsid w:val="008970B7"/>
    <w:rsid w:val="00944EF7"/>
    <w:rsid w:val="009A01A1"/>
    <w:rsid w:val="009C25B1"/>
    <w:rsid w:val="009E4A9C"/>
    <w:rsid w:val="00A124F4"/>
    <w:rsid w:val="00A625DE"/>
    <w:rsid w:val="00A63325"/>
    <w:rsid w:val="00AD5447"/>
    <w:rsid w:val="00B52A40"/>
    <w:rsid w:val="00B65650"/>
    <w:rsid w:val="00BA72A4"/>
    <w:rsid w:val="00BF27C8"/>
    <w:rsid w:val="00C06D27"/>
    <w:rsid w:val="00C87B75"/>
    <w:rsid w:val="00C9239D"/>
    <w:rsid w:val="00CD15F8"/>
    <w:rsid w:val="00D129BB"/>
    <w:rsid w:val="00D62A17"/>
    <w:rsid w:val="00DC3686"/>
    <w:rsid w:val="00E77BD5"/>
    <w:rsid w:val="00F5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B59B1-ECB6-4630-A664-1C58C2C6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65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F4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876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Papapanou Eleni</dc:creator>
  <cp:lastModifiedBy>Kalesi Nitsa</cp:lastModifiedBy>
  <cp:revision>3</cp:revision>
  <cp:lastPrinted>2019-04-16T18:45:00Z</cp:lastPrinted>
  <dcterms:created xsi:type="dcterms:W3CDTF">2019-04-16T19:14:00Z</dcterms:created>
  <dcterms:modified xsi:type="dcterms:W3CDTF">2019-04-16T19:14:00Z</dcterms:modified>
</cp:coreProperties>
</file>