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6A6" w:rsidRDefault="00D73016" w:rsidP="00E046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07344">
        <w:rPr>
          <w:rFonts w:ascii="Arial" w:hAnsi="Arial" w:cs="Arial"/>
        </w:rPr>
        <w:t>Η «</w:t>
      </w:r>
      <w:r w:rsidRPr="00107344">
        <w:rPr>
          <w:rFonts w:ascii="Arial" w:hAnsi="Arial" w:cs="Arial"/>
          <w:lang w:val="en-US"/>
        </w:rPr>
        <w:t>ENVITEC</w:t>
      </w:r>
      <w:r w:rsidRPr="00107344">
        <w:rPr>
          <w:rFonts w:ascii="Arial" w:hAnsi="Arial" w:cs="Arial"/>
        </w:rPr>
        <w:t xml:space="preserve"> ΑΝΩΝΥΜΗ ΕΤΑΙΡΕΙΑ ΤΕΧΝΙΚΩΝ ΚΑΙ ΠΕΡΙΒΑΛΛΟΝΤΙΚΩΝ ΕΡΓΩΝ» </w:t>
      </w:r>
      <w:r>
        <w:rPr>
          <w:rFonts w:ascii="Arial" w:hAnsi="Arial" w:cs="Arial"/>
        </w:rPr>
        <w:t xml:space="preserve">(η Εταιρία) </w:t>
      </w:r>
      <w:r w:rsidRPr="00107344">
        <w:rPr>
          <w:rFonts w:ascii="Arial" w:hAnsi="Arial" w:cs="Arial"/>
        </w:rPr>
        <w:t xml:space="preserve">γνωστοποιεί ότι </w:t>
      </w:r>
      <w:r>
        <w:rPr>
          <w:rFonts w:ascii="Arial" w:hAnsi="Arial" w:cs="Arial"/>
        </w:rPr>
        <w:t>: μ</w:t>
      </w:r>
      <w:bookmarkStart w:id="0" w:name="_GoBack"/>
      <w:bookmarkEnd w:id="0"/>
      <w:r w:rsidR="00E046A6">
        <w:rPr>
          <w:rFonts w:ascii="Arial" w:hAnsi="Arial" w:cs="Arial"/>
          <w:sz w:val="24"/>
          <w:szCs w:val="24"/>
        </w:rPr>
        <w:t>ε την υπ’ αρ. 22/2017 διαιτητική απόφαση επιδ</w:t>
      </w:r>
      <w:r w:rsidR="00E046A6">
        <w:rPr>
          <w:rFonts w:ascii="Arial" w:hAnsi="Arial" w:cs="Arial"/>
          <w:sz w:val="24"/>
          <w:szCs w:val="24"/>
        </w:rPr>
        <w:t>ι</w:t>
      </w:r>
      <w:r w:rsidR="00E046A6">
        <w:rPr>
          <w:rFonts w:ascii="Arial" w:hAnsi="Arial" w:cs="Arial"/>
          <w:sz w:val="24"/>
          <w:szCs w:val="24"/>
        </w:rPr>
        <w:t xml:space="preserve">κάστηκε υπέρ της Εταιρίας και εις βάρος των εταιριών </w:t>
      </w:r>
      <w:r w:rsidR="006A6521">
        <w:rPr>
          <w:rFonts w:ascii="Arial" w:hAnsi="Arial" w:cs="Arial"/>
          <w:sz w:val="24"/>
          <w:szCs w:val="24"/>
        </w:rPr>
        <w:t>«Ανώνυμη Εταιρεία Ενεργειακών κ</w:t>
      </w:r>
      <w:r w:rsidR="00E046A6" w:rsidRPr="00E046A6">
        <w:rPr>
          <w:rFonts w:ascii="Arial" w:hAnsi="Arial" w:cs="Arial"/>
          <w:sz w:val="24"/>
          <w:szCs w:val="24"/>
        </w:rPr>
        <w:t>αι Περιβαλλο</w:t>
      </w:r>
      <w:r w:rsidR="00E046A6">
        <w:rPr>
          <w:rFonts w:ascii="Arial" w:hAnsi="Arial" w:cs="Arial"/>
          <w:sz w:val="24"/>
          <w:szCs w:val="24"/>
        </w:rPr>
        <w:t>ντικών Εφαρμογών»</w:t>
      </w:r>
      <w:r w:rsidR="006A6521" w:rsidRPr="006A6521">
        <w:t xml:space="preserve"> </w:t>
      </w:r>
      <w:r w:rsidR="006A6521" w:rsidRPr="006A6521">
        <w:rPr>
          <w:rFonts w:ascii="Arial" w:hAnsi="Arial" w:cs="Arial"/>
          <w:sz w:val="24"/>
          <w:szCs w:val="24"/>
        </w:rPr>
        <w:t>και τον διακριτικό τίτλο</w:t>
      </w:r>
      <w:r w:rsidR="006A6521">
        <w:rPr>
          <w:rFonts w:ascii="Arial" w:hAnsi="Arial" w:cs="Arial"/>
          <w:sz w:val="24"/>
          <w:szCs w:val="24"/>
        </w:rPr>
        <w:t xml:space="preserve"> «Ηλ</w:t>
      </w:r>
      <w:r w:rsidR="006A6521">
        <w:rPr>
          <w:rFonts w:ascii="Arial" w:hAnsi="Arial" w:cs="Arial"/>
          <w:sz w:val="24"/>
          <w:szCs w:val="24"/>
        </w:rPr>
        <w:t>έ</w:t>
      </w:r>
      <w:r w:rsidR="006A6521">
        <w:rPr>
          <w:rFonts w:ascii="Arial" w:hAnsi="Arial" w:cs="Arial"/>
          <w:sz w:val="24"/>
          <w:szCs w:val="24"/>
        </w:rPr>
        <w:t>κτωρ Α.Ε.»</w:t>
      </w:r>
      <w:r w:rsidR="00E046A6">
        <w:rPr>
          <w:rFonts w:ascii="Arial" w:hAnsi="Arial" w:cs="Arial"/>
          <w:sz w:val="24"/>
          <w:szCs w:val="24"/>
        </w:rPr>
        <w:t xml:space="preserve">, </w:t>
      </w:r>
      <w:r w:rsidR="00E046A6" w:rsidRPr="00E046A6">
        <w:rPr>
          <w:rFonts w:ascii="Arial" w:hAnsi="Arial" w:cs="Arial"/>
          <w:sz w:val="24"/>
          <w:szCs w:val="24"/>
        </w:rPr>
        <w:t>«Θ.Γ. Λώλος – Χ.Τσομπανίδης Ο.Ε.» και τον διακριτικό τίτλο «Enviroplan O.E.»</w:t>
      </w:r>
      <w:r w:rsidR="00E046A6">
        <w:rPr>
          <w:rFonts w:ascii="Arial" w:hAnsi="Arial" w:cs="Arial"/>
          <w:sz w:val="24"/>
          <w:szCs w:val="24"/>
        </w:rPr>
        <w:t xml:space="preserve"> και </w:t>
      </w:r>
      <w:r w:rsidR="00E046A6" w:rsidRPr="00E046A6">
        <w:rPr>
          <w:rFonts w:ascii="Arial" w:hAnsi="Arial" w:cs="Arial"/>
          <w:sz w:val="24"/>
          <w:szCs w:val="24"/>
        </w:rPr>
        <w:t xml:space="preserve">«Άρση Επενδυτική Ανώνυμη Εταιρεία» </w:t>
      </w:r>
      <w:r w:rsidR="00E046A6">
        <w:rPr>
          <w:rFonts w:ascii="Arial" w:hAnsi="Arial" w:cs="Arial"/>
          <w:sz w:val="24"/>
          <w:szCs w:val="24"/>
        </w:rPr>
        <w:t xml:space="preserve">ποσό €8.500.000 </w:t>
      </w:r>
      <w:r w:rsidR="006A6521">
        <w:rPr>
          <w:rFonts w:ascii="Arial" w:hAnsi="Arial" w:cs="Arial"/>
          <w:sz w:val="24"/>
          <w:szCs w:val="24"/>
        </w:rPr>
        <w:t>με νόμιμο τόκο από 7.05.2015</w:t>
      </w:r>
      <w:r w:rsidR="00E046A6">
        <w:rPr>
          <w:rFonts w:ascii="Arial" w:hAnsi="Arial" w:cs="Arial"/>
          <w:sz w:val="24"/>
          <w:szCs w:val="24"/>
        </w:rPr>
        <w:t>, λόγω μερικής καταπτώσεως πο</w:t>
      </w:r>
      <w:r w:rsidR="00E046A6">
        <w:rPr>
          <w:rFonts w:ascii="Arial" w:hAnsi="Arial" w:cs="Arial"/>
          <w:sz w:val="24"/>
          <w:szCs w:val="24"/>
        </w:rPr>
        <w:t>ι</w:t>
      </w:r>
      <w:r w:rsidR="00E046A6">
        <w:rPr>
          <w:rFonts w:ascii="Arial" w:hAnsi="Arial" w:cs="Arial"/>
          <w:sz w:val="24"/>
          <w:szCs w:val="24"/>
        </w:rPr>
        <w:t>νικής ρήτρας. Κατά της αποφάσεως αυτής έχει ασκηθεί η από 19.07.2017 αγωγή ακυρώσεως ενώπιον του Εφετείου Αθηνών</w:t>
      </w:r>
      <w:r w:rsidR="006A6521">
        <w:rPr>
          <w:rFonts w:ascii="Arial" w:hAnsi="Arial" w:cs="Arial"/>
          <w:sz w:val="24"/>
          <w:szCs w:val="24"/>
        </w:rPr>
        <w:t xml:space="preserve"> με δικάσιμο την 18.10.2018</w:t>
      </w:r>
      <w:r w:rsidR="00E046A6">
        <w:rPr>
          <w:rFonts w:ascii="Arial" w:hAnsi="Arial" w:cs="Arial"/>
          <w:sz w:val="24"/>
          <w:szCs w:val="24"/>
        </w:rPr>
        <w:t>, η δε εκτέλεση της έχει ανασταλεί δυνάμει της απ</w:t>
      </w:r>
      <w:r w:rsidR="006A6521">
        <w:rPr>
          <w:rFonts w:ascii="Arial" w:hAnsi="Arial" w:cs="Arial"/>
          <w:sz w:val="24"/>
          <w:szCs w:val="24"/>
        </w:rPr>
        <w:t>ό 20.</w:t>
      </w:r>
      <w:r w:rsidR="00E046A6">
        <w:rPr>
          <w:rFonts w:ascii="Arial" w:hAnsi="Arial" w:cs="Arial"/>
          <w:sz w:val="24"/>
          <w:szCs w:val="24"/>
        </w:rPr>
        <w:t>07.2017 προσωρινής διαταγής του Εφετείου Αθηνών έως την συζήτηση της αίτησης αναστολής κατά την δικάσιμο της 2.11.2017, σε συνδυασμό με την κατάθεση τραπεζικής εγγυητικής επιστολής ποσού €5.000.000.</w:t>
      </w:r>
    </w:p>
    <w:sectPr w:rsidR="00E046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revisionView w:inkAnnotations="0"/>
  <w:defaultTabStop w:val="720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6A6"/>
    <w:rsid w:val="0009199B"/>
    <w:rsid w:val="000C7071"/>
    <w:rsid w:val="000E21ED"/>
    <w:rsid w:val="000E6ACE"/>
    <w:rsid w:val="00107417"/>
    <w:rsid w:val="0011475A"/>
    <w:rsid w:val="00121AF5"/>
    <w:rsid w:val="001A04F0"/>
    <w:rsid w:val="001B29EC"/>
    <w:rsid w:val="001D6999"/>
    <w:rsid w:val="001F5061"/>
    <w:rsid w:val="00220913"/>
    <w:rsid w:val="00224CA8"/>
    <w:rsid w:val="0027498C"/>
    <w:rsid w:val="002B07B0"/>
    <w:rsid w:val="002D35CD"/>
    <w:rsid w:val="002D3A9D"/>
    <w:rsid w:val="002E35B0"/>
    <w:rsid w:val="002E3B7F"/>
    <w:rsid w:val="00312FAE"/>
    <w:rsid w:val="0033245E"/>
    <w:rsid w:val="00342520"/>
    <w:rsid w:val="003546E1"/>
    <w:rsid w:val="00396C09"/>
    <w:rsid w:val="00397235"/>
    <w:rsid w:val="003B2FEC"/>
    <w:rsid w:val="004364F9"/>
    <w:rsid w:val="004916BC"/>
    <w:rsid w:val="004B4E63"/>
    <w:rsid w:val="004C31D8"/>
    <w:rsid w:val="004E5C49"/>
    <w:rsid w:val="004F371B"/>
    <w:rsid w:val="005556AD"/>
    <w:rsid w:val="00576A5C"/>
    <w:rsid w:val="00577C05"/>
    <w:rsid w:val="00597E06"/>
    <w:rsid w:val="005B573B"/>
    <w:rsid w:val="005C63E2"/>
    <w:rsid w:val="005F222B"/>
    <w:rsid w:val="00607FAE"/>
    <w:rsid w:val="00614400"/>
    <w:rsid w:val="0065427F"/>
    <w:rsid w:val="006A6521"/>
    <w:rsid w:val="006D4A70"/>
    <w:rsid w:val="006F2201"/>
    <w:rsid w:val="007A17B9"/>
    <w:rsid w:val="007A7192"/>
    <w:rsid w:val="007E6CA4"/>
    <w:rsid w:val="008652B0"/>
    <w:rsid w:val="00867EF1"/>
    <w:rsid w:val="00882A9C"/>
    <w:rsid w:val="008A5D50"/>
    <w:rsid w:val="009E5A65"/>
    <w:rsid w:val="00A25D4E"/>
    <w:rsid w:val="00A61112"/>
    <w:rsid w:val="00A8585A"/>
    <w:rsid w:val="00AA5DCA"/>
    <w:rsid w:val="00AC1133"/>
    <w:rsid w:val="00B20CB1"/>
    <w:rsid w:val="00B41E35"/>
    <w:rsid w:val="00B52734"/>
    <w:rsid w:val="00B537FB"/>
    <w:rsid w:val="00C14ED0"/>
    <w:rsid w:val="00C56DE6"/>
    <w:rsid w:val="00C80181"/>
    <w:rsid w:val="00CB60B2"/>
    <w:rsid w:val="00D16636"/>
    <w:rsid w:val="00D67364"/>
    <w:rsid w:val="00D73016"/>
    <w:rsid w:val="00D952E9"/>
    <w:rsid w:val="00DC1ACF"/>
    <w:rsid w:val="00DF1EAB"/>
    <w:rsid w:val="00E046A6"/>
    <w:rsid w:val="00E07602"/>
    <w:rsid w:val="00E31A89"/>
    <w:rsid w:val="00E75F18"/>
    <w:rsid w:val="00EA3115"/>
    <w:rsid w:val="00EA75FB"/>
    <w:rsid w:val="00ED0632"/>
    <w:rsid w:val="00F06767"/>
    <w:rsid w:val="00F25DE7"/>
    <w:rsid w:val="00F71CF6"/>
    <w:rsid w:val="00F84591"/>
    <w:rsid w:val="00FC53F2"/>
    <w:rsid w:val="00FE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el-G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el-G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KNK</dc:creator>
  <cp:lastModifiedBy>Margarita Antonopoulou</cp:lastModifiedBy>
  <cp:revision>3</cp:revision>
  <dcterms:created xsi:type="dcterms:W3CDTF">2017-08-04T11:31:00Z</dcterms:created>
  <dcterms:modified xsi:type="dcterms:W3CDTF">2017-08-04T11:45:00Z</dcterms:modified>
</cp:coreProperties>
</file>