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C0" w:rsidRPr="00F076D1" w:rsidRDefault="003158C0" w:rsidP="003158C0">
      <w:pPr>
        <w:spacing w:line="276" w:lineRule="auto"/>
        <w:ind w:left="720"/>
        <w:rPr>
          <w:rFonts w:ascii="Calibri" w:hAnsi="Calibri" w:cs="Calibri"/>
          <w:b/>
          <w:sz w:val="22"/>
          <w:highlight w:val="yellow"/>
        </w:rPr>
      </w:pPr>
    </w:p>
    <w:p w:rsidR="00034715" w:rsidRPr="00034715" w:rsidRDefault="00034715" w:rsidP="00034715">
      <w:pPr>
        <w:spacing w:line="276" w:lineRule="auto"/>
        <w:jc w:val="both"/>
        <w:rPr>
          <w:rFonts w:ascii="Calibri" w:hAnsi="Calibri"/>
          <w:b/>
          <w:sz w:val="22"/>
        </w:rPr>
      </w:pPr>
      <w:r w:rsidRPr="00034715">
        <w:rPr>
          <w:rFonts w:ascii="Calibri" w:hAnsi="Calibri"/>
          <w:b/>
          <w:sz w:val="22"/>
        </w:rPr>
        <w:t>Press Release</w:t>
      </w:r>
      <w:r w:rsidRPr="00034715">
        <w:rPr>
          <w:rFonts w:ascii="Calibri" w:hAnsi="Calibri"/>
          <w:b/>
          <w:sz w:val="22"/>
        </w:rPr>
        <w:tab/>
      </w:r>
      <w:r w:rsidRPr="00034715">
        <w:rPr>
          <w:rFonts w:ascii="Calibri" w:hAnsi="Calibri"/>
          <w:b/>
          <w:sz w:val="22"/>
        </w:rPr>
        <w:tab/>
      </w:r>
      <w:r w:rsidRPr="00034715">
        <w:rPr>
          <w:rFonts w:ascii="Calibri" w:hAnsi="Calibri"/>
          <w:b/>
          <w:sz w:val="22"/>
        </w:rPr>
        <w:tab/>
      </w:r>
      <w:r w:rsidRPr="00034715">
        <w:rPr>
          <w:rFonts w:ascii="Calibri" w:hAnsi="Calibri"/>
          <w:b/>
          <w:sz w:val="22"/>
        </w:rPr>
        <w:tab/>
      </w:r>
      <w:r w:rsidRPr="00034715">
        <w:rPr>
          <w:rFonts w:ascii="Calibri" w:hAnsi="Calibri"/>
          <w:b/>
          <w:sz w:val="22"/>
        </w:rPr>
        <w:tab/>
      </w:r>
      <w:r w:rsidRPr="00034715">
        <w:rPr>
          <w:rFonts w:ascii="Calibri" w:hAnsi="Calibri"/>
          <w:b/>
          <w:sz w:val="22"/>
        </w:rPr>
        <w:tab/>
      </w:r>
      <w:r w:rsidRPr="00034715">
        <w:rPr>
          <w:rFonts w:ascii="Calibri" w:hAnsi="Calibri"/>
          <w:b/>
          <w:sz w:val="22"/>
        </w:rPr>
        <w:tab/>
      </w:r>
      <w:r w:rsidRPr="00034715">
        <w:rPr>
          <w:rFonts w:ascii="Calibri" w:hAnsi="Calibri"/>
          <w:b/>
          <w:sz w:val="22"/>
        </w:rPr>
        <w:tab/>
        <w:t>Thursday, 29 September 2016</w:t>
      </w:r>
    </w:p>
    <w:p w:rsidR="00034715" w:rsidRDefault="00034715" w:rsidP="003158C0">
      <w:pPr>
        <w:spacing w:line="276" w:lineRule="auto"/>
        <w:jc w:val="both"/>
        <w:rPr>
          <w:rFonts w:ascii="Calibri" w:hAnsi="Calibri"/>
          <w:sz w:val="22"/>
        </w:rPr>
      </w:pPr>
    </w:p>
    <w:p w:rsidR="003158C0" w:rsidRPr="003A5EE7" w:rsidRDefault="003158C0" w:rsidP="003158C0">
      <w:pPr>
        <w:spacing w:line="276" w:lineRule="auto"/>
        <w:jc w:val="both"/>
        <w:rPr>
          <w:rFonts w:ascii="Calibri" w:hAnsi="Calibri" w:cs="Calibri"/>
          <w:sz w:val="22"/>
          <w:szCs w:val="20"/>
        </w:rPr>
      </w:pPr>
      <w:r>
        <w:rPr>
          <w:rFonts w:ascii="Calibri" w:hAnsi="Calibri"/>
          <w:sz w:val="22"/>
        </w:rPr>
        <w:t>In the first semester of 2016, SIDMA Group recorded rising sales</w:t>
      </w:r>
      <w:r w:rsidR="0084151F" w:rsidRPr="0084151F">
        <w:rPr>
          <w:rFonts w:ascii="Calibri" w:hAnsi="Calibri"/>
          <w:sz w:val="22"/>
          <w:lang w:val="en-US"/>
        </w:rPr>
        <w:t xml:space="preserve"> </w:t>
      </w:r>
      <w:r w:rsidR="0084151F">
        <w:rPr>
          <w:rFonts w:ascii="Calibri" w:hAnsi="Calibri"/>
          <w:sz w:val="22"/>
          <w:lang w:val="en-US"/>
        </w:rPr>
        <w:t>volumes</w:t>
      </w:r>
      <w:r>
        <w:rPr>
          <w:rFonts w:ascii="Calibri" w:hAnsi="Calibri"/>
          <w:sz w:val="22"/>
        </w:rPr>
        <w:t xml:space="preserve"> and a significant improvement in its results at both operating and pre-tax levels, mainly due to the increased contribution of the parent company and the subsidiaries in Romania and Bulgaria.  </w:t>
      </w:r>
    </w:p>
    <w:p w:rsidR="003158C0" w:rsidRDefault="003158C0" w:rsidP="003158C0">
      <w:pPr>
        <w:spacing w:line="276" w:lineRule="auto"/>
        <w:jc w:val="both"/>
        <w:rPr>
          <w:rFonts w:ascii="Calibri" w:hAnsi="Calibri" w:cs="Calibri"/>
          <w:sz w:val="22"/>
          <w:szCs w:val="20"/>
        </w:rPr>
      </w:pPr>
      <w:r>
        <w:rPr>
          <w:rFonts w:ascii="Calibri" w:hAnsi="Calibri"/>
          <w:sz w:val="22"/>
        </w:rPr>
        <w:t xml:space="preserve">Namely, during the first semester of the year the consolidated turnover of SIDMA amounted to € 51.7 million compared to € 50.4 million in the corresponding period of 2015 or 2.4% higher, while together with </w:t>
      </w:r>
      <w:r w:rsidR="0084151F">
        <w:rPr>
          <w:rFonts w:ascii="Calibri" w:hAnsi="Calibri"/>
          <w:sz w:val="22"/>
        </w:rPr>
        <w:t>consignment</w:t>
      </w:r>
      <w:r>
        <w:rPr>
          <w:rFonts w:ascii="Calibri" w:hAnsi="Calibri"/>
          <w:sz w:val="22"/>
        </w:rPr>
        <w:t xml:space="preserve"> sales it amounted to € 65.4 million, decreased by 0.7% compared to the one last year</w:t>
      </w:r>
      <w:r w:rsidR="0084151F" w:rsidRPr="0084151F">
        <w:rPr>
          <w:rFonts w:ascii="Calibri" w:hAnsi="Calibri"/>
          <w:sz w:val="22"/>
        </w:rPr>
        <w:t xml:space="preserve"> </w:t>
      </w:r>
      <w:r w:rsidR="0084151F">
        <w:rPr>
          <w:rFonts w:ascii="Calibri" w:hAnsi="Calibri"/>
          <w:sz w:val="22"/>
        </w:rPr>
        <w:t>but with the average selling price of its products reduced by 10%</w:t>
      </w:r>
      <w:r>
        <w:rPr>
          <w:rFonts w:ascii="Calibri" w:hAnsi="Calibri"/>
          <w:sz w:val="22"/>
        </w:rPr>
        <w:t xml:space="preserve">. Moreover, earnings before interest, taxes, depreciation and amortization (EBITDA) amounted to € 2,826 thousand compared to € 1,023 thousand last </w:t>
      </w:r>
      <w:proofErr w:type="gramStart"/>
      <w:r>
        <w:rPr>
          <w:rFonts w:ascii="Calibri" w:hAnsi="Calibri"/>
          <w:sz w:val="22"/>
        </w:rPr>
        <w:t>year</w:t>
      </w:r>
      <w:proofErr w:type="gramEnd"/>
      <w:r>
        <w:rPr>
          <w:rFonts w:ascii="Calibri" w:hAnsi="Calibri"/>
          <w:sz w:val="22"/>
        </w:rPr>
        <w:t>, mainly due to the significant increase in gross profit by 63% or € 2.7 million approximately.  Last but not least, earnings before taxes improved by 57% compared to the same period last year or € 1.7 million, representing a loss of € 1.3 million.</w:t>
      </w:r>
    </w:p>
    <w:p w:rsidR="003158C0" w:rsidRPr="003A5EE7" w:rsidRDefault="003158C0" w:rsidP="003158C0">
      <w:pPr>
        <w:spacing w:line="276" w:lineRule="auto"/>
        <w:jc w:val="both"/>
        <w:rPr>
          <w:rFonts w:ascii="Calibri" w:hAnsi="Calibri" w:cs="Calibri"/>
          <w:sz w:val="22"/>
          <w:szCs w:val="20"/>
        </w:rPr>
      </w:pPr>
    </w:p>
    <w:p w:rsidR="003158C0" w:rsidRPr="003A5EE7" w:rsidRDefault="003158C0" w:rsidP="003158C0">
      <w:pPr>
        <w:spacing w:line="276" w:lineRule="auto"/>
        <w:jc w:val="both"/>
        <w:rPr>
          <w:rFonts w:ascii="Calibri" w:hAnsi="Calibri" w:cs="Calibri"/>
          <w:sz w:val="22"/>
          <w:szCs w:val="20"/>
        </w:rPr>
      </w:pPr>
      <w:r>
        <w:rPr>
          <w:rFonts w:ascii="Calibri" w:hAnsi="Calibri"/>
          <w:sz w:val="22"/>
        </w:rPr>
        <w:t>At Company level, in the first semester of the year SIDMA's turnover was set to €35.6 million from €29.2 million, presenting an increase of 22% while together with dealership sales it was set to €49.4 million from €44.6 million in the corresponding period of 2015. However, it is worth mentioning that this year's results include the sales of the subsidiary PANELCO which was absorbed at the end of last year. Earnings before interest, taxes, depreciation and amortization (EBITDA) amounted to profits of € 2,</w:t>
      </w:r>
      <w:r w:rsidR="0084151F">
        <w:rPr>
          <w:rFonts w:ascii="Calibri" w:hAnsi="Calibri"/>
          <w:sz w:val="22"/>
        </w:rPr>
        <w:t>5 million</w:t>
      </w:r>
      <w:r>
        <w:rPr>
          <w:rFonts w:ascii="Calibri" w:hAnsi="Calibri"/>
          <w:sz w:val="22"/>
        </w:rPr>
        <w:t xml:space="preserve"> from € </w:t>
      </w:r>
      <w:r w:rsidR="0084151F">
        <w:rPr>
          <w:rFonts w:ascii="Calibri" w:hAnsi="Calibri"/>
          <w:sz w:val="22"/>
        </w:rPr>
        <w:t>0,</w:t>
      </w:r>
      <w:r>
        <w:rPr>
          <w:rFonts w:ascii="Calibri" w:hAnsi="Calibri"/>
          <w:sz w:val="22"/>
        </w:rPr>
        <w:t xml:space="preserve">75 </w:t>
      </w:r>
      <w:r w:rsidR="0084151F">
        <w:rPr>
          <w:rFonts w:ascii="Calibri" w:hAnsi="Calibri"/>
          <w:sz w:val="22"/>
        </w:rPr>
        <w:t xml:space="preserve">million </w:t>
      </w:r>
      <w:r>
        <w:rPr>
          <w:rFonts w:ascii="Calibri" w:hAnsi="Calibri"/>
          <w:sz w:val="22"/>
        </w:rPr>
        <w:t>in the corresponding period last year, while earnings before taxes amounted to losses of € 1.0 million, improved by 47% or € 0.9 million compared to those of the corresponding period last year</w:t>
      </w:r>
      <w:r w:rsidR="0084151F" w:rsidRPr="0084151F">
        <w:rPr>
          <w:rFonts w:ascii="Calibri" w:hAnsi="Calibri"/>
          <w:sz w:val="22"/>
        </w:rPr>
        <w:t xml:space="preserve"> </w:t>
      </w:r>
      <w:r w:rsidR="0084151F">
        <w:rPr>
          <w:rFonts w:ascii="Calibri" w:hAnsi="Calibri"/>
          <w:sz w:val="22"/>
        </w:rPr>
        <w:t>includ</w:t>
      </w:r>
      <w:r w:rsidR="0084151F">
        <w:rPr>
          <w:rFonts w:ascii="Calibri" w:hAnsi="Calibri"/>
          <w:sz w:val="22"/>
        </w:rPr>
        <w:t>ing</w:t>
      </w:r>
      <w:r w:rsidR="0084151F">
        <w:rPr>
          <w:rFonts w:ascii="Calibri" w:hAnsi="Calibri"/>
          <w:sz w:val="22"/>
        </w:rPr>
        <w:t xml:space="preserve"> exceptional provisions of € 500 thousand for the impairment of bad debts</w:t>
      </w:r>
      <w:r>
        <w:rPr>
          <w:rFonts w:ascii="Calibri" w:hAnsi="Calibri"/>
          <w:sz w:val="22"/>
        </w:rPr>
        <w:t xml:space="preserve">. </w:t>
      </w:r>
      <w:r w:rsidR="00762697" w:rsidRPr="00762697">
        <w:rPr>
          <w:rFonts w:ascii="Calibri" w:hAnsi="Calibri"/>
          <w:sz w:val="22"/>
        </w:rPr>
        <w:t xml:space="preserve">Without these </w:t>
      </w:r>
      <w:r w:rsidR="00762697">
        <w:rPr>
          <w:rFonts w:ascii="Calibri" w:hAnsi="Calibri"/>
          <w:sz w:val="22"/>
        </w:rPr>
        <w:t xml:space="preserve">provisions </w:t>
      </w:r>
      <w:r w:rsidR="00762697" w:rsidRPr="00762697">
        <w:rPr>
          <w:rFonts w:ascii="Calibri" w:hAnsi="Calibri"/>
          <w:sz w:val="22"/>
        </w:rPr>
        <w:t xml:space="preserve">earnings before taxes, depreciation and amortization (EBITDA) and </w:t>
      </w:r>
      <w:r w:rsidR="00762697">
        <w:rPr>
          <w:rFonts w:ascii="Calibri" w:hAnsi="Calibri"/>
          <w:sz w:val="22"/>
        </w:rPr>
        <w:t xml:space="preserve">losses </w:t>
      </w:r>
      <w:r w:rsidR="00762697" w:rsidRPr="00762697">
        <w:rPr>
          <w:rFonts w:ascii="Calibri" w:hAnsi="Calibri"/>
          <w:sz w:val="22"/>
        </w:rPr>
        <w:t>before taxes would have improved by 267% and 72% respectively.</w:t>
      </w:r>
      <w:r w:rsidR="00762697">
        <w:rPr>
          <w:rFonts w:ascii="Calibri" w:hAnsi="Calibri"/>
          <w:sz w:val="22"/>
        </w:rPr>
        <w:t xml:space="preserve"> </w:t>
      </w:r>
      <w:r>
        <w:rPr>
          <w:rFonts w:ascii="Calibri" w:hAnsi="Calibri"/>
          <w:sz w:val="22"/>
        </w:rPr>
        <w:t xml:space="preserve">The improvement recorded in both operating results and earnings before taxes, and mainly at company level, is due to an improvement in gross </w:t>
      </w:r>
      <w:r>
        <w:rPr>
          <w:rFonts w:ascii="Calibri" w:hAnsi="Calibri"/>
          <w:sz w:val="22"/>
        </w:rPr>
        <w:lastRenderedPageBreak/>
        <w:t>profit by 97% or € 2.7 million approximately.</w:t>
      </w:r>
      <w:r w:rsidR="009B490E">
        <w:rPr>
          <w:rFonts w:ascii="Calibri" w:hAnsi="Calibri"/>
          <w:sz w:val="22"/>
        </w:rPr>
        <w:t xml:space="preserve"> </w:t>
      </w:r>
    </w:p>
    <w:p w:rsidR="003158C0" w:rsidRPr="003A5EE7" w:rsidRDefault="003158C0" w:rsidP="003158C0">
      <w:pPr>
        <w:spacing w:line="276" w:lineRule="auto"/>
        <w:jc w:val="both"/>
        <w:rPr>
          <w:rFonts w:ascii="Calibri" w:hAnsi="Calibri" w:cs="Calibri"/>
          <w:sz w:val="22"/>
          <w:szCs w:val="20"/>
        </w:rPr>
      </w:pPr>
    </w:p>
    <w:p w:rsidR="003158C0" w:rsidRDefault="003158C0" w:rsidP="003158C0">
      <w:pPr>
        <w:spacing w:line="276" w:lineRule="auto"/>
        <w:jc w:val="both"/>
        <w:rPr>
          <w:rFonts w:ascii="Calibri" w:hAnsi="Calibri" w:cs="Calibri"/>
          <w:sz w:val="22"/>
          <w:szCs w:val="20"/>
        </w:rPr>
      </w:pPr>
      <w:r>
        <w:rPr>
          <w:rFonts w:ascii="Calibri" w:hAnsi="Calibri"/>
          <w:sz w:val="22"/>
        </w:rPr>
        <w:t xml:space="preserve">As for the subsidiaries in the Balkans, SIDMA Bulgaria recorded a reduction in its turnover by 6% and SIDMA Romania a reduction by 2% compared to the first semester of 2015, but with the average selling price decreased by 12% in Bulgaria and by 14% in Romania respectively compared to last year. Namely, the turnover of SIDMA Bulgaria amounted to € 7.5 million compared to € 8.0 million, while the turnover of SIDMA Romania amounted to € 8.8 million compared to € 9.1 million in the first semester of 2015. </w:t>
      </w:r>
    </w:p>
    <w:p w:rsidR="00034715" w:rsidRPr="00F076D1" w:rsidRDefault="00034715" w:rsidP="00034715">
      <w:pPr>
        <w:spacing w:line="276" w:lineRule="auto"/>
        <w:jc w:val="both"/>
        <w:rPr>
          <w:rFonts w:ascii="Calibri" w:hAnsi="Calibri" w:cs="Calibri"/>
          <w:sz w:val="22"/>
          <w:szCs w:val="21"/>
        </w:rPr>
      </w:pPr>
      <w:r>
        <w:rPr>
          <w:rFonts w:ascii="Calibri" w:hAnsi="Calibri"/>
          <w:sz w:val="22"/>
        </w:rPr>
        <w:t xml:space="preserve">SIDMA Bulgaria recorded a significant improvement at both operating profits and income before tax levels compared to last year. </w:t>
      </w:r>
      <w:r w:rsidRPr="000F564E">
        <w:rPr>
          <w:rFonts w:ascii="Calibri" w:hAnsi="Calibri"/>
          <w:sz w:val="22"/>
        </w:rPr>
        <w:t>EBITDA</w:t>
      </w:r>
      <w:r>
        <w:rPr>
          <w:rFonts w:ascii="Calibri" w:hAnsi="Calibri"/>
          <w:sz w:val="22"/>
        </w:rPr>
        <w:t xml:space="preserve"> amounted to</w:t>
      </w:r>
      <w:r w:rsidRPr="000F564E">
        <w:rPr>
          <w:rFonts w:ascii="Calibri" w:hAnsi="Calibri"/>
          <w:sz w:val="22"/>
        </w:rPr>
        <w:t xml:space="preserve"> € </w:t>
      </w:r>
      <w:r>
        <w:rPr>
          <w:rFonts w:ascii="Calibri" w:hAnsi="Calibri"/>
          <w:sz w:val="22"/>
        </w:rPr>
        <w:t>291</w:t>
      </w:r>
      <w:r w:rsidRPr="000F564E">
        <w:rPr>
          <w:rFonts w:ascii="Calibri" w:hAnsi="Calibri"/>
          <w:sz w:val="22"/>
        </w:rPr>
        <w:t xml:space="preserve"> thousand</w:t>
      </w:r>
      <w:r>
        <w:rPr>
          <w:rFonts w:ascii="Calibri" w:hAnsi="Calibri"/>
          <w:sz w:val="22"/>
        </w:rPr>
        <w:t xml:space="preserve"> while profit before taxes were </w:t>
      </w:r>
      <w:r w:rsidRPr="000F564E">
        <w:rPr>
          <w:rFonts w:ascii="Calibri" w:hAnsi="Calibri"/>
          <w:sz w:val="22"/>
        </w:rPr>
        <w:t xml:space="preserve">marginally negative </w:t>
      </w:r>
      <w:r>
        <w:rPr>
          <w:rFonts w:ascii="Calibri" w:hAnsi="Calibri"/>
          <w:sz w:val="22"/>
        </w:rPr>
        <w:t xml:space="preserve">at </w:t>
      </w:r>
      <w:r w:rsidRPr="000F564E">
        <w:rPr>
          <w:rFonts w:ascii="Calibri" w:hAnsi="Calibri"/>
          <w:sz w:val="22"/>
        </w:rPr>
        <w:t xml:space="preserve">€ - 8 </w:t>
      </w:r>
      <w:r>
        <w:rPr>
          <w:rFonts w:ascii="Calibri" w:hAnsi="Calibri"/>
          <w:sz w:val="22"/>
        </w:rPr>
        <w:t>million. Both figures were</w:t>
      </w:r>
      <w:r w:rsidRPr="000F564E">
        <w:rPr>
          <w:rFonts w:ascii="Calibri" w:hAnsi="Calibri"/>
          <w:sz w:val="22"/>
        </w:rPr>
        <w:t xml:space="preserve"> improved by 37% and 92% respectively compared to last year</w:t>
      </w:r>
      <w:r>
        <w:rPr>
          <w:rFonts w:ascii="Calibri" w:hAnsi="Calibri"/>
          <w:sz w:val="22"/>
        </w:rPr>
        <w:t xml:space="preserve">. The company's Management is now aiming to reduce its financial expenses by pooling together its loans under a syndicated loan with a reduced interest rate.   </w:t>
      </w:r>
    </w:p>
    <w:p w:rsidR="00034715" w:rsidRPr="00F076D1" w:rsidRDefault="00034715" w:rsidP="00034715">
      <w:pPr>
        <w:spacing w:line="276" w:lineRule="auto"/>
        <w:jc w:val="both"/>
        <w:rPr>
          <w:rFonts w:ascii="Calibri" w:hAnsi="Calibri" w:cs="Calibri"/>
          <w:sz w:val="22"/>
          <w:szCs w:val="21"/>
        </w:rPr>
      </w:pPr>
      <w:r>
        <w:rPr>
          <w:rFonts w:ascii="Calibri" w:hAnsi="Calibri"/>
          <w:sz w:val="22"/>
        </w:rPr>
        <w:t>Similarly, SIDMA Romania recorded a considerable improvement at operating profits compared to last year's resulted to € 301 thousand improved by 142%, while recorded losses before taxes € 254 thousand improved by 45%</w:t>
      </w:r>
      <w:r w:rsidRPr="000F564E">
        <w:rPr>
          <w:rFonts w:ascii="Calibri" w:hAnsi="Calibri"/>
          <w:sz w:val="22"/>
        </w:rPr>
        <w:t xml:space="preserve"> </w:t>
      </w:r>
      <w:r>
        <w:rPr>
          <w:rFonts w:ascii="Calibri" w:hAnsi="Calibri"/>
          <w:sz w:val="22"/>
        </w:rPr>
        <w:t>compared to last year's. The company's Management is focused on increasing its sales volume while maintaining the already improved gross profit percentage.</w:t>
      </w:r>
    </w:p>
    <w:p w:rsidR="00A86D66" w:rsidRDefault="00A86D66" w:rsidP="003158C0">
      <w:pPr>
        <w:spacing w:line="276" w:lineRule="auto"/>
        <w:jc w:val="both"/>
        <w:rPr>
          <w:rFonts w:ascii="Calibri" w:hAnsi="Calibri"/>
          <w:sz w:val="22"/>
        </w:rPr>
      </w:pPr>
    </w:p>
    <w:p w:rsidR="00A86D66" w:rsidRDefault="00A86D66" w:rsidP="003158C0">
      <w:pPr>
        <w:spacing w:line="276" w:lineRule="auto"/>
        <w:jc w:val="both"/>
        <w:rPr>
          <w:rFonts w:ascii="Calibri" w:hAnsi="Calibri"/>
          <w:sz w:val="22"/>
        </w:rPr>
      </w:pPr>
    </w:p>
    <w:p w:rsidR="003158C0" w:rsidRDefault="003158C0" w:rsidP="003158C0">
      <w:pPr>
        <w:spacing w:line="276" w:lineRule="auto"/>
        <w:jc w:val="both"/>
        <w:rPr>
          <w:rFonts w:ascii="Calibri" w:hAnsi="Calibri" w:cs="Calibri"/>
          <w:sz w:val="22"/>
          <w:szCs w:val="20"/>
        </w:rPr>
      </w:pPr>
      <w:r>
        <w:rPr>
          <w:rFonts w:ascii="Calibri" w:hAnsi="Calibri"/>
          <w:sz w:val="22"/>
        </w:rPr>
        <w:t>The Group's liquidity amounted to € 8.8 million.  In recent years, the company's Management has taken a series of actions that involve reducing the Group's operating costs drastically as well as bolstering up the structure of its operating activities.  The cost reduction achieved since the beginning of the crisis is more than 45%. This reduction pertains to a cut in wage costs and expenses, the restructuring of structures and the limitation of supporting expenditure, without affecting the smooth operation of the Group.</w:t>
      </w:r>
    </w:p>
    <w:p w:rsidR="003158C0" w:rsidRPr="003A5EE7" w:rsidRDefault="003158C0" w:rsidP="003158C0">
      <w:pPr>
        <w:spacing w:line="276" w:lineRule="auto"/>
        <w:jc w:val="both"/>
        <w:rPr>
          <w:rFonts w:ascii="Calibri" w:hAnsi="Calibri" w:cs="Calibri"/>
          <w:sz w:val="22"/>
          <w:szCs w:val="20"/>
        </w:rPr>
      </w:pPr>
    </w:p>
    <w:p w:rsidR="003158C0" w:rsidRDefault="003158C0" w:rsidP="003158C0">
      <w:pPr>
        <w:spacing w:line="276" w:lineRule="auto"/>
        <w:jc w:val="both"/>
        <w:rPr>
          <w:rFonts w:ascii="Calibri" w:hAnsi="Calibri" w:cs="Calibri"/>
          <w:sz w:val="22"/>
          <w:szCs w:val="20"/>
        </w:rPr>
      </w:pPr>
      <w:r>
        <w:rPr>
          <w:rFonts w:ascii="Calibri" w:hAnsi="Calibri"/>
          <w:sz w:val="22"/>
        </w:rPr>
        <w:t xml:space="preserve">Moreover, the company's Management is taking a series of actions in order to bolster up the Group's liquidity and financial position including among others the disposal of assets, further reduction of credit provided to customers and the simultaneous retention/enhancement of the gross profit percentage. At this point, </w:t>
      </w:r>
      <w:r>
        <w:rPr>
          <w:rFonts w:ascii="Calibri" w:hAnsi="Calibri"/>
          <w:sz w:val="22"/>
        </w:rPr>
        <w:lastRenderedPageBreak/>
        <w:t xml:space="preserve">it is worth mentioning that the credit period granted to customers </w:t>
      </w:r>
      <w:r w:rsidR="00762697">
        <w:rPr>
          <w:rFonts w:ascii="Calibri" w:hAnsi="Calibri"/>
          <w:sz w:val="22"/>
        </w:rPr>
        <w:t>was shorten</w:t>
      </w:r>
      <w:r w:rsidR="00762697">
        <w:rPr>
          <w:rFonts w:ascii="Calibri" w:hAnsi="Calibri"/>
          <w:sz w:val="22"/>
        </w:rPr>
        <w:t>ed by 16,5%</w:t>
      </w:r>
      <w:r>
        <w:rPr>
          <w:rFonts w:ascii="Calibri" w:hAnsi="Calibri"/>
          <w:sz w:val="22"/>
        </w:rPr>
        <w:t xml:space="preserve"> while the gross profit percentage was improved by 62% compared to the corresponding period last year.</w:t>
      </w:r>
    </w:p>
    <w:p w:rsidR="003158C0" w:rsidRDefault="003158C0" w:rsidP="003158C0">
      <w:pPr>
        <w:spacing w:line="276" w:lineRule="auto"/>
        <w:jc w:val="both"/>
        <w:rPr>
          <w:rFonts w:ascii="Calibri" w:hAnsi="Calibri" w:cs="Calibri"/>
          <w:sz w:val="22"/>
          <w:szCs w:val="20"/>
        </w:rPr>
      </w:pPr>
    </w:p>
    <w:p w:rsidR="006D084F" w:rsidRPr="006D084F" w:rsidRDefault="006D084F" w:rsidP="006D084F">
      <w:pPr>
        <w:spacing w:line="320" w:lineRule="atLeast"/>
        <w:ind w:left="284" w:hanging="284"/>
        <w:jc w:val="both"/>
        <w:rPr>
          <w:rFonts w:asciiTheme="minorHAnsi" w:hAnsiTheme="minorHAnsi"/>
          <w:sz w:val="22"/>
          <w:u w:val="single"/>
          <w:lang w:val="en-US"/>
        </w:rPr>
      </w:pPr>
      <w:r w:rsidRPr="006D084F">
        <w:rPr>
          <w:rFonts w:asciiTheme="minorHAnsi" w:hAnsiTheme="minorHAnsi"/>
          <w:sz w:val="22"/>
          <w:u w:val="single"/>
        </w:rPr>
        <w:t>Ordinary and Extraordinary General Meeting Resolutions</w:t>
      </w:r>
    </w:p>
    <w:p w:rsidR="006D084F" w:rsidRPr="006D084F" w:rsidRDefault="006D084F" w:rsidP="006D084F">
      <w:pPr>
        <w:spacing w:line="320" w:lineRule="atLeast"/>
        <w:ind w:left="284" w:hanging="284"/>
        <w:jc w:val="both"/>
        <w:rPr>
          <w:rFonts w:asciiTheme="minorHAnsi" w:hAnsiTheme="minorHAnsi"/>
          <w:sz w:val="22"/>
          <w:lang w:val="en-US"/>
        </w:rPr>
      </w:pPr>
      <w:r w:rsidRPr="006D084F">
        <w:rPr>
          <w:rFonts w:asciiTheme="minorHAnsi" w:hAnsiTheme="minorHAnsi"/>
          <w:sz w:val="22"/>
        </w:rPr>
        <w:t>19 shareholders representing 77.25% of the share capital and voting rights attended the Ordinary General Meeting of company shareholders that</w:t>
      </w:r>
      <w:bookmarkStart w:id="0" w:name="_GoBack"/>
      <w:bookmarkEnd w:id="0"/>
      <w:r w:rsidRPr="006D084F">
        <w:rPr>
          <w:rFonts w:asciiTheme="minorHAnsi" w:hAnsiTheme="minorHAnsi"/>
          <w:sz w:val="22"/>
        </w:rPr>
        <w:t xml:space="preserve"> was held in Athens on May 26, 2016 and unanimously approved the following:</w:t>
      </w:r>
    </w:p>
    <w:p w:rsidR="006D084F" w:rsidRPr="006D084F" w:rsidRDefault="006D084F" w:rsidP="006D084F">
      <w:pPr>
        <w:autoSpaceDE w:val="0"/>
        <w:autoSpaceDN w:val="0"/>
        <w:adjustRightInd w:val="0"/>
        <w:ind w:left="284" w:hanging="284"/>
        <w:rPr>
          <w:rFonts w:asciiTheme="minorHAnsi" w:hAnsiTheme="minorHAnsi"/>
          <w:color w:val="000000"/>
          <w:sz w:val="22"/>
          <w:lang w:val="en-US"/>
        </w:rPr>
      </w:pPr>
    </w:p>
    <w:p w:rsidR="006D084F" w:rsidRPr="006D084F" w:rsidRDefault="006D084F" w:rsidP="006D084F">
      <w:pPr>
        <w:pStyle w:val="BodyText3"/>
        <w:numPr>
          <w:ilvl w:val="0"/>
          <w:numId w:val="10"/>
        </w:numPr>
        <w:spacing w:after="0"/>
        <w:ind w:left="284" w:hanging="284"/>
        <w:jc w:val="both"/>
        <w:rPr>
          <w:rFonts w:asciiTheme="minorHAnsi" w:hAnsiTheme="minorHAnsi"/>
          <w:vanish/>
          <w:sz w:val="22"/>
          <w:szCs w:val="24"/>
          <w:lang w:val="en-US"/>
        </w:rPr>
      </w:pPr>
      <w:r w:rsidRPr="006D084F">
        <w:rPr>
          <w:rFonts w:asciiTheme="minorHAnsi" w:hAnsiTheme="minorHAnsi"/>
          <w:sz w:val="22"/>
          <w:szCs w:val="24"/>
        </w:rPr>
        <w:t>The activity report of the Board of Directors and Auditors and the Annual Financial Statements of the fiscal year 2015;</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lang w:val="en-US"/>
        </w:rPr>
      </w:pPr>
      <w:r w:rsidRPr="006D084F">
        <w:rPr>
          <w:rFonts w:asciiTheme="minorHAnsi" w:hAnsiTheme="minorHAnsi"/>
          <w:sz w:val="22"/>
          <w:szCs w:val="24"/>
        </w:rPr>
        <w:t>Discharge of the members of the Board of Directors and the Chartered Auditor for 2015;</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18"/>
          <w:szCs w:val="24"/>
          <w:lang w:val="en-US"/>
        </w:rPr>
      </w:pPr>
      <w:r w:rsidRPr="006D084F">
        <w:rPr>
          <w:rFonts w:asciiTheme="minorHAnsi" w:hAnsiTheme="minorHAnsi"/>
          <w:sz w:val="22"/>
          <w:szCs w:val="24"/>
        </w:rPr>
        <w:t>Election of Chartered Auditors and approval of their fees for 2016;</w:t>
      </w:r>
      <w:r w:rsidRPr="006D084F">
        <w:rPr>
          <w:rFonts w:asciiTheme="minorHAnsi" w:hAnsiTheme="minorHAnsi"/>
          <w:sz w:val="22"/>
          <w:szCs w:val="24"/>
          <w:lang w:val="en-US"/>
        </w:rPr>
        <w:t xml:space="preserve"> </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lang w:val="en-US"/>
        </w:rPr>
      </w:pPr>
      <w:r w:rsidRPr="006D084F">
        <w:rPr>
          <w:rFonts w:asciiTheme="minorHAnsi" w:hAnsiTheme="minorHAnsi"/>
          <w:sz w:val="22"/>
          <w:szCs w:val="24"/>
        </w:rPr>
        <w:t xml:space="preserve">The fees paid to </w:t>
      </w:r>
      <w:proofErr w:type="spellStart"/>
      <w:r w:rsidRPr="006D084F">
        <w:rPr>
          <w:rFonts w:asciiTheme="minorHAnsi" w:hAnsiTheme="minorHAnsi"/>
          <w:sz w:val="22"/>
          <w:szCs w:val="24"/>
        </w:rPr>
        <w:t>BoD</w:t>
      </w:r>
      <w:proofErr w:type="spellEnd"/>
      <w:r w:rsidRPr="006D084F">
        <w:rPr>
          <w:rFonts w:asciiTheme="minorHAnsi" w:hAnsiTheme="minorHAnsi"/>
          <w:sz w:val="22"/>
          <w:szCs w:val="24"/>
        </w:rPr>
        <w:t xml:space="preserve"> members with respect to dependent labour relation for 2015 and preliminary approval of their fees for 2016;</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lang w:val="en-US"/>
        </w:rPr>
      </w:pPr>
      <w:r w:rsidRPr="006D084F">
        <w:rPr>
          <w:rFonts w:asciiTheme="minorHAnsi" w:hAnsiTheme="minorHAnsi"/>
          <w:sz w:val="22"/>
          <w:szCs w:val="24"/>
        </w:rPr>
        <w:t>Election of a new Board of Directors;</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lang w:val="en-US"/>
        </w:rPr>
      </w:pPr>
      <w:r w:rsidRPr="006D084F">
        <w:rPr>
          <w:rFonts w:asciiTheme="minorHAnsi" w:hAnsiTheme="minorHAnsi"/>
          <w:sz w:val="22"/>
          <w:szCs w:val="24"/>
        </w:rPr>
        <w:t>Election of the members of the audit committee in line with article 37 of Law 3693/2008;</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rPr>
      </w:pPr>
      <w:r w:rsidRPr="006D084F">
        <w:rPr>
          <w:rFonts w:asciiTheme="minorHAnsi" w:hAnsiTheme="minorHAnsi"/>
          <w:sz w:val="22"/>
          <w:szCs w:val="24"/>
        </w:rPr>
        <w:t>Providing consent for the completion of Article 4 of the company's statutes with the scope of work of the subsidiary PANELCO SA which absorbed on the 12/29/2015.</w:t>
      </w:r>
    </w:p>
    <w:p w:rsidR="006D084F" w:rsidRPr="006D084F" w:rsidRDefault="006D084F" w:rsidP="006D084F">
      <w:pPr>
        <w:pStyle w:val="BodyText3"/>
        <w:numPr>
          <w:ilvl w:val="0"/>
          <w:numId w:val="48"/>
        </w:numPr>
        <w:spacing w:after="0" w:line="320" w:lineRule="atLeast"/>
        <w:ind w:left="284" w:hanging="284"/>
        <w:jc w:val="both"/>
        <w:rPr>
          <w:rFonts w:asciiTheme="minorHAnsi" w:hAnsiTheme="minorHAnsi"/>
          <w:sz w:val="22"/>
          <w:szCs w:val="24"/>
        </w:rPr>
      </w:pPr>
      <w:r w:rsidRPr="006D084F">
        <w:rPr>
          <w:rFonts w:asciiTheme="minorHAnsi" w:hAnsiTheme="minorHAnsi"/>
          <w:sz w:val="22"/>
          <w:szCs w:val="24"/>
        </w:rPr>
        <w:t>To take measures in accordance with Article 48 of Codified law 2190/1920 due to the reduction of the company's equity to less than one tenth of its share capital.</w:t>
      </w:r>
    </w:p>
    <w:p w:rsidR="006D084F" w:rsidRPr="003A5EE7" w:rsidRDefault="006D084F" w:rsidP="003158C0">
      <w:pPr>
        <w:spacing w:line="276" w:lineRule="auto"/>
        <w:jc w:val="both"/>
        <w:rPr>
          <w:rFonts w:ascii="Calibri" w:hAnsi="Calibri" w:cs="Calibri"/>
          <w:sz w:val="22"/>
          <w:szCs w:val="20"/>
        </w:rPr>
      </w:pPr>
    </w:p>
    <w:sectPr w:rsidR="006D084F" w:rsidRPr="003A5EE7" w:rsidSect="00034715">
      <w:headerReference w:type="default" r:id="rId8"/>
      <w:pgSz w:w="11906" w:h="16838" w:code="9"/>
      <w:pgMar w:top="1134" w:right="992" w:bottom="1304" w:left="107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C0" w:rsidRDefault="003158C0">
      <w:r>
        <w:separator/>
      </w:r>
    </w:p>
  </w:endnote>
  <w:endnote w:type="continuationSeparator" w:id="0">
    <w:p w:rsidR="003158C0" w:rsidRDefault="0031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C0" w:rsidRDefault="003158C0">
      <w:r>
        <w:separator/>
      </w:r>
    </w:p>
  </w:footnote>
  <w:footnote w:type="continuationSeparator" w:id="0">
    <w:p w:rsidR="003158C0" w:rsidRDefault="0031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66" w:rsidRDefault="00A86D66">
    <w:pPr>
      <w:pStyle w:val="Header"/>
    </w:pPr>
    <w:r>
      <w:fldChar w:fldCharType="begin"/>
    </w:r>
    <w:r>
      <w:instrText xml:space="preserve"> INCLUDEPICTURE "http://www.sidma.gr/images/stories/english_logo.jpg"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66.45pt">
          <v:imagedata r:id="rId1" r:href="rId2"/>
        </v:shape>
      </w:pic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93A"/>
    <w:multiLevelType w:val="multilevel"/>
    <w:tmpl w:val="50265284"/>
    <w:lvl w:ilvl="0">
      <w:start w:val="5"/>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 w15:restartNumberingAfterBreak="0">
    <w:nsid w:val="032254E1"/>
    <w:multiLevelType w:val="multilevel"/>
    <w:tmpl w:val="36B8B50C"/>
    <w:lvl w:ilvl="0">
      <w:start w:val="1"/>
      <w:numFmt w:val="decimal"/>
      <w:lvlText w:val="%1"/>
      <w:lvlJc w:val="left"/>
      <w:pPr>
        <w:tabs>
          <w:tab w:val="num" w:pos="432"/>
        </w:tabs>
        <w:ind w:left="432" w:hanging="432"/>
      </w:pPr>
      <w:rPr>
        <w:rFonts w:hint="default"/>
      </w:rPr>
    </w:lvl>
    <w:lvl w:ilvl="1">
      <w:start w:val="1"/>
      <w:numFmt w:val="decimal"/>
      <w:lvlRestart w:val="0"/>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776923"/>
    <w:multiLevelType w:val="hybridMultilevel"/>
    <w:tmpl w:val="4D9EF7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5F5306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D68C3"/>
    <w:multiLevelType w:val="multilevel"/>
    <w:tmpl w:val="B5FC00F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6F2CA1"/>
    <w:multiLevelType w:val="hybridMultilevel"/>
    <w:tmpl w:val="03A8C0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2EC223A"/>
    <w:multiLevelType w:val="hybridMultilevel"/>
    <w:tmpl w:val="7AD82B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15:restartNumberingAfterBreak="0">
    <w:nsid w:val="14C20655"/>
    <w:multiLevelType w:val="hybridMultilevel"/>
    <w:tmpl w:val="D7D0D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7CC1EDD"/>
    <w:multiLevelType w:val="hybridMultilevel"/>
    <w:tmpl w:val="7910D8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9336AA7"/>
    <w:multiLevelType w:val="hybridMultilevel"/>
    <w:tmpl w:val="7CA2AF8A"/>
    <w:lvl w:ilvl="0" w:tplc="AD50723A">
      <w:start w:val="1"/>
      <w:numFmt w:val="bullet"/>
      <w:lvlText w:val="−"/>
      <w:lvlJc w:val="left"/>
      <w:pPr>
        <w:ind w:left="720" w:hanging="360"/>
      </w:pPr>
      <w:rPr>
        <w:rFonts w:ascii="Tahoma" w:hAnsi="Tahoma" w:hint="default"/>
        <w:sz w:val="2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924D24"/>
    <w:multiLevelType w:val="singleLevel"/>
    <w:tmpl w:val="25385272"/>
    <w:lvl w:ilvl="0">
      <w:start w:val="1"/>
      <w:numFmt w:val="decimal"/>
      <w:lvlText w:val="4.1%1"/>
      <w:lvlJc w:val="left"/>
      <w:pPr>
        <w:tabs>
          <w:tab w:val="num" w:pos="1224"/>
        </w:tabs>
        <w:ind w:left="1224" w:hanging="504"/>
      </w:pPr>
      <w:rPr>
        <w:rFonts w:hint="default"/>
      </w:rPr>
    </w:lvl>
  </w:abstractNum>
  <w:abstractNum w:abstractNumId="12" w15:restartNumberingAfterBreak="0">
    <w:nsid w:val="24EF228E"/>
    <w:multiLevelType w:val="hybridMultilevel"/>
    <w:tmpl w:val="9C840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7B03F13"/>
    <w:multiLevelType w:val="hybridMultilevel"/>
    <w:tmpl w:val="E1DEA894"/>
    <w:lvl w:ilvl="0">
      <w:start w:val="1"/>
      <w:numFmt w:val="decimal"/>
      <w:lvlText w:val="%1."/>
      <w:lvlJc w:val="left"/>
      <w:pPr>
        <w:ind w:left="720" w:hanging="360"/>
      </w:pPr>
      <w:rPr>
        <w:rFonts w:hint="default"/>
      </w:rPr>
    </w:lvl>
    <w:lvl w:ilvl="1">
      <w:numFmt w:val="bullet"/>
      <w:lvlText w:val="-"/>
      <w:lvlJc w:val="left"/>
      <w:pPr>
        <w:tabs>
          <w:tab w:val="num" w:pos="1440"/>
        </w:tabs>
        <w:ind w:left="1440" w:hanging="360"/>
      </w:pPr>
      <w:rPr>
        <w:rFonts w:ascii="Tahoma" w:eastAsia="Times New Roman" w:hAnsi="Tahoma" w:cs="Tahom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B1B55F1"/>
    <w:multiLevelType w:val="hybridMultilevel"/>
    <w:tmpl w:val="336054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170BA"/>
    <w:multiLevelType w:val="multilevel"/>
    <w:tmpl w:val="C08A07D2"/>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4C36D03"/>
    <w:multiLevelType w:val="multilevel"/>
    <w:tmpl w:val="FB8E2240"/>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613438"/>
    <w:multiLevelType w:val="hybridMultilevel"/>
    <w:tmpl w:val="205E0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9F11586"/>
    <w:multiLevelType w:val="hybridMultilevel"/>
    <w:tmpl w:val="B4244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AED43D7"/>
    <w:multiLevelType w:val="hybridMultilevel"/>
    <w:tmpl w:val="03A8C0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3B43447A"/>
    <w:multiLevelType w:val="hybridMultilevel"/>
    <w:tmpl w:val="68B42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E3943A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550787"/>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2ED43C3"/>
    <w:multiLevelType w:val="hybridMultilevel"/>
    <w:tmpl w:val="1B4EF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2FD2D5F"/>
    <w:multiLevelType w:val="hybridMultilevel"/>
    <w:tmpl w:val="A0788C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45336D43"/>
    <w:multiLevelType w:val="hybridMultilevel"/>
    <w:tmpl w:val="33722170"/>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E2194A"/>
    <w:multiLevelType w:val="multilevel"/>
    <w:tmpl w:val="CCDA73E6"/>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4BF839EF"/>
    <w:multiLevelType w:val="hybridMultilevel"/>
    <w:tmpl w:val="B1083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D8E15B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65042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C9189B"/>
    <w:multiLevelType w:val="hybridMultilevel"/>
    <w:tmpl w:val="57E45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8A56D81"/>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9EA35A0"/>
    <w:multiLevelType w:val="hybridMultilevel"/>
    <w:tmpl w:val="E0D83E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15:restartNumberingAfterBreak="0">
    <w:nsid w:val="5ACB67DA"/>
    <w:multiLevelType w:val="hybridMultilevel"/>
    <w:tmpl w:val="E8A83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F1A2479"/>
    <w:multiLevelType w:val="hybridMultilevel"/>
    <w:tmpl w:val="68FACF4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F1A35CC"/>
    <w:multiLevelType w:val="hybridMultilevel"/>
    <w:tmpl w:val="68FACF4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3324D62"/>
    <w:multiLevelType w:val="multilevel"/>
    <w:tmpl w:val="31585A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F50ACD"/>
    <w:multiLevelType w:val="multilevel"/>
    <w:tmpl w:val="ECD2D8AC"/>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93600FB"/>
    <w:multiLevelType w:val="multilevel"/>
    <w:tmpl w:val="E1DEA894"/>
    <w:lvl w:ilvl="0">
      <w:start w:val="1"/>
      <w:numFmt w:val="decimal"/>
      <w:lvlText w:val="%1."/>
      <w:lvlJc w:val="left"/>
      <w:pPr>
        <w:ind w:left="720" w:hanging="360"/>
      </w:pPr>
      <w:rPr>
        <w:rFonts w:hint="default"/>
      </w:rPr>
    </w:lvl>
    <w:lvl w:ilvl="1">
      <w:numFmt w:val="bullet"/>
      <w:lvlText w:val="-"/>
      <w:lvlJc w:val="left"/>
      <w:pPr>
        <w:tabs>
          <w:tab w:val="num" w:pos="1440"/>
        </w:tabs>
        <w:ind w:left="1440" w:hanging="360"/>
      </w:pPr>
      <w:rPr>
        <w:rFonts w:ascii="Tahoma" w:eastAsia="Times New Roman" w:hAnsi="Tahoma" w:cs="Tahom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BF49A2"/>
    <w:multiLevelType w:val="hybridMultilevel"/>
    <w:tmpl w:val="21B47A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38E62ED"/>
    <w:multiLevelType w:val="hybridMultilevel"/>
    <w:tmpl w:val="AB4857DC"/>
    <w:lvl w:ilvl="0">
      <w:start w:val="1"/>
      <w:numFmt w:val="bullet"/>
      <w:lvlText w:val="−"/>
      <w:lvlJc w:val="left"/>
      <w:pPr>
        <w:tabs>
          <w:tab w:val="num" w:pos="720"/>
        </w:tabs>
        <w:ind w:left="720" w:hanging="360"/>
      </w:pPr>
      <w:rPr>
        <w:rFonts w:ascii="Tahoma" w:hAnsi="Tahom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6924"/>
    <w:multiLevelType w:val="multilevel"/>
    <w:tmpl w:val="44C212D2"/>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1C4344"/>
    <w:multiLevelType w:val="hybridMultilevel"/>
    <w:tmpl w:val="82D492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37"/>
  </w:num>
  <w:num w:numId="3">
    <w:abstractNumId w:val="36"/>
  </w:num>
  <w:num w:numId="4">
    <w:abstractNumId w:val="31"/>
  </w:num>
  <w:num w:numId="5">
    <w:abstractNumId w:val="25"/>
  </w:num>
  <w:num w:numId="6">
    <w:abstractNumId w:val="9"/>
  </w:num>
  <w:num w:numId="7">
    <w:abstractNumId w:val="13"/>
  </w:num>
  <w:num w:numId="8">
    <w:abstractNumId w:val="2"/>
  </w:num>
  <w:num w:numId="9">
    <w:abstractNumId w:val="14"/>
  </w:num>
  <w:num w:numId="10">
    <w:abstractNumId w:val="40"/>
  </w:num>
  <w:num w:numId="11">
    <w:abstractNumId w:val="12"/>
  </w:num>
  <w:num w:numId="12">
    <w:abstractNumId w:val="16"/>
  </w:num>
  <w:num w:numId="13">
    <w:abstractNumId w:val="22"/>
  </w:num>
  <w:num w:numId="14">
    <w:abstractNumId w:val="23"/>
  </w:num>
  <w:num w:numId="15">
    <w:abstractNumId w:val="4"/>
  </w:num>
  <w:num w:numId="16">
    <w:abstractNumId w:val="20"/>
  </w:num>
  <w:num w:numId="17">
    <w:abstractNumId w:val="33"/>
  </w:num>
  <w:num w:numId="18">
    <w:abstractNumId w:val="19"/>
  </w:num>
  <w:num w:numId="19">
    <w:abstractNumId w:val="39"/>
  </w:num>
  <w:num w:numId="20">
    <w:abstractNumId w:val="29"/>
  </w:num>
  <w:num w:numId="21">
    <w:abstractNumId w:val="11"/>
  </w:num>
  <w:num w:numId="22">
    <w:abstractNumId w:val="5"/>
  </w:num>
  <w:num w:numId="23">
    <w:abstractNumId w:val="36"/>
  </w:num>
  <w:num w:numId="24">
    <w:abstractNumId w:val="42"/>
  </w:num>
  <w:num w:numId="25">
    <w:abstractNumId w:val="7"/>
  </w:num>
  <w:num w:numId="26">
    <w:abstractNumId w:val="30"/>
  </w:num>
  <w:num w:numId="27">
    <w:abstractNumId w:val="27"/>
  </w:num>
  <w:num w:numId="28">
    <w:abstractNumId w:val="0"/>
  </w:num>
  <w:num w:numId="29">
    <w:abstractNumId w:val="32"/>
  </w:num>
  <w:num w:numId="30">
    <w:abstractNumId w:val="41"/>
  </w:num>
  <w:num w:numId="31">
    <w:abstractNumId w:val="41"/>
    <w:lvlOverride w:ilvl="0">
      <w:lvl w:ilvl="0">
        <w:start w:val="1"/>
        <w:numFmt w:val="decimal"/>
        <w:lvlText w:val="3.%1"/>
        <w:lvlJc w:val="left"/>
        <w:pPr>
          <w:ind w:left="360" w:hanging="360"/>
        </w:pPr>
        <w:rPr>
          <w:rFonts w:hint="default"/>
        </w:rPr>
      </w:lvl>
    </w:lvlOverride>
    <w:lvlOverride w:ilvl="1">
      <w:lvl w:ilvl="1">
        <w:start w:val="1"/>
        <w:numFmt w:val="decimal"/>
        <w:lvlText w:val="3.2.%2"/>
        <w:lvlJc w:val="left"/>
        <w:pPr>
          <w:ind w:left="720" w:hanging="360"/>
        </w:pPr>
        <w:rPr>
          <w:rFonts w:hint="default"/>
        </w:rPr>
      </w:lvl>
    </w:lvlOverride>
    <w:lvlOverride w:ilvl="2">
      <w:lvl w:ilvl="2">
        <w:start w:val="1"/>
        <w:numFmt w:val="non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3"/>
    <w:lvlOverride w:ilvl="0">
      <w:lvl w:ilvl="0">
        <w:start w:val="1"/>
        <w:numFmt w:val="decimal"/>
        <w:lvlText w:val="4.%1"/>
        <w:lvlJc w:val="left"/>
        <w:pPr>
          <w:ind w:left="720" w:hanging="360"/>
        </w:pPr>
        <w:rPr>
          <w:rFonts w:hint="default"/>
        </w:rPr>
      </w:lvl>
    </w:lvlOverride>
    <w:lvlOverride w:ilvl="1">
      <w:lvl w:ilvl="1">
        <w:numFmt w:val="bullet"/>
        <w:lvlText w:val="-"/>
        <w:lvlJc w:val="left"/>
        <w:pPr>
          <w:tabs>
            <w:tab w:val="num" w:pos="1440"/>
          </w:tabs>
          <w:ind w:left="1440" w:hanging="360"/>
        </w:pPr>
        <w:rPr>
          <w:rFonts w:ascii="Tahoma" w:eastAsia="Times New Roman" w:hAnsi="Tahoma" w:cs="Tahoma"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13"/>
    <w:lvlOverride w:ilvl="0">
      <w:lvl w:ilvl="0">
        <w:start w:val="1"/>
        <w:numFmt w:val="none"/>
        <w:lvlText w:val="4."/>
        <w:lvlJc w:val="left"/>
        <w:pPr>
          <w:ind w:left="720" w:hanging="360"/>
        </w:pPr>
        <w:rPr>
          <w:rFonts w:hint="default"/>
        </w:rPr>
      </w:lvl>
    </w:lvlOverride>
    <w:lvlOverride w:ilvl="1">
      <w:lvl w:ilvl="1">
        <w:numFmt w:val="bullet"/>
        <w:lvlText w:val="-"/>
        <w:lvlJc w:val="left"/>
        <w:pPr>
          <w:tabs>
            <w:tab w:val="num" w:pos="1440"/>
          </w:tabs>
          <w:ind w:left="1440" w:hanging="360"/>
        </w:pPr>
        <w:rPr>
          <w:rFonts w:ascii="Tahoma" w:eastAsia="Times New Roman" w:hAnsi="Tahoma" w:cs="Tahoma"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38"/>
  </w:num>
  <w:num w:numId="35">
    <w:abstractNumId w:val="13"/>
    <w:lvlOverride w:ilvl="0">
      <w:lvl w:ilvl="0">
        <w:start w:val="1"/>
        <w:numFmt w:val="none"/>
        <w:lvlText w:val="4"/>
        <w:lvlJc w:val="left"/>
        <w:pPr>
          <w:ind w:left="720" w:hanging="360"/>
        </w:pPr>
        <w:rPr>
          <w:rFonts w:hint="default"/>
        </w:rPr>
      </w:lvl>
    </w:lvlOverride>
    <w:lvlOverride w:ilvl="1">
      <w:lvl w:ilvl="1">
        <w:numFmt w:val="bullet"/>
        <w:lvlText w:val="-"/>
        <w:lvlJc w:val="left"/>
        <w:pPr>
          <w:tabs>
            <w:tab w:val="num" w:pos="1440"/>
          </w:tabs>
          <w:ind w:left="1440" w:hanging="360"/>
        </w:pPr>
        <w:rPr>
          <w:rFonts w:ascii="Tahoma" w:eastAsia="Times New Roman" w:hAnsi="Tahoma" w:cs="Tahoma"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15"/>
  </w:num>
  <w:num w:numId="37">
    <w:abstractNumId w:val="26"/>
  </w:num>
  <w:num w:numId="38">
    <w:abstractNumId w:val="8"/>
  </w:num>
  <w:num w:numId="39">
    <w:abstractNumId w:val="3"/>
  </w:num>
  <w:num w:numId="40">
    <w:abstractNumId w:val="17"/>
  </w:num>
  <w:num w:numId="41">
    <w:abstractNumId w:val="18"/>
  </w:num>
  <w:num w:numId="42">
    <w:abstractNumId w:val="6"/>
  </w:num>
  <w:num w:numId="43">
    <w:abstractNumId w:val="34"/>
  </w:num>
  <w:num w:numId="44">
    <w:abstractNumId w:val="24"/>
  </w:num>
  <w:num w:numId="45">
    <w:abstractNumId w:val="21"/>
  </w:num>
  <w:num w:numId="46">
    <w:abstractNumId w:val="28"/>
  </w:num>
  <w:num w:numId="47">
    <w:abstractNumId w:val="3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B7"/>
    <w:rsid w:val="00034715"/>
    <w:rsid w:val="0007654F"/>
    <w:rsid w:val="000771A4"/>
    <w:rsid w:val="000E3014"/>
    <w:rsid w:val="000F3D71"/>
    <w:rsid w:val="000F564E"/>
    <w:rsid w:val="00153737"/>
    <w:rsid w:val="001D096B"/>
    <w:rsid w:val="002460F4"/>
    <w:rsid w:val="003158C0"/>
    <w:rsid w:val="00633B10"/>
    <w:rsid w:val="006D084F"/>
    <w:rsid w:val="0070244E"/>
    <w:rsid w:val="00762697"/>
    <w:rsid w:val="0084151F"/>
    <w:rsid w:val="008E0207"/>
    <w:rsid w:val="008E726B"/>
    <w:rsid w:val="009412B3"/>
    <w:rsid w:val="009B490E"/>
    <w:rsid w:val="00A86D66"/>
    <w:rsid w:val="00E05F25"/>
    <w:rsid w:val="00E55A4A"/>
    <w:rsid w:val="00FA633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27F3F3"/>
  <w15:chartTrackingRefBased/>
  <w15:docId w15:val="{8574B072-C782-44CF-9D85-609DE4D0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4B7"/>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8E44B7"/>
    <w:pPr>
      <w:keepNext/>
      <w:keepLines/>
      <w:spacing w:before="480"/>
      <w:outlineLvl w:val="0"/>
    </w:pPr>
    <w:rPr>
      <w:rFonts w:ascii="Cambria" w:hAnsi="Cambria"/>
      <w:b/>
      <w:bCs/>
      <w:color w:val="365F91"/>
      <w:sz w:val="28"/>
      <w:szCs w:val="28"/>
      <w:lang w:eastAsia="x-none"/>
    </w:rPr>
  </w:style>
  <w:style w:type="paragraph" w:styleId="Heading2">
    <w:name w:val="heading 2"/>
    <w:basedOn w:val="Normal"/>
    <w:next w:val="Normal"/>
    <w:link w:val="Heading2Char"/>
    <w:uiPriority w:val="9"/>
    <w:unhideWhenUsed/>
    <w:qFormat/>
    <w:rsid w:val="008E44B7"/>
    <w:pPr>
      <w:keepNext/>
      <w:keepLines/>
      <w:spacing w:before="200"/>
      <w:outlineLvl w:val="1"/>
    </w:pPr>
    <w:rPr>
      <w:rFonts w:ascii="Cambria" w:hAnsi="Cambria"/>
      <w:b/>
      <w:bCs/>
      <w:color w:val="4F81BD"/>
      <w:sz w:val="26"/>
      <w:szCs w:val="26"/>
      <w:lang w:eastAsia="x-none"/>
    </w:rPr>
  </w:style>
  <w:style w:type="paragraph" w:styleId="Heading3">
    <w:name w:val="heading 3"/>
    <w:basedOn w:val="Normal"/>
    <w:next w:val="Normal"/>
    <w:link w:val="Heading3Char"/>
    <w:unhideWhenUsed/>
    <w:qFormat/>
    <w:rsid w:val="008E44B7"/>
    <w:pPr>
      <w:keepNext/>
      <w:keepLines/>
      <w:spacing w:before="200"/>
      <w:outlineLvl w:val="2"/>
    </w:pPr>
    <w:rPr>
      <w:rFonts w:ascii="Cambria" w:hAnsi="Cambria"/>
      <w:b/>
      <w:bCs/>
      <w:color w:val="4F81BD"/>
      <w:sz w:val="20"/>
      <w:szCs w:val="20"/>
      <w:lang w:eastAsia="x-none"/>
    </w:rPr>
  </w:style>
  <w:style w:type="paragraph" w:styleId="Heading4">
    <w:name w:val="heading 4"/>
    <w:basedOn w:val="Normal"/>
    <w:next w:val="Normal"/>
    <w:link w:val="Heading4Char"/>
    <w:autoRedefine/>
    <w:qFormat/>
    <w:rsid w:val="008E44B7"/>
    <w:pPr>
      <w:keepNext/>
      <w:spacing w:before="240" w:after="60" w:line="360" w:lineRule="auto"/>
      <w:ind w:left="864" w:hanging="864"/>
      <w:jc w:val="both"/>
      <w:outlineLvl w:val="3"/>
    </w:pPr>
    <w:rPr>
      <w:b/>
      <w:bCs/>
      <w:lang w:eastAsia="x-none"/>
    </w:rPr>
  </w:style>
  <w:style w:type="paragraph" w:styleId="Heading5">
    <w:name w:val="heading 5"/>
    <w:basedOn w:val="Normal"/>
    <w:next w:val="Normal"/>
    <w:link w:val="Heading5Char"/>
    <w:qFormat/>
    <w:rsid w:val="008E44B7"/>
    <w:pPr>
      <w:keepNext/>
      <w:ind w:left="1008" w:right="222" w:hanging="1008"/>
      <w:jc w:val="center"/>
      <w:outlineLvl w:val="4"/>
    </w:pPr>
    <w:rPr>
      <w:b/>
      <w:sz w:val="20"/>
      <w:szCs w:val="20"/>
      <w:lang w:eastAsia="x-none"/>
    </w:rPr>
  </w:style>
  <w:style w:type="paragraph" w:styleId="Heading6">
    <w:name w:val="heading 6"/>
    <w:basedOn w:val="Normal"/>
    <w:next w:val="Normal"/>
    <w:link w:val="Heading6Char"/>
    <w:qFormat/>
    <w:rsid w:val="008E44B7"/>
    <w:pPr>
      <w:keepNext/>
      <w:ind w:left="1152" w:hanging="1152"/>
      <w:jc w:val="both"/>
      <w:outlineLvl w:val="5"/>
    </w:pPr>
    <w:rPr>
      <w:b/>
      <w:sz w:val="20"/>
      <w:szCs w:val="20"/>
      <w:lang w:eastAsia="x-none"/>
    </w:rPr>
  </w:style>
  <w:style w:type="paragraph" w:styleId="Heading7">
    <w:name w:val="heading 7"/>
    <w:basedOn w:val="Normal"/>
    <w:next w:val="Normal"/>
    <w:link w:val="Heading7Char"/>
    <w:qFormat/>
    <w:rsid w:val="008E44B7"/>
    <w:pPr>
      <w:keepNext/>
      <w:ind w:left="1296" w:hanging="1296"/>
      <w:jc w:val="both"/>
      <w:outlineLvl w:val="6"/>
    </w:pPr>
    <w:rPr>
      <w:b/>
      <w:bCs/>
      <w:sz w:val="20"/>
      <w:szCs w:val="20"/>
      <w:lang w:eastAsia="x-none"/>
    </w:rPr>
  </w:style>
  <w:style w:type="paragraph" w:styleId="Heading8">
    <w:name w:val="heading 8"/>
    <w:basedOn w:val="Normal"/>
    <w:next w:val="Normal"/>
    <w:link w:val="Heading8Char"/>
    <w:qFormat/>
    <w:rsid w:val="008E44B7"/>
    <w:pPr>
      <w:keepNext/>
      <w:ind w:left="1440" w:hanging="1440"/>
      <w:outlineLvl w:val="7"/>
    </w:pPr>
    <w:rPr>
      <w:b/>
      <w:sz w:val="20"/>
      <w:szCs w:val="20"/>
      <w:lang w:eastAsia="x-none"/>
    </w:rPr>
  </w:style>
  <w:style w:type="paragraph" w:styleId="Heading9">
    <w:name w:val="heading 9"/>
    <w:basedOn w:val="Normal"/>
    <w:next w:val="Normal"/>
    <w:link w:val="Heading9Char"/>
    <w:qFormat/>
    <w:rsid w:val="008E44B7"/>
    <w:pPr>
      <w:keepNext/>
      <w:ind w:left="1584" w:hanging="1584"/>
      <w:outlineLvl w:val="8"/>
    </w:pPr>
    <w:rPr>
      <w:b/>
      <w:sz w:val="20"/>
      <w:szCs w:val="20"/>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44B7"/>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rsid w:val="008E44B7"/>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sid w:val="008E44B7"/>
    <w:rPr>
      <w:rFonts w:ascii="Cambria" w:eastAsia="Times New Roman" w:hAnsi="Cambria" w:cs="Times New Roman"/>
      <w:b/>
      <w:bCs/>
      <w:color w:val="4F81BD"/>
      <w:lang w:val="en-GB"/>
    </w:rPr>
  </w:style>
  <w:style w:type="character" w:customStyle="1" w:styleId="Heading4Char">
    <w:name w:val="Heading 4 Char"/>
    <w:link w:val="Heading4"/>
    <w:rsid w:val="008E44B7"/>
    <w:rPr>
      <w:rFonts w:ascii="Times New Roman" w:eastAsia="Times New Roman" w:hAnsi="Times New Roman" w:cs="Times New Roman"/>
      <w:b/>
      <w:bCs/>
      <w:sz w:val="24"/>
      <w:szCs w:val="24"/>
      <w:lang w:val="en-GB"/>
    </w:rPr>
  </w:style>
  <w:style w:type="character" w:customStyle="1" w:styleId="Heading5Char">
    <w:name w:val="Heading 5 Char"/>
    <w:link w:val="Heading5"/>
    <w:rsid w:val="008E44B7"/>
    <w:rPr>
      <w:rFonts w:ascii="Times New Roman" w:eastAsia="Times New Roman" w:hAnsi="Times New Roman" w:cs="Times New Roman"/>
      <w:b/>
      <w:sz w:val="20"/>
      <w:szCs w:val="20"/>
      <w:lang w:val="en-GB"/>
    </w:rPr>
  </w:style>
  <w:style w:type="character" w:customStyle="1" w:styleId="Heading6Char">
    <w:name w:val="Heading 6 Char"/>
    <w:link w:val="Heading6"/>
    <w:rsid w:val="008E44B7"/>
    <w:rPr>
      <w:rFonts w:ascii="Times New Roman" w:eastAsia="Times New Roman" w:hAnsi="Times New Roman" w:cs="Times New Roman"/>
      <w:b/>
      <w:sz w:val="20"/>
      <w:szCs w:val="20"/>
      <w:lang w:val="en-GB"/>
    </w:rPr>
  </w:style>
  <w:style w:type="character" w:customStyle="1" w:styleId="Heading7Char">
    <w:name w:val="Heading 7 Char"/>
    <w:link w:val="Heading7"/>
    <w:rsid w:val="008E44B7"/>
    <w:rPr>
      <w:rFonts w:ascii="Times New Roman" w:eastAsia="Times New Roman" w:hAnsi="Times New Roman" w:cs="Times New Roman"/>
      <w:b/>
      <w:bCs/>
      <w:sz w:val="20"/>
      <w:szCs w:val="20"/>
      <w:lang w:val="en-GB"/>
    </w:rPr>
  </w:style>
  <w:style w:type="character" w:customStyle="1" w:styleId="Heading8Char">
    <w:name w:val="Heading 8 Char"/>
    <w:link w:val="Heading8"/>
    <w:rsid w:val="008E44B7"/>
    <w:rPr>
      <w:rFonts w:ascii="Times New Roman" w:eastAsia="Times New Roman" w:hAnsi="Times New Roman" w:cs="Times New Roman"/>
      <w:b/>
      <w:sz w:val="20"/>
      <w:szCs w:val="20"/>
      <w:lang w:val="en-GB"/>
    </w:rPr>
  </w:style>
  <w:style w:type="character" w:customStyle="1" w:styleId="Heading9Char">
    <w:name w:val="Heading 9 Char"/>
    <w:link w:val="Heading9"/>
    <w:rsid w:val="008E44B7"/>
    <w:rPr>
      <w:rFonts w:ascii="Times New Roman" w:eastAsia="Times New Roman" w:hAnsi="Times New Roman" w:cs="Times New Roman"/>
      <w:b/>
      <w:sz w:val="20"/>
      <w:szCs w:val="20"/>
      <w:lang w:val="en-GB"/>
    </w:rPr>
  </w:style>
  <w:style w:type="paragraph" w:styleId="BodyTextIndent">
    <w:name w:val="Body Text Indent"/>
    <w:basedOn w:val="Normal"/>
    <w:link w:val="BodyTextIndentChar"/>
    <w:rsid w:val="008E44B7"/>
    <w:pPr>
      <w:ind w:left="770"/>
    </w:pPr>
    <w:rPr>
      <w:sz w:val="20"/>
      <w:szCs w:val="20"/>
      <w:lang w:eastAsia="x-none"/>
    </w:rPr>
  </w:style>
  <w:style w:type="character" w:customStyle="1" w:styleId="BodyTextIndentChar">
    <w:name w:val="Body Text Indent Char"/>
    <w:link w:val="BodyTextIndent"/>
    <w:rsid w:val="008E44B7"/>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8E44B7"/>
    <w:rPr>
      <w:sz w:val="20"/>
      <w:szCs w:val="20"/>
      <w:lang w:eastAsia="x-none"/>
    </w:rPr>
  </w:style>
  <w:style w:type="character" w:customStyle="1" w:styleId="CommentTextChar">
    <w:name w:val="Comment Text Char"/>
    <w:link w:val="CommentText"/>
    <w:semiHidden/>
    <w:rsid w:val="008E44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8E44B7"/>
    <w:rPr>
      <w:b/>
      <w:bCs/>
    </w:rPr>
  </w:style>
  <w:style w:type="character" w:customStyle="1" w:styleId="CommentSubjectChar">
    <w:name w:val="Comment Subject Char"/>
    <w:link w:val="CommentSubject"/>
    <w:semiHidden/>
    <w:rsid w:val="008E44B7"/>
    <w:rPr>
      <w:rFonts w:ascii="Times New Roman" w:eastAsia="Times New Roman" w:hAnsi="Times New Roman" w:cs="Times New Roman"/>
      <w:b/>
      <w:bCs/>
      <w:sz w:val="20"/>
      <w:szCs w:val="20"/>
      <w:lang w:val="en-GB"/>
    </w:rPr>
  </w:style>
  <w:style w:type="paragraph" w:styleId="Footer">
    <w:name w:val="footer"/>
    <w:basedOn w:val="Normal"/>
    <w:link w:val="FooterChar"/>
    <w:rsid w:val="008E44B7"/>
    <w:pPr>
      <w:tabs>
        <w:tab w:val="center" w:pos="4153"/>
        <w:tab w:val="right" w:pos="8306"/>
      </w:tabs>
    </w:pPr>
    <w:rPr>
      <w:lang w:eastAsia="x-none"/>
    </w:rPr>
  </w:style>
  <w:style w:type="character" w:customStyle="1" w:styleId="FooterChar">
    <w:name w:val="Footer Char"/>
    <w:link w:val="Footer"/>
    <w:rsid w:val="008E44B7"/>
    <w:rPr>
      <w:rFonts w:ascii="Times New Roman" w:eastAsia="Times New Roman" w:hAnsi="Times New Roman" w:cs="Times New Roman"/>
      <w:sz w:val="24"/>
      <w:szCs w:val="24"/>
      <w:lang w:val="en-GB"/>
    </w:rPr>
  </w:style>
  <w:style w:type="character" w:styleId="PageNumber">
    <w:name w:val="page number"/>
    <w:basedOn w:val="DefaultParagraphFont"/>
    <w:rsid w:val="008E44B7"/>
  </w:style>
  <w:style w:type="paragraph" w:customStyle="1" w:styleId="058005">
    <w:name w:val="Στυλ Πλήρης Αριστερά:  058 εκ. Προεξοχή:  005 εκ."/>
    <w:basedOn w:val="Normal"/>
    <w:autoRedefine/>
    <w:rsid w:val="008E44B7"/>
    <w:pPr>
      <w:spacing w:after="120"/>
      <w:ind w:left="220"/>
      <w:jc w:val="both"/>
    </w:pPr>
    <w:rPr>
      <w:sz w:val="20"/>
      <w:szCs w:val="20"/>
    </w:rPr>
  </w:style>
  <w:style w:type="paragraph" w:customStyle="1" w:styleId="127">
    <w:name w:val="Στυλ Πλήρης Αριστερά:  127 εκ."/>
    <w:basedOn w:val="Normal"/>
    <w:autoRedefine/>
    <w:rsid w:val="00A9388C"/>
    <w:pPr>
      <w:spacing w:after="120" w:line="276" w:lineRule="auto"/>
      <w:jc w:val="both"/>
    </w:pPr>
    <w:rPr>
      <w:rFonts w:ascii="Calibri" w:hAnsi="Calibri" w:cs="Calibri"/>
      <w:iCs/>
      <w:sz w:val="22"/>
      <w:szCs w:val="20"/>
    </w:rPr>
  </w:style>
  <w:style w:type="paragraph" w:customStyle="1" w:styleId="0580051">
    <w:name w:val="Στυλ Πλήρης Αριστερά:  058 εκ. Προεξοχή:  005 εκ.1"/>
    <w:basedOn w:val="Normal"/>
    <w:autoRedefine/>
    <w:rsid w:val="008E44B7"/>
    <w:pPr>
      <w:spacing w:after="120" w:line="320" w:lineRule="atLeast"/>
      <w:jc w:val="both"/>
    </w:pPr>
    <w:rPr>
      <w:rFonts w:ascii="Arial" w:hAnsi="Arial" w:cs="Arial"/>
      <w:bCs/>
      <w:kern w:val="32"/>
      <w:sz w:val="22"/>
      <w:szCs w:val="22"/>
    </w:rPr>
  </w:style>
  <w:style w:type="paragraph" w:customStyle="1" w:styleId="058">
    <w:name w:val="Στυλ Πλήρης Αριστερά:  058 εκ."/>
    <w:basedOn w:val="Normal"/>
    <w:autoRedefine/>
    <w:rsid w:val="008E44B7"/>
    <w:pPr>
      <w:spacing w:line="320" w:lineRule="atLeast"/>
      <w:jc w:val="both"/>
    </w:pPr>
    <w:rPr>
      <w:rFonts w:ascii="Tahoma" w:hAnsi="Tahoma" w:cs="Tahoma"/>
      <w:sz w:val="20"/>
      <w:szCs w:val="20"/>
      <w:lang w:eastAsia="el-GR"/>
    </w:rPr>
  </w:style>
  <w:style w:type="paragraph" w:styleId="Header">
    <w:name w:val="header"/>
    <w:basedOn w:val="Normal"/>
    <w:link w:val="HeaderChar"/>
    <w:uiPriority w:val="99"/>
    <w:rsid w:val="008E44B7"/>
    <w:pPr>
      <w:tabs>
        <w:tab w:val="center" w:pos="4153"/>
        <w:tab w:val="right" w:pos="8306"/>
      </w:tabs>
    </w:pPr>
    <w:rPr>
      <w:lang w:eastAsia="x-none"/>
    </w:rPr>
  </w:style>
  <w:style w:type="character" w:customStyle="1" w:styleId="HeaderChar">
    <w:name w:val="Header Char"/>
    <w:link w:val="Header"/>
    <w:uiPriority w:val="99"/>
    <w:rsid w:val="008E44B7"/>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8E44B7"/>
    <w:pPr>
      <w:ind w:left="330"/>
      <w:jc w:val="both"/>
    </w:pPr>
    <w:rPr>
      <w:sz w:val="20"/>
      <w:szCs w:val="20"/>
      <w:lang w:eastAsia="x-none"/>
    </w:rPr>
  </w:style>
  <w:style w:type="character" w:customStyle="1" w:styleId="BodyTextIndent2Char">
    <w:name w:val="Body Text Indent 2 Char"/>
    <w:link w:val="BodyTextIndent2"/>
    <w:rsid w:val="008E44B7"/>
    <w:rPr>
      <w:rFonts w:ascii="Times New Roman" w:eastAsia="Times New Roman" w:hAnsi="Times New Roman" w:cs="Times New Roman"/>
      <w:sz w:val="20"/>
      <w:szCs w:val="20"/>
      <w:lang w:val="en-GB"/>
    </w:rPr>
  </w:style>
  <w:style w:type="paragraph" w:styleId="BodyText">
    <w:name w:val="Body Text"/>
    <w:basedOn w:val="Normal"/>
    <w:link w:val="BodyTextChar"/>
    <w:rsid w:val="008E44B7"/>
    <w:pPr>
      <w:spacing w:after="120"/>
    </w:pPr>
    <w:rPr>
      <w:lang w:eastAsia="x-none"/>
    </w:rPr>
  </w:style>
  <w:style w:type="character" w:customStyle="1" w:styleId="BodyTextChar">
    <w:name w:val="Body Text Char"/>
    <w:link w:val="BodyText"/>
    <w:rsid w:val="008E44B7"/>
    <w:rPr>
      <w:rFonts w:ascii="Times New Roman" w:eastAsia="Times New Roman" w:hAnsi="Times New Roman" w:cs="Times New Roman"/>
      <w:sz w:val="24"/>
      <w:szCs w:val="24"/>
      <w:lang w:val="en-GB"/>
    </w:rPr>
  </w:style>
  <w:style w:type="paragraph" w:styleId="BodyText2">
    <w:name w:val="Body Text 2"/>
    <w:basedOn w:val="Normal"/>
    <w:link w:val="BodyText2Char"/>
    <w:rsid w:val="008E44B7"/>
    <w:rPr>
      <w:sz w:val="20"/>
      <w:szCs w:val="20"/>
      <w:lang w:eastAsia="x-none"/>
    </w:rPr>
  </w:style>
  <w:style w:type="character" w:customStyle="1" w:styleId="BodyText2Char">
    <w:name w:val="Body Text 2 Char"/>
    <w:link w:val="BodyText2"/>
    <w:rsid w:val="008E44B7"/>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8E44B7"/>
    <w:pPr>
      <w:ind w:firstLine="8"/>
      <w:jc w:val="both"/>
    </w:pPr>
    <w:rPr>
      <w:sz w:val="20"/>
      <w:szCs w:val="20"/>
      <w:lang w:eastAsia="x-none"/>
    </w:rPr>
  </w:style>
  <w:style w:type="character" w:customStyle="1" w:styleId="BodyTextIndent3Char">
    <w:name w:val="Body Text Indent 3 Char"/>
    <w:link w:val="BodyTextIndent3"/>
    <w:rsid w:val="008E44B7"/>
    <w:rPr>
      <w:rFonts w:ascii="Times New Roman" w:eastAsia="Times New Roman" w:hAnsi="Times New Roman" w:cs="Times New Roman"/>
      <w:sz w:val="20"/>
      <w:szCs w:val="20"/>
      <w:lang w:val="en-GB"/>
    </w:rPr>
  </w:style>
  <w:style w:type="table" w:styleId="TableGrid">
    <w:name w:val="Table Grid"/>
    <w:basedOn w:val="TableNormal"/>
    <w:rsid w:val="008E4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E44B7"/>
    <w:pPr>
      <w:shd w:val="clear" w:color="auto" w:fill="000080"/>
    </w:pPr>
    <w:rPr>
      <w:rFonts w:ascii="Tahoma" w:hAnsi="Tahoma"/>
      <w:sz w:val="20"/>
      <w:szCs w:val="20"/>
      <w:lang w:eastAsia="x-none"/>
    </w:rPr>
  </w:style>
  <w:style w:type="character" w:customStyle="1" w:styleId="DocumentMapChar">
    <w:name w:val="Document Map Char"/>
    <w:link w:val="DocumentMap"/>
    <w:semiHidden/>
    <w:rsid w:val="008E44B7"/>
    <w:rPr>
      <w:rFonts w:ascii="Tahoma" w:eastAsia="Times New Roman" w:hAnsi="Tahoma" w:cs="Tahoma"/>
      <w:sz w:val="20"/>
      <w:szCs w:val="20"/>
      <w:lang w:val="en-GB"/>
    </w:rPr>
  </w:style>
  <w:style w:type="paragraph" w:styleId="BalloonText">
    <w:name w:val="Balloon Text"/>
    <w:basedOn w:val="Normal"/>
    <w:link w:val="BalloonTextChar"/>
    <w:semiHidden/>
    <w:rsid w:val="008E44B7"/>
    <w:rPr>
      <w:rFonts w:ascii="Tahoma" w:hAnsi="Tahoma"/>
      <w:sz w:val="16"/>
      <w:szCs w:val="16"/>
      <w:lang w:eastAsia="x-none"/>
    </w:rPr>
  </w:style>
  <w:style w:type="character" w:customStyle="1" w:styleId="BalloonTextChar">
    <w:name w:val="Balloon Text Char"/>
    <w:link w:val="BalloonText"/>
    <w:semiHidden/>
    <w:rsid w:val="008E44B7"/>
    <w:rPr>
      <w:rFonts w:ascii="Tahoma" w:eastAsia="Times New Roman" w:hAnsi="Tahoma" w:cs="Tahoma"/>
      <w:sz w:val="16"/>
      <w:szCs w:val="16"/>
      <w:lang w:val="en-GB"/>
    </w:rPr>
  </w:style>
  <w:style w:type="character" w:styleId="Hyperlink">
    <w:name w:val="Hyperlink"/>
    <w:uiPriority w:val="99"/>
    <w:rsid w:val="008E44B7"/>
    <w:rPr>
      <w:color w:val="0000FF"/>
      <w:u w:val="single"/>
      <w:lang w:val="en-GB"/>
    </w:rPr>
  </w:style>
  <w:style w:type="paragraph" w:customStyle="1" w:styleId="a">
    <w:name w:val="ÂÜóç êåöáëßäáò"/>
    <w:basedOn w:val="Normal"/>
    <w:rsid w:val="008E44B7"/>
    <w:pPr>
      <w:keepLines/>
      <w:tabs>
        <w:tab w:val="center" w:pos="4320"/>
        <w:tab w:val="right" w:pos="8640"/>
      </w:tabs>
      <w:spacing w:line="312" w:lineRule="auto"/>
      <w:jc w:val="both"/>
    </w:pPr>
    <w:rPr>
      <w:szCs w:val="20"/>
      <w:lang w:eastAsia="el-GR"/>
    </w:rPr>
  </w:style>
  <w:style w:type="paragraph" w:styleId="BodyText3">
    <w:name w:val="Body Text 3"/>
    <w:basedOn w:val="Normal"/>
    <w:link w:val="BodyText3Char"/>
    <w:uiPriority w:val="99"/>
    <w:rsid w:val="008E44B7"/>
    <w:pPr>
      <w:spacing w:after="120"/>
    </w:pPr>
    <w:rPr>
      <w:sz w:val="16"/>
      <w:szCs w:val="16"/>
      <w:lang w:eastAsia="x-none"/>
    </w:rPr>
  </w:style>
  <w:style w:type="character" w:customStyle="1" w:styleId="BodyText3Char">
    <w:name w:val="Body Text 3 Char"/>
    <w:link w:val="BodyText3"/>
    <w:uiPriority w:val="99"/>
    <w:rsid w:val="008E44B7"/>
    <w:rPr>
      <w:rFonts w:ascii="Times New Roman" w:eastAsia="Times New Roman" w:hAnsi="Times New Roman" w:cs="Times New Roman"/>
      <w:sz w:val="16"/>
      <w:szCs w:val="16"/>
      <w:lang w:val="en-GB"/>
    </w:rPr>
  </w:style>
  <w:style w:type="paragraph" w:customStyle="1" w:styleId="Default">
    <w:name w:val="Default"/>
    <w:rsid w:val="008E44B7"/>
    <w:pPr>
      <w:autoSpaceDE w:val="0"/>
      <w:autoSpaceDN w:val="0"/>
      <w:adjustRightInd w:val="0"/>
    </w:pPr>
    <w:rPr>
      <w:rFonts w:ascii="Times New Roman" w:eastAsia="Times New Roman" w:hAnsi="Times New Roman"/>
      <w:color w:val="000000"/>
      <w:sz w:val="24"/>
      <w:szCs w:val="24"/>
      <w:lang w:val="en-GB"/>
    </w:rPr>
  </w:style>
  <w:style w:type="paragraph" w:customStyle="1" w:styleId="NormalPanos">
    <w:name w:val="Normal Panos"/>
    <w:basedOn w:val="Default"/>
    <w:next w:val="Default"/>
    <w:rsid w:val="008E44B7"/>
    <w:rPr>
      <w:rFonts w:ascii="Tahoma" w:hAnsi="Tahoma"/>
    </w:rPr>
  </w:style>
  <w:style w:type="paragraph" w:customStyle="1" w:styleId="sidma">
    <w:name w:val="sidma"/>
    <w:basedOn w:val="Normal"/>
    <w:rsid w:val="008E44B7"/>
    <w:pPr>
      <w:spacing w:before="100" w:beforeAutospacing="1" w:after="100" w:afterAutospacing="1"/>
    </w:pPr>
    <w:rPr>
      <w:rFonts w:ascii="Verdana" w:hAnsi="Verdana"/>
      <w:color w:val="000000"/>
      <w:sz w:val="17"/>
      <w:szCs w:val="17"/>
      <w:lang w:eastAsia="el-GR"/>
    </w:rPr>
  </w:style>
  <w:style w:type="character" w:styleId="Strong">
    <w:name w:val="Strong"/>
    <w:qFormat/>
    <w:rsid w:val="008E44B7"/>
    <w:rPr>
      <w:b/>
      <w:bCs/>
      <w:lang w:val="en-GB"/>
    </w:rPr>
  </w:style>
  <w:style w:type="paragraph" w:customStyle="1" w:styleId="Style1">
    <w:name w:val="Style1"/>
    <w:basedOn w:val="Heading2"/>
    <w:autoRedefine/>
    <w:rsid w:val="008E44B7"/>
    <w:pPr>
      <w:keepLines w:val="0"/>
      <w:numPr>
        <w:ilvl w:val="1"/>
        <w:numId w:val="1"/>
      </w:numPr>
      <w:spacing w:before="0"/>
    </w:pPr>
    <w:rPr>
      <w:rFonts w:ascii="Tahoma" w:hAnsi="Tahoma" w:cs="Tahoma"/>
      <w:b w:val="0"/>
      <w:bCs w:val="0"/>
      <w:iCs/>
      <w:color w:val="000000"/>
      <w:sz w:val="24"/>
      <w:szCs w:val="22"/>
      <w:lang w:eastAsia="el-GR"/>
    </w:rPr>
  </w:style>
  <w:style w:type="paragraph" w:customStyle="1" w:styleId="Style2">
    <w:name w:val="Style2"/>
    <w:basedOn w:val="Heading2"/>
    <w:autoRedefine/>
    <w:rsid w:val="008E44B7"/>
    <w:pPr>
      <w:keepLines w:val="0"/>
      <w:numPr>
        <w:ilvl w:val="1"/>
        <w:numId w:val="2"/>
      </w:numPr>
      <w:spacing w:before="0"/>
    </w:pPr>
    <w:rPr>
      <w:rFonts w:ascii="Tahoma" w:hAnsi="Tahoma" w:cs="Tahoma"/>
      <w:b w:val="0"/>
      <w:bCs w:val="0"/>
      <w:iCs/>
      <w:color w:val="000000"/>
      <w:sz w:val="24"/>
      <w:szCs w:val="22"/>
      <w:lang w:eastAsia="el-GR"/>
    </w:rPr>
  </w:style>
  <w:style w:type="paragraph" w:customStyle="1" w:styleId="Style3">
    <w:name w:val="Style3"/>
    <w:basedOn w:val="Heading2"/>
    <w:rsid w:val="008E44B7"/>
    <w:pPr>
      <w:keepLines w:val="0"/>
      <w:numPr>
        <w:ilvl w:val="1"/>
      </w:numPr>
      <w:spacing w:before="0"/>
      <w:ind w:left="576" w:hanging="576"/>
    </w:pPr>
    <w:rPr>
      <w:rFonts w:ascii="Tahoma" w:hAnsi="Tahoma" w:cs="Tahoma"/>
      <w:b w:val="0"/>
      <w:bCs w:val="0"/>
      <w:iCs/>
      <w:color w:val="000000"/>
      <w:sz w:val="24"/>
      <w:szCs w:val="22"/>
      <w:lang w:eastAsia="el-GR"/>
    </w:rPr>
  </w:style>
  <w:style w:type="paragraph" w:styleId="TOC1">
    <w:name w:val="toc 1"/>
    <w:basedOn w:val="Normal"/>
    <w:next w:val="Normal"/>
    <w:autoRedefine/>
    <w:uiPriority w:val="39"/>
    <w:rsid w:val="00BC1D3B"/>
    <w:pPr>
      <w:tabs>
        <w:tab w:val="left" w:pos="480"/>
        <w:tab w:val="right" w:leader="dot" w:pos="9345"/>
      </w:tabs>
      <w:spacing w:line="360" w:lineRule="atLeast"/>
    </w:pPr>
    <w:rPr>
      <w:rFonts w:ascii="Tahoma" w:hAnsi="Tahoma" w:cs="Tahoma"/>
      <w:noProof/>
      <w:sz w:val="20"/>
      <w:szCs w:val="20"/>
    </w:rPr>
  </w:style>
  <w:style w:type="paragraph" w:styleId="TOC2">
    <w:name w:val="toc 2"/>
    <w:basedOn w:val="Normal"/>
    <w:next w:val="Normal"/>
    <w:autoRedefine/>
    <w:uiPriority w:val="39"/>
    <w:rsid w:val="008E44B7"/>
    <w:pPr>
      <w:tabs>
        <w:tab w:val="left" w:pos="960"/>
        <w:tab w:val="right" w:leader="dot" w:pos="9720"/>
      </w:tabs>
      <w:ind w:left="240"/>
    </w:pPr>
  </w:style>
  <w:style w:type="paragraph" w:styleId="TOC3">
    <w:name w:val="toc 3"/>
    <w:basedOn w:val="Normal"/>
    <w:next w:val="Normal"/>
    <w:autoRedefine/>
    <w:uiPriority w:val="39"/>
    <w:rsid w:val="008E44B7"/>
    <w:pPr>
      <w:ind w:left="480"/>
    </w:pPr>
  </w:style>
  <w:style w:type="numbering" w:styleId="111111">
    <w:name w:val="Outline List 2"/>
    <w:basedOn w:val="NoList"/>
    <w:rsid w:val="008E44B7"/>
    <w:pPr>
      <w:numPr>
        <w:numId w:val="4"/>
      </w:numPr>
    </w:pPr>
  </w:style>
  <w:style w:type="paragraph" w:styleId="NormalWeb">
    <w:name w:val="Normal (Web)"/>
    <w:basedOn w:val="Normal"/>
    <w:unhideWhenUsed/>
    <w:rsid w:val="008E44B7"/>
    <w:pPr>
      <w:spacing w:before="100" w:beforeAutospacing="1" w:after="100" w:afterAutospacing="1"/>
    </w:pPr>
    <w:rPr>
      <w:lang w:eastAsia="el-GR"/>
    </w:rPr>
  </w:style>
  <w:style w:type="character" w:customStyle="1" w:styleId="longtext1">
    <w:name w:val="long_text1"/>
    <w:rsid w:val="008E44B7"/>
    <w:rPr>
      <w:rFonts w:cs="Times New Roman"/>
      <w:sz w:val="18"/>
      <w:szCs w:val="18"/>
      <w:lang w:val="en-GB"/>
    </w:rPr>
  </w:style>
  <w:style w:type="paragraph" w:customStyle="1" w:styleId="ListParagraph1">
    <w:name w:val="List Paragraph1"/>
    <w:basedOn w:val="Normal"/>
    <w:uiPriority w:val="34"/>
    <w:qFormat/>
    <w:rsid w:val="008E44B7"/>
    <w:pPr>
      <w:ind w:left="720"/>
    </w:pPr>
  </w:style>
  <w:style w:type="paragraph" w:styleId="ListParagraph">
    <w:name w:val="List Paragraph"/>
    <w:basedOn w:val="Normal"/>
    <w:uiPriority w:val="34"/>
    <w:qFormat/>
    <w:rsid w:val="008E44B7"/>
    <w:pPr>
      <w:ind w:left="720"/>
    </w:pPr>
  </w:style>
  <w:style w:type="character" w:styleId="FollowedHyperlink">
    <w:name w:val="FollowedHyperlink"/>
    <w:uiPriority w:val="99"/>
    <w:semiHidden/>
    <w:unhideWhenUsed/>
    <w:rsid w:val="009664CE"/>
    <w:rPr>
      <w:color w:val="800080"/>
      <w:u w:val="single"/>
      <w:lang w:val="en-GB"/>
    </w:rPr>
  </w:style>
  <w:style w:type="paragraph" w:customStyle="1" w:styleId="font5">
    <w:name w:val="font5"/>
    <w:basedOn w:val="Normal"/>
    <w:rsid w:val="00023D59"/>
    <w:pPr>
      <w:spacing w:before="100" w:beforeAutospacing="1" w:after="100" w:afterAutospacing="1"/>
    </w:pPr>
    <w:rPr>
      <w:rFonts w:ascii="Tahoma" w:hAnsi="Tahoma" w:cs="Tahoma"/>
      <w:b/>
      <w:bCs/>
      <w:color w:val="000000"/>
      <w:sz w:val="16"/>
      <w:szCs w:val="16"/>
      <w:lang w:eastAsia="el-GR"/>
    </w:rPr>
  </w:style>
  <w:style w:type="paragraph" w:customStyle="1" w:styleId="font6">
    <w:name w:val="font6"/>
    <w:basedOn w:val="Normal"/>
    <w:rsid w:val="00023D59"/>
    <w:pPr>
      <w:spacing w:before="100" w:beforeAutospacing="1" w:after="100" w:afterAutospacing="1"/>
    </w:pPr>
    <w:rPr>
      <w:rFonts w:ascii="Tahoma" w:hAnsi="Tahoma" w:cs="Tahoma"/>
      <w:color w:val="000000"/>
      <w:sz w:val="16"/>
      <w:szCs w:val="16"/>
      <w:lang w:eastAsia="el-GR"/>
    </w:rPr>
  </w:style>
  <w:style w:type="paragraph" w:customStyle="1" w:styleId="xl68">
    <w:name w:val="xl68"/>
    <w:basedOn w:val="Normal"/>
    <w:rsid w:val="00023D59"/>
    <w:pPr>
      <w:pBdr>
        <w:bottom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69">
    <w:name w:val="xl69"/>
    <w:basedOn w:val="Normal"/>
    <w:rsid w:val="00023D59"/>
    <w:pPr>
      <w:spacing w:before="100" w:beforeAutospacing="1" w:after="100" w:afterAutospacing="1"/>
      <w:jc w:val="center"/>
      <w:textAlignment w:val="bottom"/>
    </w:pPr>
    <w:rPr>
      <w:rFonts w:ascii="Tahoma" w:hAnsi="Tahoma" w:cs="Tahoma"/>
      <w:b/>
      <w:bCs/>
      <w:sz w:val="16"/>
      <w:szCs w:val="16"/>
      <w:lang w:eastAsia="el-GR"/>
    </w:rPr>
  </w:style>
  <w:style w:type="paragraph" w:customStyle="1" w:styleId="xl70">
    <w:name w:val="xl70"/>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71">
    <w:name w:val="xl71"/>
    <w:basedOn w:val="Normal"/>
    <w:rsid w:val="00023D59"/>
    <w:pPr>
      <w:spacing w:before="100" w:beforeAutospacing="1" w:after="100" w:afterAutospacing="1"/>
      <w:jc w:val="right"/>
      <w:textAlignment w:val="bottom"/>
    </w:pPr>
    <w:rPr>
      <w:rFonts w:ascii="Tahoma" w:hAnsi="Tahoma" w:cs="Tahoma"/>
      <w:b/>
      <w:bCs/>
      <w:sz w:val="16"/>
      <w:szCs w:val="16"/>
      <w:lang w:eastAsia="el-GR"/>
    </w:rPr>
  </w:style>
  <w:style w:type="paragraph" w:customStyle="1" w:styleId="xl72">
    <w:name w:val="xl72"/>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73">
    <w:name w:val="xl73"/>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74">
    <w:name w:val="xl74"/>
    <w:basedOn w:val="Normal"/>
    <w:rsid w:val="00023D59"/>
    <w:pPr>
      <w:pBdr>
        <w:right w:val="double" w:sz="6" w:space="0" w:color="auto"/>
      </w:pBdr>
      <w:spacing w:before="100" w:beforeAutospacing="1" w:after="100" w:afterAutospacing="1"/>
      <w:textAlignment w:val="bottom"/>
    </w:pPr>
    <w:rPr>
      <w:rFonts w:ascii="Tahoma" w:hAnsi="Tahoma" w:cs="Tahoma"/>
      <w:sz w:val="16"/>
      <w:szCs w:val="16"/>
      <w:lang w:eastAsia="el-GR"/>
    </w:rPr>
  </w:style>
  <w:style w:type="paragraph" w:customStyle="1" w:styleId="xl75">
    <w:name w:val="xl75"/>
    <w:basedOn w:val="Normal"/>
    <w:rsid w:val="00023D59"/>
    <w:pPr>
      <w:pBdr>
        <w:bottom w:val="single" w:sz="4" w:space="0" w:color="auto"/>
      </w:pBdr>
      <w:spacing w:before="100" w:beforeAutospacing="1" w:after="100" w:afterAutospacing="1"/>
      <w:textAlignment w:val="bottom"/>
    </w:pPr>
    <w:rPr>
      <w:rFonts w:ascii="Tahoma" w:hAnsi="Tahoma" w:cs="Tahoma"/>
      <w:sz w:val="16"/>
      <w:szCs w:val="16"/>
      <w:lang w:eastAsia="el-GR"/>
    </w:rPr>
  </w:style>
  <w:style w:type="paragraph" w:customStyle="1" w:styleId="xl76">
    <w:name w:val="xl76"/>
    <w:basedOn w:val="Normal"/>
    <w:rsid w:val="00023D59"/>
    <w:pPr>
      <w:spacing w:before="100" w:beforeAutospacing="1" w:after="100" w:afterAutospacing="1"/>
      <w:textAlignment w:val="bottom"/>
    </w:pPr>
    <w:rPr>
      <w:rFonts w:ascii="Tahoma" w:hAnsi="Tahoma" w:cs="Tahoma"/>
      <w:b/>
      <w:bCs/>
      <w:sz w:val="16"/>
      <w:szCs w:val="16"/>
      <w:lang w:eastAsia="el-GR"/>
    </w:rPr>
  </w:style>
  <w:style w:type="paragraph" w:customStyle="1" w:styleId="xl77">
    <w:name w:val="xl77"/>
    <w:basedOn w:val="Normal"/>
    <w:rsid w:val="00023D59"/>
    <w:pPr>
      <w:spacing w:before="100" w:beforeAutospacing="1" w:after="100" w:afterAutospacing="1"/>
      <w:textAlignment w:val="bottom"/>
    </w:pPr>
    <w:rPr>
      <w:rFonts w:ascii="Tahoma" w:hAnsi="Tahoma" w:cs="Tahoma"/>
      <w:b/>
      <w:bCs/>
      <w:sz w:val="16"/>
      <w:szCs w:val="16"/>
      <w:lang w:eastAsia="el-GR"/>
    </w:rPr>
  </w:style>
  <w:style w:type="paragraph" w:customStyle="1" w:styleId="xl78">
    <w:name w:val="xl78"/>
    <w:basedOn w:val="Normal"/>
    <w:rsid w:val="00023D59"/>
    <w:pPr>
      <w:spacing w:before="100" w:beforeAutospacing="1" w:after="100" w:afterAutospacing="1"/>
      <w:textAlignment w:val="bottom"/>
    </w:pPr>
    <w:rPr>
      <w:rFonts w:ascii="Tahoma" w:hAnsi="Tahoma" w:cs="Tahoma"/>
      <w:b/>
      <w:bCs/>
      <w:sz w:val="16"/>
      <w:szCs w:val="16"/>
      <w:lang w:eastAsia="el-GR"/>
    </w:rPr>
  </w:style>
  <w:style w:type="paragraph" w:customStyle="1" w:styleId="xl79">
    <w:name w:val="xl79"/>
    <w:basedOn w:val="Normal"/>
    <w:rsid w:val="00023D59"/>
    <w:pPr>
      <w:pBdr>
        <w:left w:val="double" w:sz="6" w:space="0" w:color="auto"/>
      </w:pBdr>
      <w:spacing w:before="100" w:beforeAutospacing="1" w:after="100" w:afterAutospacing="1"/>
      <w:textAlignment w:val="center"/>
    </w:pPr>
    <w:rPr>
      <w:rFonts w:ascii="Tahoma" w:hAnsi="Tahoma" w:cs="Tahoma"/>
      <w:b/>
      <w:bCs/>
      <w:sz w:val="16"/>
      <w:szCs w:val="16"/>
      <w:lang w:eastAsia="el-GR"/>
    </w:rPr>
  </w:style>
  <w:style w:type="paragraph" w:customStyle="1" w:styleId="xl80">
    <w:name w:val="xl80"/>
    <w:basedOn w:val="Normal"/>
    <w:rsid w:val="00023D59"/>
    <w:pPr>
      <w:spacing w:before="100" w:beforeAutospacing="1" w:after="100" w:afterAutospacing="1"/>
      <w:textAlignment w:val="center"/>
    </w:pPr>
    <w:rPr>
      <w:rFonts w:ascii="Tahoma" w:hAnsi="Tahoma" w:cs="Tahoma"/>
      <w:sz w:val="16"/>
      <w:szCs w:val="16"/>
      <w:lang w:eastAsia="el-GR"/>
    </w:rPr>
  </w:style>
  <w:style w:type="paragraph" w:customStyle="1" w:styleId="xl81">
    <w:name w:val="xl81"/>
    <w:basedOn w:val="Normal"/>
    <w:rsid w:val="00023D59"/>
    <w:pPr>
      <w:spacing w:before="100" w:beforeAutospacing="1" w:after="100" w:afterAutospacing="1"/>
      <w:textAlignment w:val="center"/>
    </w:pPr>
    <w:rPr>
      <w:rFonts w:ascii="Tahoma" w:hAnsi="Tahoma" w:cs="Tahoma"/>
      <w:sz w:val="16"/>
      <w:szCs w:val="16"/>
      <w:lang w:eastAsia="el-GR"/>
    </w:rPr>
  </w:style>
  <w:style w:type="paragraph" w:customStyle="1" w:styleId="xl82">
    <w:name w:val="xl82"/>
    <w:basedOn w:val="Normal"/>
    <w:rsid w:val="00023D59"/>
    <w:pPr>
      <w:spacing w:before="100" w:beforeAutospacing="1" w:after="100" w:afterAutospacing="1"/>
      <w:textAlignment w:val="center"/>
    </w:pPr>
    <w:rPr>
      <w:rFonts w:ascii="Tahoma" w:hAnsi="Tahoma" w:cs="Tahoma"/>
      <w:b/>
      <w:bCs/>
      <w:sz w:val="16"/>
      <w:szCs w:val="16"/>
      <w:lang w:eastAsia="el-GR"/>
    </w:rPr>
  </w:style>
  <w:style w:type="paragraph" w:customStyle="1" w:styleId="xl83">
    <w:name w:val="xl83"/>
    <w:basedOn w:val="Normal"/>
    <w:rsid w:val="00023D59"/>
    <w:pPr>
      <w:pBdr>
        <w:right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84">
    <w:name w:val="xl84"/>
    <w:basedOn w:val="Normal"/>
    <w:rsid w:val="00023D59"/>
    <w:pPr>
      <w:pBdr>
        <w:left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85">
    <w:name w:val="xl85"/>
    <w:basedOn w:val="Normal"/>
    <w:rsid w:val="00023D59"/>
    <w:pPr>
      <w:pBdr>
        <w:bottom w:val="single" w:sz="4"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86">
    <w:name w:val="xl86"/>
    <w:basedOn w:val="Normal"/>
    <w:rsid w:val="00023D59"/>
    <w:pPr>
      <w:pBdr>
        <w:bottom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87">
    <w:name w:val="xl87"/>
    <w:basedOn w:val="Normal"/>
    <w:rsid w:val="00023D59"/>
    <w:pPr>
      <w:spacing w:before="100" w:beforeAutospacing="1" w:after="100" w:afterAutospacing="1"/>
      <w:textAlignment w:val="bottom"/>
    </w:pPr>
    <w:rPr>
      <w:rFonts w:ascii="Tahoma" w:hAnsi="Tahoma" w:cs="Tahoma"/>
      <w:sz w:val="16"/>
      <w:szCs w:val="16"/>
      <w:u w:val="single"/>
      <w:lang w:eastAsia="el-GR"/>
    </w:rPr>
  </w:style>
  <w:style w:type="paragraph" w:customStyle="1" w:styleId="xl88">
    <w:name w:val="xl88"/>
    <w:basedOn w:val="Normal"/>
    <w:rsid w:val="00023D59"/>
    <w:pPr>
      <w:pBdr>
        <w:top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89">
    <w:name w:val="xl89"/>
    <w:basedOn w:val="Normal"/>
    <w:rsid w:val="00023D59"/>
    <w:pPr>
      <w:pBdr>
        <w:left w:val="double" w:sz="6" w:space="0" w:color="auto"/>
      </w:pBdr>
      <w:spacing w:before="100" w:beforeAutospacing="1" w:after="100" w:afterAutospacing="1"/>
      <w:textAlignment w:val="center"/>
    </w:pPr>
    <w:rPr>
      <w:rFonts w:ascii="Tahoma" w:hAnsi="Tahoma" w:cs="Tahoma"/>
      <w:sz w:val="16"/>
      <w:szCs w:val="16"/>
      <w:lang w:eastAsia="el-GR"/>
    </w:rPr>
  </w:style>
  <w:style w:type="paragraph" w:customStyle="1" w:styleId="xl90">
    <w:name w:val="xl90"/>
    <w:basedOn w:val="Normal"/>
    <w:rsid w:val="00023D59"/>
    <w:pPr>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91">
    <w:name w:val="xl91"/>
    <w:basedOn w:val="Normal"/>
    <w:rsid w:val="00023D59"/>
    <w:pPr>
      <w:spacing w:before="100" w:beforeAutospacing="1" w:after="100" w:afterAutospacing="1"/>
      <w:jc w:val="right"/>
      <w:textAlignment w:val="bottom"/>
    </w:pPr>
    <w:rPr>
      <w:rFonts w:ascii="Tahoma" w:hAnsi="Tahoma" w:cs="Tahoma"/>
      <w:b/>
      <w:bCs/>
      <w:i/>
      <w:iCs/>
      <w:sz w:val="16"/>
      <w:szCs w:val="16"/>
      <w:lang w:eastAsia="el-GR"/>
    </w:rPr>
  </w:style>
  <w:style w:type="paragraph" w:customStyle="1" w:styleId="xl92">
    <w:name w:val="xl92"/>
    <w:basedOn w:val="Normal"/>
    <w:rsid w:val="00023D59"/>
    <w:pPr>
      <w:spacing w:before="100" w:beforeAutospacing="1" w:after="100" w:afterAutospacing="1"/>
      <w:jc w:val="right"/>
      <w:textAlignment w:val="bottom"/>
    </w:pPr>
    <w:rPr>
      <w:rFonts w:ascii="Tahoma" w:hAnsi="Tahoma" w:cs="Tahoma"/>
      <w:b/>
      <w:bCs/>
      <w:i/>
      <w:iCs/>
      <w:sz w:val="16"/>
      <w:szCs w:val="16"/>
      <w:lang w:eastAsia="el-GR"/>
    </w:rPr>
  </w:style>
  <w:style w:type="paragraph" w:customStyle="1" w:styleId="xl93">
    <w:name w:val="xl93"/>
    <w:basedOn w:val="Normal"/>
    <w:rsid w:val="00023D59"/>
    <w:pPr>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94">
    <w:name w:val="xl94"/>
    <w:basedOn w:val="Normal"/>
    <w:rsid w:val="00023D59"/>
    <w:pPr>
      <w:pBdr>
        <w:left w:val="double" w:sz="6" w:space="0" w:color="auto"/>
      </w:pBdr>
      <w:spacing w:before="100" w:beforeAutospacing="1" w:after="100" w:afterAutospacing="1"/>
    </w:pPr>
    <w:rPr>
      <w:rFonts w:ascii="Tahoma" w:hAnsi="Tahoma" w:cs="Tahoma"/>
      <w:b/>
      <w:bCs/>
      <w:sz w:val="16"/>
      <w:szCs w:val="16"/>
      <w:lang w:eastAsia="el-GR"/>
    </w:rPr>
  </w:style>
  <w:style w:type="paragraph" w:customStyle="1" w:styleId="xl95">
    <w:name w:val="xl95"/>
    <w:basedOn w:val="Normal"/>
    <w:rsid w:val="00023D59"/>
    <w:pPr>
      <w:pBdr>
        <w:bottom w:val="double" w:sz="6" w:space="0" w:color="auto"/>
      </w:pBdr>
      <w:spacing w:before="100" w:beforeAutospacing="1" w:after="100" w:afterAutospacing="1"/>
      <w:textAlignment w:val="bottom"/>
    </w:pPr>
    <w:rPr>
      <w:rFonts w:ascii="Tahoma" w:hAnsi="Tahoma" w:cs="Tahoma"/>
      <w:sz w:val="16"/>
      <w:szCs w:val="16"/>
      <w:lang w:eastAsia="el-GR"/>
    </w:rPr>
  </w:style>
  <w:style w:type="paragraph" w:customStyle="1" w:styleId="xl96">
    <w:name w:val="xl96"/>
    <w:basedOn w:val="Normal"/>
    <w:rsid w:val="00023D59"/>
    <w:pPr>
      <w:pBdr>
        <w:bottom w:val="double" w:sz="6" w:space="0" w:color="auto"/>
      </w:pBdr>
      <w:spacing w:before="100" w:beforeAutospacing="1" w:after="100" w:afterAutospacing="1"/>
      <w:textAlignment w:val="bottom"/>
    </w:pPr>
    <w:rPr>
      <w:rFonts w:ascii="Tahoma" w:hAnsi="Tahoma" w:cs="Tahoma"/>
      <w:b/>
      <w:bCs/>
      <w:color w:val="FF0000"/>
      <w:sz w:val="16"/>
      <w:szCs w:val="16"/>
      <w:lang w:eastAsia="el-GR"/>
    </w:rPr>
  </w:style>
  <w:style w:type="paragraph" w:customStyle="1" w:styleId="xl97">
    <w:name w:val="xl97"/>
    <w:basedOn w:val="Normal"/>
    <w:rsid w:val="00023D59"/>
    <w:pPr>
      <w:pBdr>
        <w:bottom w:val="double" w:sz="6" w:space="0" w:color="auto"/>
        <w:right w:val="double" w:sz="6" w:space="0" w:color="auto"/>
      </w:pBdr>
      <w:spacing w:before="100" w:beforeAutospacing="1" w:after="100" w:afterAutospacing="1"/>
      <w:textAlignment w:val="bottom"/>
    </w:pPr>
    <w:rPr>
      <w:rFonts w:ascii="Tahoma" w:hAnsi="Tahoma" w:cs="Tahoma"/>
      <w:b/>
      <w:bCs/>
      <w:color w:val="FF0000"/>
      <w:sz w:val="16"/>
      <w:szCs w:val="16"/>
      <w:lang w:eastAsia="el-GR"/>
    </w:rPr>
  </w:style>
  <w:style w:type="paragraph" w:customStyle="1" w:styleId="xl98">
    <w:name w:val="xl98"/>
    <w:basedOn w:val="Normal"/>
    <w:rsid w:val="00023D59"/>
    <w:pPr>
      <w:shd w:val="clear" w:color="000000" w:fill="D9D9D9"/>
      <w:spacing w:before="100" w:beforeAutospacing="1" w:after="100" w:afterAutospacing="1"/>
      <w:textAlignment w:val="bottom"/>
    </w:pPr>
    <w:rPr>
      <w:rFonts w:ascii="Tahoma" w:hAnsi="Tahoma" w:cs="Tahoma"/>
      <w:sz w:val="16"/>
      <w:szCs w:val="16"/>
      <w:lang w:eastAsia="el-GR"/>
    </w:rPr>
  </w:style>
  <w:style w:type="paragraph" w:customStyle="1" w:styleId="xl99">
    <w:name w:val="xl99"/>
    <w:basedOn w:val="Normal"/>
    <w:rsid w:val="00023D59"/>
    <w:pPr>
      <w:pBdr>
        <w:bottom w:val="single" w:sz="4" w:space="0" w:color="auto"/>
      </w:pBdr>
      <w:shd w:val="clear" w:color="000000" w:fill="D9D9D9"/>
      <w:spacing w:before="100" w:beforeAutospacing="1" w:after="100" w:afterAutospacing="1"/>
      <w:textAlignment w:val="bottom"/>
    </w:pPr>
    <w:rPr>
      <w:rFonts w:ascii="Tahoma" w:hAnsi="Tahoma" w:cs="Tahoma"/>
      <w:sz w:val="16"/>
      <w:szCs w:val="16"/>
      <w:lang w:eastAsia="el-GR"/>
    </w:rPr>
  </w:style>
  <w:style w:type="paragraph" w:customStyle="1" w:styleId="xl100">
    <w:name w:val="xl100"/>
    <w:basedOn w:val="Normal"/>
    <w:rsid w:val="00023D59"/>
    <w:pP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1">
    <w:name w:val="xl101"/>
    <w:basedOn w:val="Normal"/>
    <w:rsid w:val="00023D59"/>
    <w:pPr>
      <w:pBdr>
        <w:top w:val="single" w:sz="4"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2">
    <w:name w:val="xl102"/>
    <w:basedOn w:val="Normal"/>
    <w:rsid w:val="00023D59"/>
    <w:pPr>
      <w:shd w:val="clear" w:color="000000" w:fill="D9D9D9"/>
      <w:spacing w:before="100" w:beforeAutospacing="1" w:after="100" w:afterAutospacing="1"/>
      <w:textAlignment w:val="center"/>
    </w:pPr>
    <w:rPr>
      <w:rFonts w:ascii="Tahoma" w:hAnsi="Tahoma" w:cs="Tahoma"/>
      <w:b/>
      <w:bCs/>
      <w:sz w:val="16"/>
      <w:szCs w:val="16"/>
      <w:lang w:eastAsia="el-GR"/>
    </w:rPr>
  </w:style>
  <w:style w:type="paragraph" w:customStyle="1" w:styleId="xl103">
    <w:name w:val="xl103"/>
    <w:basedOn w:val="Normal"/>
    <w:rsid w:val="00023D59"/>
    <w:pPr>
      <w:pBdr>
        <w:bottom w:val="single" w:sz="4"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4">
    <w:name w:val="xl104"/>
    <w:basedOn w:val="Normal"/>
    <w:rsid w:val="00023D59"/>
    <w:pPr>
      <w:pBdr>
        <w:bottom w:val="double" w:sz="6"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5">
    <w:name w:val="xl105"/>
    <w:basedOn w:val="Normal"/>
    <w:rsid w:val="00023D59"/>
    <w:pPr>
      <w:pBdr>
        <w:top w:val="single" w:sz="4" w:space="0" w:color="auto"/>
        <w:bottom w:val="double" w:sz="6"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6">
    <w:name w:val="xl106"/>
    <w:basedOn w:val="Normal"/>
    <w:rsid w:val="00023D59"/>
    <w:pPr>
      <w:pBdr>
        <w:top w:val="double" w:sz="6"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07">
    <w:name w:val="xl107"/>
    <w:basedOn w:val="Normal"/>
    <w:rsid w:val="00023D59"/>
    <w:pPr>
      <w:shd w:val="clear" w:color="000000" w:fill="D9D9D9"/>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108">
    <w:name w:val="xl108"/>
    <w:basedOn w:val="Normal"/>
    <w:rsid w:val="00023D59"/>
    <w:pPr>
      <w:shd w:val="clear" w:color="000000" w:fill="D9D9D9"/>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109">
    <w:name w:val="xl109"/>
    <w:basedOn w:val="Normal"/>
    <w:rsid w:val="00023D59"/>
    <w:pPr>
      <w:shd w:val="clear" w:color="000000" w:fill="D9D9D9"/>
      <w:spacing w:before="100" w:beforeAutospacing="1" w:after="100" w:afterAutospacing="1"/>
      <w:textAlignment w:val="bottom"/>
    </w:pPr>
    <w:rPr>
      <w:rFonts w:ascii="Tahoma" w:hAnsi="Tahoma" w:cs="Tahoma"/>
      <w:sz w:val="16"/>
      <w:szCs w:val="16"/>
      <w:lang w:eastAsia="el-GR"/>
    </w:rPr>
  </w:style>
  <w:style w:type="paragraph" w:customStyle="1" w:styleId="xl110">
    <w:name w:val="xl110"/>
    <w:basedOn w:val="Normal"/>
    <w:rsid w:val="00023D59"/>
    <w:pPr>
      <w:pBdr>
        <w:bottom w:val="double" w:sz="6" w:space="0" w:color="auto"/>
      </w:pBdr>
      <w:shd w:val="clear" w:color="000000" w:fill="D9D9D9"/>
      <w:spacing w:before="100" w:beforeAutospacing="1" w:after="100" w:afterAutospacing="1"/>
      <w:textAlignment w:val="bottom"/>
    </w:pPr>
    <w:rPr>
      <w:rFonts w:ascii="Tahoma" w:hAnsi="Tahoma" w:cs="Tahoma"/>
      <w:b/>
      <w:bCs/>
      <w:color w:val="FF0000"/>
      <w:sz w:val="16"/>
      <w:szCs w:val="16"/>
      <w:lang w:eastAsia="el-GR"/>
    </w:rPr>
  </w:style>
  <w:style w:type="paragraph" w:customStyle="1" w:styleId="xl111">
    <w:name w:val="xl111"/>
    <w:basedOn w:val="Normal"/>
    <w:rsid w:val="00023D59"/>
    <w:pPr>
      <w:shd w:val="clear" w:color="000000" w:fill="FFFFFF"/>
      <w:spacing w:before="100" w:beforeAutospacing="1" w:after="100" w:afterAutospacing="1"/>
      <w:jc w:val="center"/>
      <w:textAlignment w:val="bottom"/>
    </w:pPr>
    <w:rPr>
      <w:rFonts w:ascii="Tahoma" w:hAnsi="Tahoma" w:cs="Tahoma"/>
      <w:b/>
      <w:bCs/>
      <w:sz w:val="16"/>
      <w:szCs w:val="16"/>
      <w:lang w:eastAsia="el-GR"/>
    </w:rPr>
  </w:style>
  <w:style w:type="paragraph" w:customStyle="1" w:styleId="xl112">
    <w:name w:val="xl112"/>
    <w:basedOn w:val="Normal"/>
    <w:rsid w:val="00023D59"/>
    <w:pPr>
      <w:shd w:val="clear" w:color="000000" w:fill="FFFFFF"/>
      <w:spacing w:before="100" w:beforeAutospacing="1" w:after="100" w:afterAutospacing="1"/>
      <w:textAlignment w:val="bottom"/>
    </w:pPr>
    <w:rPr>
      <w:rFonts w:ascii="Tahoma" w:hAnsi="Tahoma" w:cs="Tahoma"/>
      <w:sz w:val="16"/>
      <w:szCs w:val="16"/>
      <w:lang w:eastAsia="el-GR"/>
    </w:rPr>
  </w:style>
  <w:style w:type="paragraph" w:customStyle="1" w:styleId="xl113">
    <w:name w:val="xl113"/>
    <w:basedOn w:val="Normal"/>
    <w:rsid w:val="00023D59"/>
    <w:pPr>
      <w:shd w:val="clear" w:color="000000" w:fill="FFFFFF"/>
      <w:spacing w:before="100" w:beforeAutospacing="1" w:after="100" w:afterAutospacing="1"/>
      <w:textAlignment w:val="bottom"/>
    </w:pPr>
    <w:rPr>
      <w:rFonts w:ascii="Tahoma" w:hAnsi="Tahoma" w:cs="Tahoma"/>
      <w:b/>
      <w:bCs/>
      <w:sz w:val="16"/>
      <w:szCs w:val="16"/>
      <w:lang w:eastAsia="el-GR"/>
    </w:rPr>
  </w:style>
  <w:style w:type="paragraph" w:customStyle="1" w:styleId="xl114">
    <w:name w:val="xl114"/>
    <w:basedOn w:val="Normal"/>
    <w:rsid w:val="00023D59"/>
    <w:pPr>
      <w:shd w:val="clear" w:color="000000" w:fill="FFFFFF"/>
      <w:spacing w:before="100" w:beforeAutospacing="1" w:after="100" w:afterAutospacing="1"/>
      <w:textAlignment w:val="center"/>
    </w:pPr>
    <w:rPr>
      <w:rFonts w:ascii="Tahoma" w:hAnsi="Tahoma" w:cs="Tahoma"/>
      <w:b/>
      <w:bCs/>
      <w:sz w:val="16"/>
      <w:szCs w:val="16"/>
      <w:lang w:eastAsia="el-GR"/>
    </w:rPr>
  </w:style>
  <w:style w:type="paragraph" w:customStyle="1" w:styleId="xl115">
    <w:name w:val="xl115"/>
    <w:basedOn w:val="Normal"/>
    <w:rsid w:val="00023D59"/>
    <w:pPr>
      <w:shd w:val="clear" w:color="000000" w:fill="FFFFFF"/>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116">
    <w:name w:val="xl116"/>
    <w:basedOn w:val="Normal"/>
    <w:rsid w:val="00023D59"/>
    <w:pPr>
      <w:shd w:val="clear" w:color="000000" w:fill="FFFFFF"/>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117">
    <w:name w:val="xl117"/>
    <w:basedOn w:val="Normal"/>
    <w:rsid w:val="00023D59"/>
    <w:pPr>
      <w:pBdr>
        <w:bottom w:val="double" w:sz="6" w:space="0" w:color="auto"/>
      </w:pBdr>
      <w:shd w:val="clear" w:color="000000" w:fill="FFFFFF"/>
      <w:spacing w:before="100" w:beforeAutospacing="1" w:after="100" w:afterAutospacing="1"/>
      <w:textAlignment w:val="bottom"/>
    </w:pPr>
    <w:rPr>
      <w:rFonts w:ascii="Tahoma" w:hAnsi="Tahoma" w:cs="Tahoma"/>
      <w:b/>
      <w:bCs/>
      <w:color w:val="FF0000"/>
      <w:sz w:val="16"/>
      <w:szCs w:val="16"/>
      <w:lang w:eastAsia="el-GR"/>
    </w:rPr>
  </w:style>
  <w:style w:type="paragraph" w:customStyle="1" w:styleId="xl118">
    <w:name w:val="xl118"/>
    <w:basedOn w:val="Normal"/>
    <w:rsid w:val="00023D59"/>
    <w:pPr>
      <w:pBdr>
        <w:left w:val="double" w:sz="6" w:space="0" w:color="auto"/>
      </w:pBdr>
      <w:spacing w:before="100" w:beforeAutospacing="1" w:after="100" w:afterAutospacing="1"/>
      <w:textAlignment w:val="bottom"/>
    </w:pPr>
    <w:rPr>
      <w:rFonts w:ascii="Tahoma" w:hAnsi="Tahoma" w:cs="Tahoma"/>
      <w:sz w:val="16"/>
      <w:szCs w:val="16"/>
      <w:lang w:eastAsia="el-GR"/>
    </w:rPr>
  </w:style>
  <w:style w:type="paragraph" w:customStyle="1" w:styleId="xl119">
    <w:name w:val="xl119"/>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120">
    <w:name w:val="xl120"/>
    <w:basedOn w:val="Normal"/>
    <w:rsid w:val="00023D59"/>
    <w:pPr>
      <w:pBdr>
        <w:bottom w:val="single" w:sz="4" w:space="0" w:color="auto"/>
      </w:pBdr>
      <w:shd w:val="clear" w:color="000000" w:fill="D9D9D9"/>
      <w:spacing w:before="100" w:beforeAutospacing="1" w:after="100" w:afterAutospacing="1"/>
      <w:jc w:val="center"/>
      <w:textAlignment w:val="bottom"/>
    </w:pPr>
    <w:rPr>
      <w:rFonts w:ascii="Tahoma" w:hAnsi="Tahoma" w:cs="Tahoma"/>
      <w:b/>
      <w:bCs/>
      <w:sz w:val="16"/>
      <w:szCs w:val="16"/>
      <w:lang w:eastAsia="el-GR"/>
    </w:rPr>
  </w:style>
  <w:style w:type="paragraph" w:customStyle="1" w:styleId="xl121">
    <w:name w:val="xl121"/>
    <w:basedOn w:val="Normal"/>
    <w:rsid w:val="00023D59"/>
    <w:pPr>
      <w:shd w:val="clear" w:color="000000" w:fill="D9D9D9"/>
      <w:spacing w:before="100" w:beforeAutospacing="1" w:after="100" w:afterAutospacing="1"/>
      <w:textAlignment w:val="bottom"/>
    </w:pPr>
    <w:rPr>
      <w:rFonts w:ascii="Tahoma" w:hAnsi="Tahoma" w:cs="Tahoma"/>
      <w:sz w:val="16"/>
      <w:szCs w:val="16"/>
      <w:lang w:eastAsia="el-GR"/>
    </w:rPr>
  </w:style>
  <w:style w:type="paragraph" w:customStyle="1" w:styleId="xl122">
    <w:name w:val="xl122"/>
    <w:basedOn w:val="Normal"/>
    <w:rsid w:val="00023D59"/>
    <w:pPr>
      <w:shd w:val="clear" w:color="000000" w:fill="D9D9D9"/>
      <w:spacing w:before="100" w:beforeAutospacing="1" w:after="100" w:afterAutospacing="1"/>
      <w:jc w:val="center"/>
      <w:textAlignment w:val="bottom"/>
    </w:pPr>
    <w:rPr>
      <w:rFonts w:ascii="Tahoma" w:hAnsi="Tahoma" w:cs="Tahoma"/>
      <w:b/>
      <w:bCs/>
      <w:sz w:val="16"/>
      <w:szCs w:val="16"/>
      <w:lang w:eastAsia="el-GR"/>
    </w:rPr>
  </w:style>
  <w:style w:type="paragraph" w:customStyle="1" w:styleId="xl123">
    <w:name w:val="xl123"/>
    <w:basedOn w:val="Normal"/>
    <w:rsid w:val="00023D59"/>
    <w:pPr>
      <w:shd w:val="clear" w:color="000000" w:fill="FFFFFF"/>
      <w:spacing w:before="100" w:beforeAutospacing="1" w:after="100" w:afterAutospacing="1"/>
      <w:jc w:val="center"/>
      <w:textAlignment w:val="bottom"/>
    </w:pPr>
    <w:rPr>
      <w:rFonts w:ascii="Tahoma" w:hAnsi="Tahoma" w:cs="Tahoma"/>
      <w:b/>
      <w:bCs/>
      <w:sz w:val="16"/>
      <w:szCs w:val="16"/>
      <w:lang w:eastAsia="el-GR"/>
    </w:rPr>
  </w:style>
  <w:style w:type="paragraph" w:customStyle="1" w:styleId="xl124">
    <w:name w:val="xl124"/>
    <w:basedOn w:val="Normal"/>
    <w:rsid w:val="00023D59"/>
    <w:pPr>
      <w:pBdr>
        <w:bottom w:val="single" w:sz="4"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25">
    <w:name w:val="xl125"/>
    <w:basedOn w:val="Normal"/>
    <w:rsid w:val="00023D59"/>
    <w:pPr>
      <w:spacing w:before="100" w:beforeAutospacing="1" w:after="100" w:afterAutospacing="1"/>
      <w:jc w:val="center"/>
      <w:textAlignment w:val="bottom"/>
    </w:pPr>
    <w:rPr>
      <w:rFonts w:ascii="Tahoma" w:hAnsi="Tahoma" w:cs="Tahoma"/>
      <w:b/>
      <w:bCs/>
      <w:sz w:val="16"/>
      <w:szCs w:val="16"/>
      <w:lang w:eastAsia="el-GR"/>
    </w:rPr>
  </w:style>
  <w:style w:type="paragraph" w:customStyle="1" w:styleId="xl126">
    <w:name w:val="xl126"/>
    <w:basedOn w:val="Normal"/>
    <w:rsid w:val="00023D59"/>
    <w:pPr>
      <w:pBdr>
        <w:righ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27">
    <w:name w:val="xl127"/>
    <w:basedOn w:val="Normal"/>
    <w:rsid w:val="00023D59"/>
    <w:pPr>
      <w:pBdr>
        <w:left w:val="double" w:sz="6" w:space="0" w:color="auto"/>
        <w:bottom w:val="double" w:sz="6" w:space="0" w:color="auto"/>
      </w:pBdr>
      <w:spacing w:before="100" w:beforeAutospacing="1" w:after="100" w:afterAutospacing="1"/>
      <w:textAlignment w:val="bottom"/>
    </w:pPr>
    <w:rPr>
      <w:rFonts w:ascii="Tahoma" w:hAnsi="Tahoma" w:cs="Tahoma"/>
      <w:sz w:val="16"/>
      <w:szCs w:val="16"/>
      <w:lang w:eastAsia="el-GR"/>
    </w:rPr>
  </w:style>
  <w:style w:type="paragraph" w:customStyle="1" w:styleId="xl128">
    <w:name w:val="xl128"/>
    <w:basedOn w:val="Normal"/>
    <w:rsid w:val="00023D59"/>
    <w:pPr>
      <w:pBdr>
        <w:left w:val="double" w:sz="6" w:space="0" w:color="auto"/>
      </w:pBdr>
      <w:spacing w:before="100" w:beforeAutospacing="1" w:after="100" w:afterAutospacing="1"/>
      <w:textAlignment w:val="bottom"/>
    </w:pPr>
    <w:rPr>
      <w:rFonts w:ascii="Tahoma" w:hAnsi="Tahoma" w:cs="Tahoma"/>
      <w:sz w:val="16"/>
      <w:szCs w:val="16"/>
      <w:lang w:eastAsia="el-GR"/>
    </w:rPr>
  </w:style>
  <w:style w:type="paragraph" w:customStyle="1" w:styleId="xl129">
    <w:name w:val="xl129"/>
    <w:basedOn w:val="Normal"/>
    <w:rsid w:val="00023D59"/>
    <w:pPr>
      <w:pBdr>
        <w:left w:val="double" w:sz="6" w:space="0" w:color="auto"/>
      </w:pBdr>
      <w:spacing w:before="100" w:beforeAutospacing="1" w:after="100" w:afterAutospacing="1"/>
      <w:textAlignment w:val="bottom"/>
    </w:pPr>
    <w:rPr>
      <w:rFonts w:ascii="Tahoma" w:hAnsi="Tahoma" w:cs="Tahoma"/>
      <w:sz w:val="16"/>
      <w:szCs w:val="16"/>
      <w:u w:val="single"/>
      <w:lang w:eastAsia="el-GR"/>
    </w:rPr>
  </w:style>
  <w:style w:type="paragraph" w:customStyle="1" w:styleId="xl130">
    <w:name w:val="xl130"/>
    <w:basedOn w:val="Normal"/>
    <w:rsid w:val="00023D59"/>
    <w:pPr>
      <w:pBdr>
        <w:left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131">
    <w:name w:val="xl131"/>
    <w:basedOn w:val="Normal"/>
    <w:rsid w:val="00023D59"/>
    <w:pPr>
      <w:spacing w:before="100" w:beforeAutospacing="1" w:after="100" w:afterAutospacing="1"/>
      <w:jc w:val="center"/>
      <w:textAlignment w:val="bottom"/>
    </w:pPr>
    <w:rPr>
      <w:rFonts w:ascii="Tahoma" w:hAnsi="Tahoma" w:cs="Tahoma"/>
      <w:b/>
      <w:bCs/>
      <w:sz w:val="16"/>
      <w:szCs w:val="16"/>
      <w:lang w:eastAsia="el-GR"/>
    </w:rPr>
  </w:style>
  <w:style w:type="paragraph" w:customStyle="1" w:styleId="xl132">
    <w:name w:val="xl132"/>
    <w:basedOn w:val="Normal"/>
    <w:rsid w:val="00023D59"/>
    <w:pPr>
      <w:shd w:val="clear" w:color="000000" w:fill="FFFFFF"/>
      <w:spacing w:before="100" w:beforeAutospacing="1" w:after="100" w:afterAutospacing="1"/>
      <w:jc w:val="center"/>
      <w:textAlignment w:val="bottom"/>
    </w:pPr>
    <w:rPr>
      <w:rFonts w:ascii="Tahoma" w:hAnsi="Tahoma" w:cs="Tahoma"/>
      <w:b/>
      <w:bCs/>
      <w:sz w:val="16"/>
      <w:szCs w:val="16"/>
      <w:lang w:eastAsia="el-GR"/>
    </w:rPr>
  </w:style>
  <w:style w:type="paragraph" w:customStyle="1" w:styleId="xl133">
    <w:name w:val="xl133"/>
    <w:basedOn w:val="Normal"/>
    <w:rsid w:val="00023D59"/>
    <w:pPr>
      <w:pBdr>
        <w:righ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34">
    <w:name w:val="xl134"/>
    <w:basedOn w:val="Normal"/>
    <w:rsid w:val="00023D59"/>
    <w:pPr>
      <w:pBdr>
        <w:bottom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35">
    <w:name w:val="xl135"/>
    <w:basedOn w:val="Normal"/>
    <w:rsid w:val="00023D59"/>
    <w:pPr>
      <w:pBdr>
        <w:bottom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36">
    <w:name w:val="xl136"/>
    <w:basedOn w:val="Normal"/>
    <w:rsid w:val="00023D59"/>
    <w:pPr>
      <w:pBdr>
        <w:bottom w:val="double" w:sz="6" w:space="0" w:color="auto"/>
      </w:pBdr>
      <w:shd w:val="clear" w:color="000000" w:fill="FFFFFF"/>
      <w:spacing w:before="100" w:beforeAutospacing="1" w:after="100" w:afterAutospacing="1"/>
      <w:jc w:val="center"/>
      <w:textAlignment w:val="bottom"/>
    </w:pPr>
    <w:rPr>
      <w:rFonts w:ascii="Tahoma" w:hAnsi="Tahoma" w:cs="Tahoma"/>
      <w:b/>
      <w:bCs/>
      <w:sz w:val="16"/>
      <w:szCs w:val="16"/>
      <w:lang w:eastAsia="el-GR"/>
    </w:rPr>
  </w:style>
  <w:style w:type="paragraph" w:customStyle="1" w:styleId="xl137">
    <w:name w:val="xl137"/>
    <w:basedOn w:val="Normal"/>
    <w:rsid w:val="00023D59"/>
    <w:pPr>
      <w:pBdr>
        <w:bottom w:val="double" w:sz="6" w:space="0" w:color="auto"/>
      </w:pBdr>
      <w:spacing w:before="100" w:beforeAutospacing="1" w:after="100" w:afterAutospacing="1"/>
      <w:textAlignment w:val="bottom"/>
    </w:pPr>
    <w:rPr>
      <w:rFonts w:ascii="Tahoma" w:hAnsi="Tahoma" w:cs="Tahoma"/>
      <w:b/>
      <w:bCs/>
      <w:sz w:val="16"/>
      <w:szCs w:val="16"/>
      <w:lang w:eastAsia="el-GR"/>
    </w:rPr>
  </w:style>
  <w:style w:type="paragraph" w:customStyle="1" w:styleId="xl138">
    <w:name w:val="xl138"/>
    <w:basedOn w:val="Normal"/>
    <w:rsid w:val="00023D59"/>
    <w:pPr>
      <w:pBdr>
        <w:bottom w:val="double" w:sz="6" w:space="0" w:color="auto"/>
        <w:righ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39">
    <w:name w:val="xl139"/>
    <w:basedOn w:val="Normal"/>
    <w:rsid w:val="00023D59"/>
    <w:pPr>
      <w:spacing w:before="100" w:beforeAutospacing="1" w:after="100" w:afterAutospacing="1"/>
    </w:pPr>
    <w:rPr>
      <w:rFonts w:ascii="Tahoma" w:hAnsi="Tahoma" w:cs="Tahoma"/>
      <w:b/>
      <w:bCs/>
      <w:i/>
      <w:iCs/>
      <w:sz w:val="16"/>
      <w:szCs w:val="16"/>
      <w:lang w:eastAsia="el-GR"/>
    </w:rPr>
  </w:style>
  <w:style w:type="paragraph" w:customStyle="1" w:styleId="xl140">
    <w:name w:val="xl140"/>
    <w:basedOn w:val="Normal"/>
    <w:rsid w:val="00023D59"/>
    <w:pPr>
      <w:pBdr>
        <w:right w:val="double" w:sz="6" w:space="0" w:color="auto"/>
      </w:pBdr>
      <w:spacing w:before="100" w:beforeAutospacing="1" w:after="100" w:afterAutospacing="1"/>
      <w:jc w:val="right"/>
      <w:textAlignment w:val="bottom"/>
    </w:pPr>
    <w:rPr>
      <w:rFonts w:ascii="Tahoma" w:hAnsi="Tahoma" w:cs="Tahoma"/>
      <w:b/>
      <w:bCs/>
      <w:i/>
      <w:iCs/>
      <w:sz w:val="16"/>
      <w:szCs w:val="16"/>
      <w:u w:val="double"/>
      <w:lang w:eastAsia="el-GR"/>
    </w:rPr>
  </w:style>
  <w:style w:type="paragraph" w:customStyle="1" w:styleId="xl141">
    <w:name w:val="xl141"/>
    <w:basedOn w:val="Normal"/>
    <w:rsid w:val="00023D59"/>
    <w:pPr>
      <w:spacing w:before="100" w:beforeAutospacing="1" w:after="100" w:afterAutospacing="1"/>
      <w:textAlignment w:val="bottom"/>
    </w:pPr>
    <w:rPr>
      <w:rFonts w:ascii="Tahoma" w:hAnsi="Tahoma" w:cs="Tahoma"/>
      <w:b/>
      <w:bCs/>
      <w:sz w:val="16"/>
      <w:szCs w:val="16"/>
      <w:lang w:eastAsia="el-GR"/>
    </w:rPr>
  </w:style>
  <w:style w:type="paragraph" w:customStyle="1" w:styleId="xl142">
    <w:name w:val="xl142"/>
    <w:basedOn w:val="Normal"/>
    <w:rsid w:val="00023D59"/>
    <w:pPr>
      <w:shd w:val="clear" w:color="000000" w:fill="FFFFFF"/>
      <w:spacing w:before="100" w:beforeAutospacing="1" w:after="100" w:afterAutospacing="1"/>
      <w:textAlignment w:val="bottom"/>
    </w:pPr>
    <w:rPr>
      <w:rFonts w:ascii="Tahoma" w:hAnsi="Tahoma" w:cs="Tahoma"/>
      <w:sz w:val="16"/>
      <w:szCs w:val="16"/>
      <w:lang w:eastAsia="el-GR"/>
    </w:rPr>
  </w:style>
  <w:style w:type="paragraph" w:customStyle="1" w:styleId="xl143">
    <w:name w:val="xl143"/>
    <w:basedOn w:val="Normal"/>
    <w:rsid w:val="00023D59"/>
    <w:pPr>
      <w:pBdr>
        <w:top w:val="single" w:sz="4" w:space="0" w:color="auto"/>
        <w:bottom w:val="single" w:sz="4" w:space="0" w:color="auto"/>
      </w:pBdr>
      <w:shd w:val="clear" w:color="000000" w:fill="D9D9D9"/>
      <w:spacing w:before="100" w:beforeAutospacing="1" w:after="100" w:afterAutospacing="1"/>
      <w:textAlignment w:val="bottom"/>
    </w:pPr>
    <w:rPr>
      <w:rFonts w:ascii="Tahoma" w:hAnsi="Tahoma" w:cs="Tahoma"/>
      <w:b/>
      <w:bCs/>
      <w:sz w:val="16"/>
      <w:szCs w:val="16"/>
      <w:lang w:eastAsia="el-GR"/>
    </w:rPr>
  </w:style>
  <w:style w:type="paragraph" w:customStyle="1" w:styleId="xl144">
    <w:name w:val="xl144"/>
    <w:basedOn w:val="Normal"/>
    <w:rsid w:val="00023D59"/>
    <w:pPr>
      <w:pBdr>
        <w:top w:val="single" w:sz="4" w:space="0" w:color="auto"/>
        <w:bottom w:val="single" w:sz="4" w:space="0" w:color="auto"/>
      </w:pBdr>
      <w:shd w:val="clear" w:color="000000" w:fill="FFFFFF"/>
      <w:spacing w:before="100" w:beforeAutospacing="1" w:after="100" w:afterAutospacing="1"/>
      <w:textAlignment w:val="bottom"/>
    </w:pPr>
    <w:rPr>
      <w:rFonts w:ascii="Tahoma" w:hAnsi="Tahoma" w:cs="Tahoma"/>
      <w:b/>
      <w:bCs/>
      <w:sz w:val="16"/>
      <w:szCs w:val="16"/>
      <w:lang w:eastAsia="el-GR"/>
    </w:rPr>
  </w:style>
  <w:style w:type="paragraph" w:customStyle="1" w:styleId="xl145">
    <w:name w:val="xl145"/>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146">
    <w:name w:val="xl146"/>
    <w:basedOn w:val="Normal"/>
    <w:rsid w:val="00023D59"/>
    <w:pPr>
      <w:pBdr>
        <w:bottom w:val="single" w:sz="4" w:space="0" w:color="auto"/>
      </w:pBdr>
      <w:shd w:val="clear" w:color="000000" w:fill="FFFFFF"/>
      <w:spacing w:before="100" w:beforeAutospacing="1" w:after="100" w:afterAutospacing="1"/>
      <w:textAlignment w:val="bottom"/>
    </w:pPr>
    <w:rPr>
      <w:rFonts w:ascii="Tahoma" w:hAnsi="Tahoma" w:cs="Tahoma"/>
      <w:b/>
      <w:bCs/>
      <w:sz w:val="16"/>
      <w:szCs w:val="16"/>
      <w:lang w:eastAsia="el-GR"/>
    </w:rPr>
  </w:style>
  <w:style w:type="paragraph" w:customStyle="1" w:styleId="xl147">
    <w:name w:val="xl147"/>
    <w:basedOn w:val="Normal"/>
    <w:rsid w:val="00023D59"/>
    <w:pPr>
      <w:pBdr>
        <w:top w:val="single" w:sz="4" w:space="0" w:color="auto"/>
        <w:bottom w:val="double" w:sz="6" w:space="0" w:color="auto"/>
      </w:pBdr>
      <w:shd w:val="clear" w:color="000000" w:fill="FFFFFF"/>
      <w:spacing w:before="100" w:beforeAutospacing="1" w:after="100" w:afterAutospacing="1"/>
      <w:textAlignment w:val="bottom"/>
    </w:pPr>
    <w:rPr>
      <w:rFonts w:ascii="Tahoma" w:hAnsi="Tahoma" w:cs="Tahoma"/>
      <w:b/>
      <w:bCs/>
      <w:sz w:val="16"/>
      <w:szCs w:val="16"/>
      <w:lang w:eastAsia="el-GR"/>
    </w:rPr>
  </w:style>
  <w:style w:type="paragraph" w:customStyle="1" w:styleId="xl148">
    <w:name w:val="xl148"/>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149">
    <w:name w:val="xl149"/>
    <w:basedOn w:val="Normal"/>
    <w:rsid w:val="00023D59"/>
    <w:pPr>
      <w:shd w:val="clear" w:color="000000" w:fill="D9D9D9"/>
      <w:spacing w:before="100" w:beforeAutospacing="1" w:after="100" w:afterAutospacing="1"/>
      <w:textAlignment w:val="bottom"/>
    </w:pPr>
    <w:rPr>
      <w:rFonts w:ascii="Tahoma" w:hAnsi="Tahoma" w:cs="Tahoma"/>
      <w:sz w:val="16"/>
      <w:szCs w:val="16"/>
      <w:lang w:eastAsia="el-GR"/>
    </w:rPr>
  </w:style>
  <w:style w:type="paragraph" w:customStyle="1" w:styleId="xl150">
    <w:name w:val="xl150"/>
    <w:basedOn w:val="Normal"/>
    <w:rsid w:val="00023D59"/>
    <w:pPr>
      <w:shd w:val="clear" w:color="000000" w:fill="FFFFFF"/>
      <w:spacing w:before="100" w:beforeAutospacing="1" w:after="100" w:afterAutospacing="1"/>
      <w:textAlignment w:val="bottom"/>
    </w:pPr>
    <w:rPr>
      <w:rFonts w:ascii="Tahoma" w:hAnsi="Tahoma" w:cs="Tahoma"/>
      <w:sz w:val="16"/>
      <w:szCs w:val="16"/>
      <w:lang w:eastAsia="el-GR"/>
    </w:rPr>
  </w:style>
  <w:style w:type="paragraph" w:customStyle="1" w:styleId="xl151">
    <w:name w:val="xl151"/>
    <w:basedOn w:val="Normal"/>
    <w:rsid w:val="00023D59"/>
    <w:pPr>
      <w:spacing w:before="100" w:beforeAutospacing="1" w:after="100" w:afterAutospacing="1"/>
      <w:textAlignment w:val="bottom"/>
    </w:pPr>
    <w:rPr>
      <w:rFonts w:ascii="Tahoma" w:hAnsi="Tahoma" w:cs="Tahoma"/>
      <w:sz w:val="16"/>
      <w:szCs w:val="16"/>
      <w:lang w:eastAsia="el-GR"/>
    </w:rPr>
  </w:style>
  <w:style w:type="paragraph" w:customStyle="1" w:styleId="xl152">
    <w:name w:val="xl152"/>
    <w:basedOn w:val="Normal"/>
    <w:rsid w:val="00023D59"/>
    <w:pPr>
      <w:pBdr>
        <w:top w:val="double" w:sz="6" w:space="0" w:color="auto"/>
        <w:lef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53">
    <w:name w:val="xl153"/>
    <w:basedOn w:val="Normal"/>
    <w:rsid w:val="00023D59"/>
    <w:pPr>
      <w:pBdr>
        <w:top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54">
    <w:name w:val="xl154"/>
    <w:basedOn w:val="Normal"/>
    <w:rsid w:val="00023D59"/>
    <w:pPr>
      <w:pBdr>
        <w:top w:val="double" w:sz="6" w:space="0" w:color="auto"/>
        <w:righ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55">
    <w:name w:val="xl155"/>
    <w:basedOn w:val="Normal"/>
    <w:rsid w:val="00023D59"/>
    <w:pPr>
      <w:pBdr>
        <w:left w:val="double" w:sz="6" w:space="0" w:color="auto"/>
      </w:pBdr>
      <w:spacing w:before="100" w:beforeAutospacing="1" w:after="100" w:afterAutospacing="1"/>
      <w:jc w:val="center"/>
      <w:textAlignment w:val="bottom"/>
    </w:pPr>
    <w:rPr>
      <w:rFonts w:ascii="Tahoma" w:hAnsi="Tahoma" w:cs="Tahoma"/>
      <w:b/>
      <w:bCs/>
      <w:sz w:val="16"/>
      <w:szCs w:val="16"/>
      <w:lang w:eastAsia="el-GR"/>
    </w:rPr>
  </w:style>
  <w:style w:type="paragraph" w:customStyle="1" w:styleId="xl156">
    <w:name w:val="xl156"/>
    <w:basedOn w:val="Normal"/>
    <w:rsid w:val="00023D59"/>
    <w:pPr>
      <w:pBdr>
        <w:top w:val="double" w:sz="6" w:space="0" w:color="auto"/>
      </w:pBdr>
      <w:shd w:val="clear" w:color="000000" w:fill="D9D9D9"/>
      <w:spacing w:before="100" w:beforeAutospacing="1" w:after="100" w:afterAutospacing="1"/>
      <w:jc w:val="center"/>
      <w:textAlignment w:val="bottom"/>
    </w:pPr>
    <w:rPr>
      <w:rFonts w:ascii="Tahoma" w:hAnsi="Tahoma" w:cs="Tahoma"/>
      <w:b/>
      <w:bCs/>
      <w:sz w:val="16"/>
      <w:szCs w:val="16"/>
      <w:lang w:eastAsia="el-GR"/>
    </w:rPr>
  </w:style>
  <w:style w:type="paragraph" w:styleId="TOC4">
    <w:name w:val="toc 4"/>
    <w:basedOn w:val="Normal"/>
    <w:next w:val="Normal"/>
    <w:autoRedefine/>
    <w:uiPriority w:val="39"/>
    <w:unhideWhenUsed/>
    <w:rsid w:val="00263F18"/>
    <w:pPr>
      <w:spacing w:after="100" w:line="276" w:lineRule="auto"/>
      <w:ind w:left="660"/>
    </w:pPr>
    <w:rPr>
      <w:rFonts w:ascii="Calibri" w:hAnsi="Calibri"/>
      <w:sz w:val="22"/>
      <w:szCs w:val="22"/>
      <w:lang w:eastAsia="el-GR"/>
    </w:rPr>
  </w:style>
  <w:style w:type="paragraph" w:styleId="TOC5">
    <w:name w:val="toc 5"/>
    <w:basedOn w:val="Normal"/>
    <w:next w:val="Normal"/>
    <w:autoRedefine/>
    <w:uiPriority w:val="39"/>
    <w:unhideWhenUsed/>
    <w:rsid w:val="00263F18"/>
    <w:pPr>
      <w:spacing w:after="100" w:line="276" w:lineRule="auto"/>
      <w:ind w:left="880"/>
    </w:pPr>
    <w:rPr>
      <w:rFonts w:ascii="Calibri" w:hAnsi="Calibri"/>
      <w:sz w:val="22"/>
      <w:szCs w:val="22"/>
      <w:lang w:eastAsia="el-GR"/>
    </w:rPr>
  </w:style>
  <w:style w:type="paragraph" w:styleId="TOC6">
    <w:name w:val="toc 6"/>
    <w:basedOn w:val="Normal"/>
    <w:next w:val="Normal"/>
    <w:autoRedefine/>
    <w:uiPriority w:val="39"/>
    <w:unhideWhenUsed/>
    <w:rsid w:val="00263F18"/>
    <w:pPr>
      <w:spacing w:after="100" w:line="276" w:lineRule="auto"/>
      <w:ind w:left="1100"/>
    </w:pPr>
    <w:rPr>
      <w:rFonts w:ascii="Calibri" w:hAnsi="Calibri"/>
      <w:sz w:val="22"/>
      <w:szCs w:val="22"/>
      <w:lang w:eastAsia="el-GR"/>
    </w:rPr>
  </w:style>
  <w:style w:type="paragraph" w:styleId="TOC7">
    <w:name w:val="toc 7"/>
    <w:basedOn w:val="Normal"/>
    <w:next w:val="Normal"/>
    <w:autoRedefine/>
    <w:uiPriority w:val="39"/>
    <w:unhideWhenUsed/>
    <w:rsid w:val="00263F18"/>
    <w:pPr>
      <w:spacing w:after="100" w:line="276" w:lineRule="auto"/>
      <w:ind w:left="1320"/>
    </w:pPr>
    <w:rPr>
      <w:rFonts w:ascii="Calibri" w:hAnsi="Calibri"/>
      <w:sz w:val="22"/>
      <w:szCs w:val="22"/>
      <w:lang w:eastAsia="el-GR"/>
    </w:rPr>
  </w:style>
  <w:style w:type="paragraph" w:styleId="TOC8">
    <w:name w:val="toc 8"/>
    <w:basedOn w:val="Normal"/>
    <w:next w:val="Normal"/>
    <w:autoRedefine/>
    <w:uiPriority w:val="39"/>
    <w:unhideWhenUsed/>
    <w:rsid w:val="00263F18"/>
    <w:pPr>
      <w:spacing w:after="100" w:line="276" w:lineRule="auto"/>
      <w:ind w:left="1540"/>
    </w:pPr>
    <w:rPr>
      <w:rFonts w:ascii="Calibri" w:hAnsi="Calibri"/>
      <w:sz w:val="22"/>
      <w:szCs w:val="22"/>
      <w:lang w:eastAsia="el-GR"/>
    </w:rPr>
  </w:style>
  <w:style w:type="paragraph" w:styleId="TOC9">
    <w:name w:val="toc 9"/>
    <w:basedOn w:val="Normal"/>
    <w:next w:val="Normal"/>
    <w:autoRedefine/>
    <w:uiPriority w:val="39"/>
    <w:unhideWhenUsed/>
    <w:rsid w:val="00263F18"/>
    <w:pPr>
      <w:spacing w:after="100" w:line="276" w:lineRule="auto"/>
      <w:ind w:left="1760"/>
    </w:pPr>
    <w:rPr>
      <w:rFonts w:ascii="Calibri" w:hAnsi="Calibri"/>
      <w:sz w:val="22"/>
      <w:szCs w:val="22"/>
      <w:lang w:eastAsia="el-GR"/>
    </w:rPr>
  </w:style>
  <w:style w:type="character" w:styleId="CommentReference">
    <w:name w:val="annotation reference"/>
    <w:uiPriority w:val="99"/>
    <w:semiHidden/>
    <w:unhideWhenUsed/>
    <w:rsid w:val="00870AEF"/>
    <w:rPr>
      <w:sz w:val="16"/>
      <w:szCs w:val="16"/>
      <w:lang w:val="en-GB"/>
    </w:rPr>
  </w:style>
  <w:style w:type="paragraph" w:styleId="Revision">
    <w:name w:val="Revision"/>
    <w:hidden/>
    <w:uiPriority w:val="99"/>
    <w:semiHidden/>
    <w:rsid w:val="00870AEF"/>
    <w:rPr>
      <w:rFonts w:ascii="Times New Roman" w:eastAsia="Times New Roman" w:hAnsi="Times New Roman"/>
      <w:sz w:val="24"/>
      <w:szCs w:val="24"/>
      <w:lang w:val="en-GB" w:eastAsia="en-US"/>
    </w:rPr>
  </w:style>
  <w:style w:type="paragraph" w:customStyle="1" w:styleId="xl157">
    <w:name w:val="xl157"/>
    <w:basedOn w:val="Normal"/>
    <w:rsid w:val="003C432B"/>
    <w:pPr>
      <w:shd w:val="clear" w:color="000000" w:fill="D9D9D9"/>
      <w:spacing w:before="100" w:beforeAutospacing="1" w:after="100" w:afterAutospacing="1"/>
      <w:textAlignment w:val="bottom"/>
    </w:pPr>
    <w:rPr>
      <w:rFonts w:ascii="Tahoma" w:hAnsi="Tahoma" w:cs="Tahoma"/>
      <w:sz w:val="16"/>
      <w:szCs w:val="16"/>
      <w:lang w:eastAsia="zh-CN"/>
    </w:rPr>
  </w:style>
  <w:style w:type="paragraph" w:customStyle="1" w:styleId="xl158">
    <w:name w:val="xl158"/>
    <w:basedOn w:val="Normal"/>
    <w:rsid w:val="003C432B"/>
    <w:pPr>
      <w:shd w:val="clear" w:color="000000" w:fill="FFFFFF"/>
      <w:spacing w:before="100" w:beforeAutospacing="1" w:after="100" w:afterAutospacing="1"/>
      <w:textAlignment w:val="bottom"/>
    </w:pPr>
    <w:rPr>
      <w:rFonts w:ascii="Tahoma" w:hAnsi="Tahoma" w:cs="Tahoma"/>
      <w:sz w:val="16"/>
      <w:szCs w:val="16"/>
      <w:lang w:eastAsia="zh-CN"/>
    </w:rPr>
  </w:style>
  <w:style w:type="paragraph" w:customStyle="1" w:styleId="xl159">
    <w:name w:val="xl159"/>
    <w:basedOn w:val="Normal"/>
    <w:rsid w:val="003C432B"/>
    <w:pPr>
      <w:spacing w:before="100" w:beforeAutospacing="1" w:after="100" w:afterAutospacing="1"/>
      <w:textAlignment w:val="bottom"/>
    </w:pPr>
    <w:rPr>
      <w:rFonts w:ascii="Tahoma" w:hAnsi="Tahoma" w:cs="Tahoma"/>
      <w:sz w:val="16"/>
      <w:szCs w:val="16"/>
      <w:lang w:eastAsia="zh-CN"/>
    </w:rPr>
  </w:style>
  <w:style w:type="paragraph" w:customStyle="1" w:styleId="xl160">
    <w:name w:val="xl160"/>
    <w:basedOn w:val="Normal"/>
    <w:rsid w:val="003C432B"/>
    <w:pPr>
      <w:pBdr>
        <w:top w:val="double" w:sz="6" w:space="0" w:color="auto"/>
        <w:left w:val="double" w:sz="6" w:space="0" w:color="auto"/>
      </w:pBdr>
      <w:spacing w:before="100" w:beforeAutospacing="1" w:after="100" w:afterAutospacing="1"/>
      <w:jc w:val="center"/>
      <w:textAlignment w:val="bottom"/>
    </w:pPr>
    <w:rPr>
      <w:rFonts w:ascii="Tahoma" w:hAnsi="Tahoma" w:cs="Tahoma"/>
      <w:b/>
      <w:bCs/>
      <w:sz w:val="16"/>
      <w:szCs w:val="16"/>
      <w:lang w:eastAsia="zh-CN"/>
    </w:rPr>
  </w:style>
  <w:style w:type="paragraph" w:customStyle="1" w:styleId="xl161">
    <w:name w:val="xl161"/>
    <w:basedOn w:val="Normal"/>
    <w:rsid w:val="003C432B"/>
    <w:pPr>
      <w:pBdr>
        <w:top w:val="double" w:sz="6" w:space="0" w:color="auto"/>
      </w:pBdr>
      <w:spacing w:before="100" w:beforeAutospacing="1" w:after="100" w:afterAutospacing="1"/>
      <w:jc w:val="center"/>
      <w:textAlignment w:val="bottom"/>
    </w:pPr>
    <w:rPr>
      <w:rFonts w:ascii="Tahoma" w:hAnsi="Tahoma" w:cs="Tahoma"/>
      <w:b/>
      <w:bCs/>
      <w:sz w:val="16"/>
      <w:szCs w:val="16"/>
      <w:lang w:eastAsia="zh-CN"/>
    </w:rPr>
  </w:style>
  <w:style w:type="paragraph" w:customStyle="1" w:styleId="xl162">
    <w:name w:val="xl162"/>
    <w:basedOn w:val="Normal"/>
    <w:rsid w:val="003C432B"/>
    <w:pPr>
      <w:pBdr>
        <w:top w:val="double" w:sz="6" w:space="0" w:color="auto"/>
        <w:right w:val="double" w:sz="6" w:space="0" w:color="auto"/>
      </w:pBdr>
      <w:spacing w:before="100" w:beforeAutospacing="1" w:after="100" w:afterAutospacing="1"/>
      <w:jc w:val="center"/>
      <w:textAlignment w:val="bottom"/>
    </w:pPr>
    <w:rPr>
      <w:rFonts w:ascii="Tahoma" w:hAnsi="Tahoma" w:cs="Tahoma"/>
      <w:b/>
      <w:bCs/>
      <w:sz w:val="16"/>
      <w:szCs w:val="16"/>
      <w:lang w:eastAsia="zh-CN"/>
    </w:rPr>
  </w:style>
  <w:style w:type="paragraph" w:customStyle="1" w:styleId="xl163">
    <w:name w:val="xl163"/>
    <w:basedOn w:val="Normal"/>
    <w:rsid w:val="003C432B"/>
    <w:pPr>
      <w:pBdr>
        <w:left w:val="double" w:sz="6" w:space="0" w:color="auto"/>
      </w:pBdr>
      <w:spacing w:before="100" w:beforeAutospacing="1" w:after="100" w:afterAutospacing="1"/>
      <w:jc w:val="center"/>
      <w:textAlignment w:val="bottom"/>
    </w:pPr>
    <w:rPr>
      <w:rFonts w:ascii="Tahoma" w:hAnsi="Tahoma" w:cs="Tahoma"/>
      <w:b/>
      <w:bCs/>
      <w:sz w:val="16"/>
      <w:szCs w:val="16"/>
      <w:lang w:eastAsia="zh-CN"/>
    </w:rPr>
  </w:style>
  <w:style w:type="paragraph" w:customStyle="1" w:styleId="xl164">
    <w:name w:val="xl164"/>
    <w:basedOn w:val="Normal"/>
    <w:rsid w:val="003C432B"/>
    <w:pPr>
      <w:pBdr>
        <w:top w:val="double" w:sz="6" w:space="0" w:color="auto"/>
      </w:pBdr>
      <w:shd w:val="clear" w:color="000000" w:fill="D9D9D9"/>
      <w:spacing w:before="100" w:beforeAutospacing="1" w:after="100" w:afterAutospacing="1"/>
      <w:jc w:val="center"/>
      <w:textAlignment w:val="bottom"/>
    </w:pPr>
    <w:rPr>
      <w:rFonts w:ascii="Tahoma" w:hAnsi="Tahoma" w:cs="Tahoma"/>
      <w:b/>
      <w:bCs/>
      <w:sz w:val="16"/>
      <w:szCs w:val="16"/>
      <w:lang w:eastAsia="zh-CN"/>
    </w:rPr>
  </w:style>
  <w:style w:type="paragraph" w:styleId="ListBullet">
    <w:name w:val="List Bullet"/>
    <w:basedOn w:val="Normal"/>
    <w:rsid w:val="00331D9C"/>
    <w:pPr>
      <w:numPr>
        <w:numId w:val="42"/>
      </w:numPr>
      <w:spacing w:after="20" w:line="280" w:lineRule="atLeast"/>
    </w:pPr>
    <w:rPr>
      <w:rFonts w:ascii="Garamond" w:hAnsi="Garamond" w:cs="Arial"/>
      <w:sz w:val="22"/>
      <w:szCs w:val="20"/>
    </w:rPr>
  </w:style>
  <w:style w:type="paragraph" w:styleId="ListBullet2">
    <w:name w:val="List Bullet 2"/>
    <w:basedOn w:val="Normal"/>
    <w:rsid w:val="00331D9C"/>
    <w:pPr>
      <w:numPr>
        <w:ilvl w:val="1"/>
        <w:numId w:val="42"/>
      </w:numPr>
      <w:spacing w:after="20" w:line="260" w:lineRule="atLeast"/>
    </w:pPr>
    <w:rPr>
      <w:rFonts w:ascii="Garamond" w:hAnsi="Garamond" w:cs="Arial"/>
      <w:sz w:val="22"/>
      <w:szCs w:val="20"/>
    </w:rPr>
  </w:style>
  <w:style w:type="paragraph" w:customStyle="1" w:styleId="1270">
    <w:name w:val="127"/>
    <w:basedOn w:val="Normal"/>
    <w:uiPriority w:val="99"/>
    <w:rsid w:val="00F77038"/>
    <w:rPr>
      <w:rFonts w:eastAsia="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idma.gr/images/stories/english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646E-079B-46B8-8AB2-5380B0F6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902</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Σαμωνάς Μιχάλης (Samonas Michael )</dc:creator>
  <cp:keywords/>
  <cp:lastModifiedBy>Σαμωνάς Μιχάλης (Samonas Michael )</cp:lastModifiedBy>
  <cp:revision>4</cp:revision>
  <cp:lastPrinted>2016-09-26T07:02:00Z</cp:lastPrinted>
  <dcterms:created xsi:type="dcterms:W3CDTF">2016-09-29T07:17:00Z</dcterms:created>
  <dcterms:modified xsi:type="dcterms:W3CDTF">2016-09-29T07:27:00Z</dcterms:modified>
</cp:coreProperties>
</file>