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3C" w:rsidRPr="00015832" w:rsidRDefault="008852C7">
      <w:pPr>
        <w:spacing w:after="270" w:line="240" w:lineRule="auto"/>
        <w:rPr>
          <w:rFonts w:ascii="Effra Corp" w:eastAsia="Times New Roman" w:hAnsi="Effra Corp" w:cs="Arial"/>
          <w:b/>
          <w:bCs/>
        </w:rPr>
      </w:pPr>
      <w:bookmarkStart w:id="0" w:name="_GoBack"/>
      <w:bookmarkEnd w:id="0"/>
      <w:r w:rsidRPr="00015832">
        <w:rPr>
          <w:rFonts w:ascii="Effra Corp" w:eastAsia="Times New Roman" w:hAnsi="Effra Corp" w:cs="Arial"/>
          <w:b/>
          <w:bCs/>
        </w:rPr>
        <w:t>FOR IMMEDIATE RELEASE</w:t>
      </w:r>
    </w:p>
    <w:p w:rsidR="00213D3C" w:rsidRPr="00015832" w:rsidRDefault="008852C7">
      <w:pPr>
        <w:spacing w:after="270" w:line="240" w:lineRule="auto"/>
        <w:rPr>
          <w:rFonts w:ascii="Effra Corp" w:eastAsia="Times New Roman" w:hAnsi="Effra Corp" w:cs="Arial"/>
          <w:b/>
          <w:bCs/>
        </w:rPr>
      </w:pPr>
      <w:r w:rsidRPr="00015832">
        <w:rPr>
          <w:rFonts w:ascii="Effra Corp" w:eastAsia="Times New Roman" w:hAnsi="Effra Corp" w:cs="Arial"/>
          <w:b/>
          <w:bCs/>
        </w:rPr>
        <w:t>1</w:t>
      </w:r>
      <w:r w:rsidR="00E857A1">
        <w:rPr>
          <w:rFonts w:ascii="Effra Corp" w:eastAsia="Times New Roman" w:hAnsi="Effra Corp" w:cs="Arial"/>
          <w:b/>
          <w:bCs/>
        </w:rPr>
        <w:t>8</w:t>
      </w:r>
      <w:r w:rsidRPr="00015832">
        <w:rPr>
          <w:rFonts w:ascii="Effra Corp" w:eastAsia="Times New Roman" w:hAnsi="Effra Corp" w:cs="Arial"/>
          <w:b/>
          <w:bCs/>
        </w:rPr>
        <w:t xml:space="preserve"> August 2016</w:t>
      </w:r>
    </w:p>
    <w:p w:rsidR="00213D3C" w:rsidRPr="00015832" w:rsidRDefault="00213D3C">
      <w:pPr>
        <w:spacing w:after="270" w:line="240" w:lineRule="auto"/>
        <w:rPr>
          <w:rFonts w:ascii="Effra Corp" w:eastAsia="Times New Roman" w:hAnsi="Effra Corp" w:cs="Arial"/>
          <w:b/>
          <w:bCs/>
        </w:rPr>
      </w:pPr>
    </w:p>
    <w:p w:rsidR="00213D3C" w:rsidRPr="00015832" w:rsidRDefault="008852C7">
      <w:pPr>
        <w:spacing w:after="270" w:line="240" w:lineRule="auto"/>
        <w:jc w:val="center"/>
        <w:rPr>
          <w:rFonts w:ascii="Effra Corp" w:eastAsia="Times New Roman" w:hAnsi="Effra Corp" w:cs="Arial"/>
          <w:b/>
          <w:bCs/>
        </w:rPr>
      </w:pPr>
      <w:r w:rsidRPr="00015832">
        <w:rPr>
          <w:rFonts w:ascii="Effra Corp" w:eastAsia="Times New Roman" w:hAnsi="Effra Corp" w:cs="Arial"/>
          <w:b/>
          <w:bCs/>
        </w:rPr>
        <w:t>Coca-Cola HBC AG (the “Company”)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  <w:b/>
          <w:bCs/>
        </w:rPr>
        <w:t>Notification of transactions by</w:t>
      </w:r>
      <w:r w:rsidRPr="00015832">
        <w:rPr>
          <w:rFonts w:ascii="Effra Corp" w:eastAsia="Times New Roman" w:hAnsi="Effra Corp" w:cs="Arial"/>
        </w:rPr>
        <w:t xml:space="preserve"> </w:t>
      </w:r>
      <w:r w:rsidRPr="00015832">
        <w:rPr>
          <w:rFonts w:ascii="Effra Corp" w:eastAsia="Times New Roman" w:hAnsi="Effra Corp" w:cs="Arial"/>
          <w:b/>
          <w:bCs/>
        </w:rPr>
        <w:t>Persons Discharging Managerial Responsibilities (“PDMRs')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The Company has been notified that the following PDMR exercised share options and sold corresponding ordinary shares of CHF 6.70 each in the Company on 1</w:t>
      </w:r>
      <w:r w:rsidR="00E857A1">
        <w:rPr>
          <w:rFonts w:ascii="Effra Corp" w:eastAsia="Times New Roman" w:hAnsi="Effra Corp" w:cs="Arial"/>
        </w:rPr>
        <w:t>6</w:t>
      </w:r>
      <w:r w:rsidRPr="00015832">
        <w:rPr>
          <w:rFonts w:ascii="Effra Corp" w:eastAsia="Times New Roman" w:hAnsi="Effra Corp" w:cs="Arial"/>
        </w:rPr>
        <w:t xml:space="preserve"> August 2016.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1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Details of the person discharging managerial responsibilities / person closely associated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Name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1A2B24">
            <w:pPr>
              <w:rPr>
                <w:rFonts w:ascii="Effra Corp" w:hAnsi="Effra Corp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ZORAN BOGDANOVIC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2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>Reason for the notification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Position/status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REGIONAL DIRECTOR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b) </w:t>
            </w:r>
          </w:p>
          <w:p w:rsidR="00213D3C" w:rsidRPr="00015832" w:rsidRDefault="00213D3C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Initial notification /Amendment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INITIAL NOTIFICATION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3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Details of the issuer, emission allowance market participant, auction platform, auctioneer or auction monitor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Name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COCA-COLA HBC AG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b) </w:t>
            </w:r>
          </w:p>
          <w:p w:rsidR="00213D3C" w:rsidRPr="00015832" w:rsidRDefault="00213D3C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LEI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549300EFP3TNG7JGVE49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4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</w:rPr>
            </w:pPr>
            <w:r w:rsidRPr="00015832">
              <w:rPr>
                <w:rFonts w:ascii="Effra Corp" w:hAnsi="Effra Corp" w:cs="Times New Roman"/>
                <w:b/>
                <w:bCs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Description of the financial instrument, type of instrument 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Identification code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COCA-COLA HBC AG ORDINARY SHARES OF CHF 6.70 EACH (“SHARES”)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CH0198251305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b) </w:t>
            </w:r>
          </w:p>
          <w:p w:rsidR="00213D3C" w:rsidRPr="00015832" w:rsidRDefault="00213D3C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Nature of the transaction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A3616F" w:rsidP="00A6234C">
            <w:pPr>
              <w:rPr>
                <w:rFonts w:ascii="Effra Corp" w:hAnsi="Effra Corp" w:cs="Times New Roman"/>
                <w:highlight w:val="yellow"/>
              </w:rPr>
            </w:pPr>
            <w:r w:rsidRPr="00C5652E">
              <w:rPr>
                <w:rFonts w:ascii="Arial" w:eastAsia="Arial" w:hAnsi="Arial" w:cs="Arial"/>
                <w:sz w:val="20"/>
                <w:szCs w:val="20"/>
              </w:rPr>
              <w:t>DUE TO UPCOMING EXPIRATION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8852C7" w:rsidRPr="00015832">
              <w:rPr>
                <w:rFonts w:ascii="Arial" w:eastAsia="Arial" w:hAnsi="Arial" w:cs="Arial"/>
                <w:sz w:val="20"/>
                <w:szCs w:val="20"/>
              </w:rPr>
              <w:t xml:space="preserve">EXERCISE OF </w:t>
            </w:r>
            <w:r w:rsidR="00932C08">
              <w:rPr>
                <w:rFonts w:ascii="Arial" w:eastAsia="Arial" w:hAnsi="Arial" w:cs="Arial"/>
                <w:sz w:val="20"/>
                <w:szCs w:val="20"/>
              </w:rPr>
              <w:t>8,500</w:t>
            </w:r>
            <w:r w:rsidR="008852C7" w:rsidRPr="00015832">
              <w:rPr>
                <w:rFonts w:ascii="Arial" w:eastAsia="Arial" w:hAnsi="Arial" w:cs="Arial"/>
                <w:sz w:val="20"/>
                <w:szCs w:val="20"/>
              </w:rPr>
              <w:t xml:space="preserve"> SHARE OPTIONS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>AT THE STRIKE PRICE OF GBP13.95</w:t>
            </w:r>
            <w:r w:rsidR="008852C7" w:rsidRPr="00015832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 xml:space="preserve">SUBSEQUENT SALE </w:t>
            </w:r>
            <w:r w:rsidR="008852C7" w:rsidRPr="00015832">
              <w:rPr>
                <w:rFonts w:ascii="Arial" w:eastAsia="Arial" w:hAnsi="Arial" w:cs="Arial"/>
                <w:sz w:val="20"/>
                <w:szCs w:val="20"/>
              </w:rPr>
              <w:t>OF SHARES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 xml:space="preserve"> AT GBP17.</w:t>
            </w:r>
            <w:r w:rsidR="00932C08">
              <w:rPr>
                <w:rFonts w:ascii="Arial" w:eastAsia="Arial" w:hAnsi="Arial" w:cs="Arial"/>
                <w:sz w:val="20"/>
                <w:szCs w:val="20"/>
              </w:rPr>
              <w:t>13182</w:t>
            </w:r>
            <w:r w:rsidR="00422658">
              <w:rPr>
                <w:rFonts w:ascii="Arial" w:eastAsia="Arial" w:hAnsi="Arial" w:cs="Arial"/>
                <w:sz w:val="20"/>
                <w:szCs w:val="20"/>
              </w:rPr>
              <w:t xml:space="preserve"> PER SHARE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 xml:space="preserve">, RESULTING IN THE NET AMOUNT OF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APPROX </w:t>
            </w:r>
            <w:r w:rsidR="00C5652E">
              <w:rPr>
                <w:rFonts w:ascii="Arial" w:eastAsia="Arial" w:hAnsi="Arial" w:cs="Arial"/>
                <w:sz w:val="20"/>
                <w:szCs w:val="20"/>
              </w:rPr>
              <w:t>GBP</w:t>
            </w:r>
            <w:r w:rsidR="00A6234C">
              <w:rPr>
                <w:rFonts w:ascii="Arial" w:eastAsia="Arial" w:hAnsi="Arial" w:cs="Arial"/>
                <w:sz w:val="20"/>
                <w:szCs w:val="20"/>
              </w:rPr>
              <w:t xml:space="preserve"> 26,945</w:t>
            </w:r>
            <w:r w:rsidR="008852C7" w:rsidRPr="00C5652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c)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Price(s) and volume(s)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33"/>
              <w:gridCol w:w="1715"/>
            </w:tblGrid>
            <w:tr w:rsidR="00015832" w:rsidRPr="00015832">
              <w:trPr>
                <w:trHeight w:val="343"/>
              </w:trPr>
              <w:tc>
                <w:tcPr>
                  <w:tcW w:w="3133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1715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015832" w:rsidRPr="00015832" w:rsidTr="00753B4B">
              <w:trPr>
                <w:trHeight w:val="341"/>
              </w:trPr>
              <w:tc>
                <w:tcPr>
                  <w:tcW w:w="3133" w:type="dxa"/>
                </w:tcPr>
                <w:p w:rsidR="00213D3C" w:rsidRPr="00015832" w:rsidRDefault="00753B4B" w:rsidP="00A3473D">
                  <w:pPr>
                    <w:rPr>
                      <w:rFonts w:ascii="Effra Corp" w:hAnsi="Effra Corp" w:cs="Times New Roman"/>
                      <w:sz w:val="20"/>
                      <w:szCs w:val="20"/>
                    </w:rPr>
                  </w:pPr>
                  <w:r>
                    <w:rPr>
                      <w:rFonts w:ascii="Effra Corp" w:hAnsi="Effra Corp" w:cs="Times New Roman"/>
                      <w:sz w:val="20"/>
                      <w:szCs w:val="20"/>
                    </w:rPr>
                    <w:lastRenderedPageBreak/>
                    <w:t>17.</w:t>
                  </w:r>
                  <w:r w:rsidR="00A3473D">
                    <w:rPr>
                      <w:rFonts w:ascii="Effra Corp" w:hAnsi="Effra Corp" w:cs="Times New Roman"/>
                      <w:sz w:val="20"/>
                      <w:szCs w:val="20"/>
                    </w:rPr>
                    <w:t>13182</w:t>
                  </w:r>
                  <w:r>
                    <w:rPr>
                      <w:rFonts w:ascii="Effra Corp" w:hAnsi="Effra Corp" w:cs="Times New Roman"/>
                      <w:sz w:val="20"/>
                      <w:szCs w:val="20"/>
                    </w:rPr>
                    <w:t xml:space="preserve"> GBP</w:t>
                  </w:r>
                </w:p>
              </w:tc>
              <w:tc>
                <w:tcPr>
                  <w:tcW w:w="1715" w:type="dxa"/>
                </w:tcPr>
                <w:p w:rsidR="00213D3C" w:rsidRPr="00015832" w:rsidRDefault="00932C08">
                  <w:pPr>
                    <w:rPr>
                      <w:rFonts w:ascii="Effra Corp" w:hAnsi="Effra Corp" w:cs="Times New Roman"/>
                      <w:sz w:val="20"/>
                      <w:szCs w:val="20"/>
                    </w:rPr>
                  </w:pPr>
                  <w:r>
                    <w:rPr>
                      <w:rFonts w:ascii="Effra Corp" w:hAnsi="Effra Corp" w:cs="Times New Roman"/>
                      <w:sz w:val="20"/>
                      <w:szCs w:val="20"/>
                    </w:rPr>
                    <w:t>8</w:t>
                  </w:r>
                  <w:r w:rsidR="00422658">
                    <w:rPr>
                      <w:rFonts w:ascii="Effra Corp" w:hAnsi="Effra Corp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Effra Corp" w:hAnsi="Effra Corp" w:cs="Times New Roman"/>
                      <w:sz w:val="20"/>
                      <w:szCs w:val="20"/>
                    </w:rPr>
                    <w:t>5</w:t>
                  </w:r>
                  <w:r w:rsidR="008852C7" w:rsidRPr="00015832">
                    <w:rPr>
                      <w:rFonts w:ascii="Effra Corp" w:hAnsi="Effra Corp" w:cs="Times New Roman"/>
                      <w:sz w:val="20"/>
                      <w:szCs w:val="20"/>
                    </w:rPr>
                    <w:t>00</w:t>
                  </w:r>
                </w:p>
              </w:tc>
            </w:tr>
          </w:tbl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lastRenderedPageBreak/>
              <w:t xml:space="preserve">d)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Aggregated information 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- Aggregated volume </w:t>
            </w:r>
          </w:p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- Price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7"/>
              <w:gridCol w:w="990"/>
              <w:gridCol w:w="1682"/>
            </w:tblGrid>
            <w:tr w:rsidR="00015832" w:rsidRPr="00015832" w:rsidTr="00753B4B">
              <w:trPr>
                <w:trHeight w:val="323"/>
              </w:trPr>
              <w:tc>
                <w:tcPr>
                  <w:tcW w:w="2317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990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82" w:type="dxa"/>
                </w:tcPr>
                <w:p w:rsidR="00213D3C" w:rsidRPr="00015832" w:rsidRDefault="008852C7">
                  <w:pPr>
                    <w:rPr>
                      <w:rFonts w:ascii="Effra Corp" w:hAnsi="Effra Corp" w:cs="Times New Roman"/>
                    </w:rPr>
                  </w:pPr>
                  <w:r w:rsidRPr="0001583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015832" w:rsidRPr="00015832" w:rsidTr="00753B4B">
              <w:trPr>
                <w:trHeight w:val="341"/>
              </w:trPr>
              <w:tc>
                <w:tcPr>
                  <w:tcW w:w="2317" w:type="dxa"/>
                </w:tcPr>
                <w:p w:rsidR="00213D3C" w:rsidRPr="00015832" w:rsidRDefault="00A3473D" w:rsidP="00A3473D">
                  <w:pPr>
                    <w:rPr>
                      <w:rFonts w:ascii="Effra Corp" w:hAnsi="Effra Corp" w:cs="Times New Roman"/>
                      <w:sz w:val="18"/>
                      <w:szCs w:val="18"/>
                    </w:rPr>
                  </w:pPr>
                  <w:r>
                    <w:rPr>
                      <w:rFonts w:ascii="Effra Corp" w:hAnsi="Effra Corp" w:cs="Times New Roman"/>
                      <w:sz w:val="18"/>
                      <w:szCs w:val="18"/>
                    </w:rPr>
                    <w:t>17.13182</w:t>
                  </w:r>
                  <w:r w:rsidR="00753B4B">
                    <w:rPr>
                      <w:rFonts w:ascii="Effra Corp" w:hAnsi="Effra Corp" w:cs="Times New Roman"/>
                      <w:sz w:val="18"/>
                      <w:szCs w:val="18"/>
                    </w:rPr>
                    <w:t xml:space="preserve"> GBP</w:t>
                  </w:r>
                </w:p>
              </w:tc>
              <w:tc>
                <w:tcPr>
                  <w:tcW w:w="990" w:type="dxa"/>
                </w:tcPr>
                <w:p w:rsidR="00213D3C" w:rsidRPr="00015832" w:rsidRDefault="00A3473D" w:rsidP="00A3473D">
                  <w:pPr>
                    <w:rPr>
                      <w:rFonts w:ascii="Effra Corp" w:hAnsi="Effra Corp" w:cs="Times New Roman"/>
                      <w:sz w:val="18"/>
                      <w:szCs w:val="18"/>
                    </w:rPr>
                  </w:pPr>
                  <w:r>
                    <w:rPr>
                      <w:rFonts w:ascii="Effra Corp" w:hAnsi="Effra Corp" w:cs="Times New Roman"/>
                      <w:sz w:val="18"/>
                      <w:szCs w:val="18"/>
                    </w:rPr>
                    <w:t>8</w:t>
                  </w:r>
                  <w:r w:rsidR="00422658">
                    <w:rPr>
                      <w:rFonts w:ascii="Effra Corp" w:hAnsi="Effra Corp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Effra Corp" w:hAnsi="Effra Corp" w:cs="Times New Roman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82" w:type="dxa"/>
                </w:tcPr>
                <w:p w:rsidR="00213D3C" w:rsidRPr="00015832" w:rsidRDefault="002A2FBD">
                  <w:pPr>
                    <w:rPr>
                      <w:rFonts w:ascii="Effra Corp" w:hAnsi="Effra Corp" w:cs="Times New Roman"/>
                      <w:sz w:val="18"/>
                      <w:szCs w:val="18"/>
                    </w:rPr>
                  </w:pPr>
                  <w:r>
                    <w:rPr>
                      <w:rFonts w:ascii="Effra Corp" w:hAnsi="Effra Corp" w:cs="Times New Roman"/>
                      <w:sz w:val="18"/>
                      <w:szCs w:val="18"/>
                    </w:rPr>
                    <w:t>145,6</w:t>
                  </w:r>
                  <w:r w:rsidR="00A3473D">
                    <w:rPr>
                      <w:rFonts w:ascii="Effra Corp" w:hAnsi="Effra Corp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Effra Corp" w:hAnsi="Effra Corp" w:cs="Times New Roman"/>
                      <w:sz w:val="18"/>
                      <w:szCs w:val="18"/>
                    </w:rPr>
                    <w:t>.49</w:t>
                  </w:r>
                  <w:r w:rsidR="008852C7" w:rsidRPr="00015832">
                    <w:rPr>
                      <w:rFonts w:ascii="Effra Corp" w:hAnsi="Effra Corp" w:cs="Times New Roman"/>
                      <w:sz w:val="18"/>
                      <w:szCs w:val="18"/>
                    </w:rPr>
                    <w:t xml:space="preserve"> GBP</w:t>
                  </w:r>
                </w:p>
              </w:tc>
            </w:tr>
          </w:tbl>
          <w:p w:rsidR="00213D3C" w:rsidRPr="00015832" w:rsidRDefault="00213D3C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e)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Date of the transaction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E857A1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2016-08-16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</w:tr>
      <w:tr w:rsidR="00015832" w:rsidRPr="00015832">
        <w:tc>
          <w:tcPr>
            <w:tcW w:w="407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f)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13D3C" w:rsidRPr="00015832" w:rsidRDefault="008852C7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 xml:space="preserve">Place of the transaction </w:t>
            </w:r>
          </w:p>
          <w:p w:rsidR="00213D3C" w:rsidRPr="00015832" w:rsidRDefault="00213D3C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13D3C" w:rsidRPr="00015832" w:rsidRDefault="008852C7">
            <w:pPr>
              <w:rPr>
                <w:rFonts w:ascii="Effra Corp" w:hAnsi="Effra Corp" w:cs="Times New Roman"/>
              </w:rPr>
            </w:pPr>
            <w:r w:rsidRPr="00015832">
              <w:rPr>
                <w:rFonts w:ascii="Effra Corp" w:hAnsi="Effra Corp" w:cs="Times New Roman"/>
              </w:rPr>
              <w:t>XLON</w:t>
            </w:r>
          </w:p>
        </w:tc>
      </w:tr>
    </w:tbl>
    <w:p w:rsidR="00213D3C" w:rsidRPr="00015832" w:rsidRDefault="00213D3C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This notification is made in accordance with the requirements of the EU Market Abuse Regulation.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 xml:space="preserve">For further </w:t>
      </w:r>
      <w:proofErr w:type="gramStart"/>
      <w:r w:rsidRPr="00015832">
        <w:rPr>
          <w:rFonts w:ascii="Effra Corp" w:eastAsia="Times New Roman" w:hAnsi="Effra Corp" w:cs="Arial"/>
        </w:rPr>
        <w:t>information</w:t>
      </w:r>
      <w:proofErr w:type="gramEnd"/>
      <w:r w:rsidRPr="00015832">
        <w:rPr>
          <w:rFonts w:ascii="Effra Corp" w:eastAsia="Times New Roman" w:hAnsi="Effra Corp" w:cs="Arial"/>
        </w:rPr>
        <w:t xml:space="preserve"> please contact:</w:t>
      </w:r>
    </w:p>
    <w:p w:rsidR="00213D3C" w:rsidRPr="00015832" w:rsidRDefault="008852C7">
      <w:pPr>
        <w:spacing w:after="270"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Jan Gustavsson</w:t>
      </w:r>
    </w:p>
    <w:p w:rsidR="00213D3C" w:rsidRPr="00015832" w:rsidRDefault="008852C7">
      <w:pPr>
        <w:spacing w:line="240" w:lineRule="auto"/>
        <w:jc w:val="both"/>
        <w:rPr>
          <w:rFonts w:ascii="Effra Corp" w:eastAsia="Times New Roman" w:hAnsi="Effra Corp" w:cs="Arial"/>
        </w:rPr>
      </w:pPr>
      <w:r w:rsidRPr="00015832">
        <w:rPr>
          <w:rFonts w:ascii="Effra Corp" w:eastAsia="Times New Roman" w:hAnsi="Effra Corp" w:cs="Arial"/>
        </w:rPr>
        <w:t>General Counsel and Company Secretary</w:t>
      </w:r>
    </w:p>
    <w:p w:rsidR="00213D3C" w:rsidRPr="00015832" w:rsidRDefault="008852C7">
      <w:pPr>
        <w:jc w:val="both"/>
        <w:rPr>
          <w:rFonts w:ascii="Effra Corp" w:hAnsi="Effra Corp"/>
        </w:rPr>
      </w:pPr>
      <w:r w:rsidRPr="00015832">
        <w:rPr>
          <w:rFonts w:ascii="Effra Corp" w:eastAsia="Times New Roman" w:hAnsi="Effra Corp" w:cs="Arial"/>
        </w:rPr>
        <w:t>+41 (0) 41 726 01 37</w:t>
      </w:r>
    </w:p>
    <w:sectPr w:rsidR="00213D3C" w:rsidRPr="0001583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36" w:rsidRDefault="00593836">
      <w:pPr>
        <w:spacing w:after="0" w:line="240" w:lineRule="auto"/>
      </w:pPr>
      <w:r>
        <w:separator/>
      </w:r>
    </w:p>
  </w:endnote>
  <w:endnote w:type="continuationSeparator" w:id="0">
    <w:p w:rsidR="00593836" w:rsidRDefault="0059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ffra Corp">
    <w:altName w:val="Trebuchet MS"/>
    <w:panose1 w:val="020B0603020203020204"/>
    <w:charset w:val="A1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3C" w:rsidRDefault="008852C7">
    <w:pPr>
      <w:pStyle w:val="Footer"/>
      <w:spacing w:before="560"/>
    </w:pPr>
    <w:r>
      <w:rPr>
        <w:noProof/>
        <w:lang w:val="en-US" w:eastAsia="en-US"/>
      </w:rPr>
      <mc:AlternateContent>
        <mc:Choice Requires="wps">
          <w:drawing>
            <wp:anchor distT="360045" distB="0" distL="114300" distR="114300" simplePos="0" relativeHeight="251659264" behindDoc="0" locked="1" layoutInCell="1" allowOverlap="1">
              <wp:simplePos x="0" y="0"/>
              <wp:positionH relativeFrom="margin">
                <wp:posOffset>4445</wp:posOffset>
              </wp:positionH>
              <wp:positionV relativeFrom="paragraph">
                <wp:posOffset>1270</wp:posOffset>
              </wp:positionV>
              <wp:extent cx="6120000" cy="612000"/>
              <wp:effectExtent l="0" t="0" r="14605" b="17145"/>
              <wp:wrapNone/>
              <wp:docPr id="24" name="DocsID_PF4259840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D3C" w:rsidRDefault="008852C7">
                          <w:pPr>
                            <w:pStyle w:val="DocsID"/>
                            <w:spacing w:before="560"/>
                          </w:pPr>
                          <w:r>
                            <w:t>CFD-#18294231-v1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259840161" o:spid="_x0000_s1026" type="#_x0000_t202" style="position:absolute;margin-left:.35pt;margin-top:.1pt;width:481.9pt;height:48.2pt;z-index:251659264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NwtQIAALMFAAAOAAAAZHJzL2Uyb0RvYy54bWysVFtvmzAUfp+0/2D5nXIZoYBCqjaEqVK3&#10;Ver2PDlggjWwme0Eumn/fccmpGmnSdM2Hqzjy/nO5fs4y6uxa9GBSsUEz7B/4WFEeSkqxncZ/vSx&#10;cGKMlCa8Iq3gNMOPVOGr1etXy6FPaSAa0VZUIgDhKh36DDda96nrqrKhHVEXoqccLmshO6JhK3du&#10;JckA6F3rBp4XuYOQVS9FSZWC03y6xCuLX9e01B/qWlGN2gxDbtqu0q5bs7qrJUl3kvQNK49pkL/I&#10;oiOMQ9ATVE40QXvJfoHqWCmFErW+KEXnirpmJbU1QDW+96Kah4b01NYCzVH9qU3q/8GW7w/3ErEq&#10;w0GIEScdcJSLUt3mn++LMFgkcej5kW/6NPQqhecPPTjo8UaMwLetWfV3ovyiEBfrhvAdvZZSDA0l&#10;FeRpPd0z1wlHGZDt8E5UEI/stbBAYy0700RoCwJ04OvxxBEdNSrhMPKBdg+uSribNiY5l6Szdy+V&#10;fktFh4yRYQkasOjkcKf09HR+YoJxUbC2tTpo+bMDwJxOIDa4mjuThaX1e+Ilm3gTh04YRBsn9PLc&#10;uS7WoRMV/uUif5Ov17n/w8T1w7RhVUW5CTNLzA//jMKj2CdxnESmRMsqA2dSUnK3XbcSHQhIvLDf&#10;sSFnz9znadh+QS0vSvKD0LsJEqeI4ksnLMKFk1x6seP5yU0SeWES5sXzku4Yp/9eEhoynCyCxSSm&#10;39ZmaAfiJwbPaiNpxzQMkZZ1GY5Pj0hqJLjhlaVWE9ZO9lkrTPpPrQC6Z6KtYI1GJ7XqcTsCilHx&#10;VlSPIF0pQFkgQph8YDRCfsNogCmSYfV1TyTFqL3lIH8zcmZDzsZ2NggvwTXDGqPJXOtpNO17yXYN&#10;IE8/GBfX8IvUzKr3KQtI3WxgMtgijlPMjJ7zvX31NGtXPwEAAP//AwBQSwMEFAAGAAgAAAAhAPSE&#10;JJTaAAAABAEAAA8AAABkcnMvZG93bnJldi54bWxMjsFOwzAQRO9I/QdrkbhRhwoCDdlUFYITUkUa&#10;DhydeJtYjddp7Lbh7+ue4DajGc28fDXZXpxo9MYxwsM8AUHcOG24RfiuPu5fQPigWKveMSH8kodV&#10;MbvJVabdmUs6bUMr4gj7TCF0IQyZlL7pyCo/dwNxzHZutCpEO7ZSj+ocx20vF0mSSqsMx4dODfTW&#10;UbPfHi3C+ofLd3PY1F/lrjRVtUz4M90j3t1O61cQgabwV4YrfkSHIjLV7sjaix7hOfYQFiBitkwf&#10;n0DUV5GCLHL5H764AAAA//8DAFBLAQItABQABgAIAAAAIQC2gziS/gAAAOEBAAATAAAAAAAAAAAA&#10;AAAAAAAAAABbQ29udGVudF9UeXBlc10ueG1sUEsBAi0AFAAGAAgAAAAhADj9If/WAAAAlAEAAAsA&#10;AAAAAAAAAAAAAAAALwEAAF9yZWxzLy5yZWxzUEsBAi0AFAAGAAgAAAAhAHQpQ3C1AgAAswUAAA4A&#10;AAAAAAAAAAAAAAAALgIAAGRycy9lMm9Eb2MueG1sUEsBAi0AFAAGAAgAAAAhAPSEJJTaAAAABAEA&#10;AA8AAAAAAAAAAAAAAAAADwUAAGRycy9kb3ducmV2LnhtbFBLBQYAAAAABAAEAPMAAAAWBgAAAAA=&#10;" filled="f" stroked="f">
              <v:textbox inset="0,0,0,0">
                <w:txbxContent>
                  <w:p w:rsidR="00213D3C" w:rsidRDefault="008852C7">
                    <w:pPr>
                      <w:pStyle w:val="DocsID"/>
                      <w:spacing w:before="560"/>
                    </w:pPr>
                    <w:r>
                      <w:t>CFD-#18294231-v1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36" w:rsidRDefault="00593836">
      <w:pPr>
        <w:spacing w:after="0" w:line="240" w:lineRule="auto"/>
      </w:pPr>
      <w:r>
        <w:separator/>
      </w:r>
    </w:p>
  </w:footnote>
  <w:footnote w:type="continuationSeparator" w:id="0">
    <w:p w:rsidR="00593836" w:rsidRDefault="0059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3C" w:rsidRDefault="008852C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BE68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02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BAD7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BC7D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0C77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038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C29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5CEC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6BC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DA1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3C"/>
    <w:rsid w:val="00013F83"/>
    <w:rsid w:val="00015832"/>
    <w:rsid w:val="001A2B24"/>
    <w:rsid w:val="00213D3C"/>
    <w:rsid w:val="002A2FBD"/>
    <w:rsid w:val="00422658"/>
    <w:rsid w:val="00593836"/>
    <w:rsid w:val="006635F0"/>
    <w:rsid w:val="00732985"/>
    <w:rsid w:val="00753B4B"/>
    <w:rsid w:val="0087212C"/>
    <w:rsid w:val="008852C7"/>
    <w:rsid w:val="00932C08"/>
    <w:rsid w:val="009C5E37"/>
    <w:rsid w:val="00A3473D"/>
    <w:rsid w:val="00A3616F"/>
    <w:rsid w:val="00A6234C"/>
    <w:rsid w:val="00C5652E"/>
    <w:rsid w:val="00DD699B"/>
    <w:rsid w:val="00E857A1"/>
    <w:rsid w:val="00F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57CAA"/>
  <w15:docId w15:val="{4AAE29FB-3530-4550-B385-63FDAF88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29" w:qFormat="1"/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29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29"/>
    <w:unhideWhenUsed/>
    <w:qFormat/>
  </w:style>
  <w:style w:type="paragraph" w:styleId="Heading1">
    <w:name w:val="heading 1"/>
    <w:basedOn w:val="Normal"/>
    <w:next w:val="Normal"/>
    <w:link w:val="Heading1Char"/>
    <w:uiPriority w:val="9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table" w:styleId="TableGrid">
    <w:name w:val="Table Grid"/>
    <w:basedOn w:val="TableNormal"/>
    <w:uiPriority w:val="99"/>
    <w:semiHidden/>
    <w:unhideWhenUsed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29"/>
    <w:qFormat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lang w:val="en-GB" w:eastAsia="zh-CN"/>
    </w:rPr>
  </w:style>
  <w:style w:type="numbering" w:customStyle="1" w:styleId="NoList2">
    <w:name w:val="No List2"/>
    <w:next w:val="No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29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DarkList">
    <w:name w:val="Dark List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99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unhideWhenUsed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9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29"/>
    <w:unhideWhenUsed/>
    <w:qFormat/>
  </w:style>
  <w:style w:type="character" w:styleId="PlaceholderText">
    <w:name w:val="Placeholder Text"/>
    <w:basedOn w:val="DefaultParagraphFont"/>
    <w:uiPriority w:val="99"/>
    <w:semiHidden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trong">
    <w:name w:val="Strong"/>
    <w:basedOn w:val="DefaultParagraphFont"/>
    <w:uiPriority w:val="99"/>
    <w:semiHidden/>
    <w:unhideWhenUsed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Pr>
      <w:smallCaps/>
      <w:color w:val="ED7D3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unhideWhenUsed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unhideWhenUsed/>
    <w:pPr>
      <w:outlineLvl w:val="9"/>
    </w:pPr>
  </w:style>
  <w:style w:type="paragraph" w:customStyle="1" w:styleId="DocsID">
    <w:name w:val="DocsID"/>
    <w:basedOn w:val="Normal"/>
    <w:uiPriority w:val="29"/>
    <w:qFormat/>
    <w:pPr>
      <w:spacing w:before="20"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7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Zampelis</dc:creator>
  <cp:lastModifiedBy>Spyros Zampelis</cp:lastModifiedBy>
  <cp:revision>3</cp:revision>
  <dcterms:created xsi:type="dcterms:W3CDTF">2016-08-18T07:43:00Z</dcterms:created>
  <dcterms:modified xsi:type="dcterms:W3CDTF">2016-08-18T07:50:00Z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1c0972db-a6cc-4746-8231-f478e835ce65</vt:lpwstr>
  </property>
</Properties>
</file>