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D2" w:rsidRPr="006D3058" w:rsidRDefault="004E64D2" w:rsidP="004E64D2">
      <w:pPr>
        <w:tabs>
          <w:tab w:val="left" w:pos="567"/>
        </w:tabs>
        <w:jc w:val="both"/>
        <w:rPr>
          <w:b/>
          <w:lang w:val="en-GB"/>
        </w:rPr>
      </w:pPr>
      <w:proofErr w:type="gramStart"/>
      <w:r w:rsidRPr="006D3058">
        <w:rPr>
          <w:b/>
          <w:lang w:val="en-GB"/>
        </w:rPr>
        <w:t>ITEM 4: Election of a new Board of Directors and appointment of its independent members.</w:t>
      </w:r>
      <w:proofErr w:type="gramEnd"/>
      <w:r w:rsidRPr="006D3058">
        <w:rPr>
          <w:b/>
          <w:lang w:val="en-GB"/>
        </w:rPr>
        <w:t xml:space="preserve">  </w:t>
      </w:r>
    </w:p>
    <w:p w:rsidR="004E64D2" w:rsidRPr="006D3058" w:rsidRDefault="004E64D2" w:rsidP="004E64D2">
      <w:pPr>
        <w:jc w:val="both"/>
        <w:rPr>
          <w:b/>
          <w:lang w:val="en-GB"/>
        </w:rPr>
      </w:pPr>
    </w:p>
    <w:p w:rsidR="004E64D2" w:rsidRPr="006D3058" w:rsidRDefault="004E64D2" w:rsidP="004E64D2">
      <w:pPr>
        <w:tabs>
          <w:tab w:val="left" w:pos="567"/>
        </w:tabs>
        <w:jc w:val="both"/>
        <w:rPr>
          <w:lang w:val="en-US"/>
        </w:rPr>
      </w:pPr>
      <w:r w:rsidRPr="006D3058">
        <w:rPr>
          <w:lang w:val="en-GB"/>
        </w:rPr>
        <w:t>The</w:t>
      </w:r>
      <w:r w:rsidRPr="006D3058">
        <w:rPr>
          <w:lang w:val="en-US"/>
        </w:rPr>
        <w:t xml:space="preserve"> General Meeting elected a new Board of Directors of the Company comprising of the following members:</w:t>
      </w:r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en-GB"/>
        </w:rPr>
      </w:pPr>
      <w:proofErr w:type="spellStart"/>
      <w:r w:rsidRPr="006D3058">
        <w:rPr>
          <w:lang w:val="en-GB"/>
        </w:rPr>
        <w:t>Hiro</w:t>
      </w:r>
      <w:proofErr w:type="spellEnd"/>
      <w:r w:rsidRPr="006D3058">
        <w:rPr>
          <w:lang w:val="en-GB"/>
        </w:rPr>
        <w:t xml:space="preserve"> </w:t>
      </w:r>
      <w:proofErr w:type="spellStart"/>
      <w:r w:rsidRPr="006D3058">
        <w:rPr>
          <w:lang w:val="en-GB"/>
        </w:rPr>
        <w:t>Athanassiou</w:t>
      </w:r>
      <w:proofErr w:type="spellEnd"/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en-GB"/>
        </w:rPr>
      </w:pPr>
      <w:proofErr w:type="spellStart"/>
      <w:r w:rsidRPr="006D3058">
        <w:rPr>
          <w:lang w:val="en-GB"/>
        </w:rPr>
        <w:t>Efstratios</w:t>
      </w:r>
      <w:proofErr w:type="spellEnd"/>
      <w:r w:rsidRPr="006D3058">
        <w:rPr>
          <w:lang w:val="en-GB"/>
        </w:rPr>
        <w:t xml:space="preserve">- </w:t>
      </w:r>
      <w:proofErr w:type="spellStart"/>
      <w:r w:rsidRPr="006D3058">
        <w:rPr>
          <w:lang w:val="en-GB"/>
        </w:rPr>
        <w:t>Georgios</w:t>
      </w:r>
      <w:proofErr w:type="spellEnd"/>
      <w:r w:rsidRPr="006D3058">
        <w:rPr>
          <w:lang w:val="en-GB"/>
        </w:rPr>
        <w:t xml:space="preserve"> </w:t>
      </w:r>
      <w:proofErr w:type="spellStart"/>
      <w:r w:rsidRPr="006D3058">
        <w:rPr>
          <w:lang w:val="en-GB"/>
        </w:rPr>
        <w:t>Arapoglou</w:t>
      </w:r>
      <w:proofErr w:type="spellEnd"/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en-GB"/>
        </w:rPr>
      </w:pPr>
      <w:proofErr w:type="spellStart"/>
      <w:r w:rsidRPr="006D3058">
        <w:rPr>
          <w:lang w:val="en-GB"/>
        </w:rPr>
        <w:t>Efthymios</w:t>
      </w:r>
      <w:proofErr w:type="spellEnd"/>
      <w:r w:rsidRPr="006D3058">
        <w:rPr>
          <w:lang w:val="en-GB"/>
        </w:rPr>
        <w:t xml:space="preserve"> </w:t>
      </w:r>
      <w:proofErr w:type="spellStart"/>
      <w:r w:rsidRPr="006D3058">
        <w:rPr>
          <w:lang w:val="en-GB"/>
        </w:rPr>
        <w:t>Vidalis</w:t>
      </w:r>
      <w:proofErr w:type="spellEnd"/>
      <w:r w:rsidRPr="006D3058">
        <w:rPr>
          <w:lang w:val="en-GB"/>
        </w:rPr>
        <w:t xml:space="preserve">   </w:t>
      </w:r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en-GB"/>
        </w:rPr>
      </w:pPr>
      <w:proofErr w:type="spellStart"/>
      <w:r w:rsidRPr="006D3058">
        <w:rPr>
          <w:lang w:val="en-US"/>
        </w:rPr>
        <w:t>Vasilios</w:t>
      </w:r>
      <w:proofErr w:type="spellEnd"/>
      <w:r w:rsidRPr="006D3058">
        <w:rPr>
          <w:lang w:val="en-US"/>
        </w:rPr>
        <w:t xml:space="preserve"> </w:t>
      </w:r>
      <w:r w:rsidRPr="006D3058">
        <w:rPr>
          <w:lang w:val="en-GB"/>
        </w:rPr>
        <w:t xml:space="preserve"> </w:t>
      </w:r>
      <w:proofErr w:type="spellStart"/>
      <w:r w:rsidRPr="006D3058">
        <w:rPr>
          <w:lang w:val="en-GB"/>
        </w:rPr>
        <w:t>Zarkalis</w:t>
      </w:r>
      <w:proofErr w:type="spellEnd"/>
      <w:r w:rsidRPr="006D3058">
        <w:rPr>
          <w:lang w:val="en-GB"/>
        </w:rPr>
        <w:t xml:space="preserve">                    </w:t>
      </w:r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en-GB"/>
        </w:rPr>
      </w:pPr>
      <w:proofErr w:type="spellStart"/>
      <w:r w:rsidRPr="006D3058">
        <w:rPr>
          <w:lang w:val="en-GB"/>
        </w:rPr>
        <w:t>Nellos</w:t>
      </w:r>
      <w:proofErr w:type="spellEnd"/>
      <w:r w:rsidRPr="006D3058">
        <w:rPr>
          <w:lang w:val="en-GB"/>
        </w:rPr>
        <w:t xml:space="preserve"> Canellopoulos                 </w:t>
      </w:r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en-GB"/>
        </w:rPr>
      </w:pPr>
      <w:r w:rsidRPr="006D3058">
        <w:rPr>
          <w:lang w:val="en-GB"/>
        </w:rPr>
        <w:t>Takis -</w:t>
      </w:r>
      <w:proofErr w:type="spellStart"/>
      <w:r w:rsidRPr="006D3058">
        <w:rPr>
          <w:lang w:val="en-GB"/>
        </w:rPr>
        <w:t>Panagiotis</w:t>
      </w:r>
      <w:proofErr w:type="spellEnd"/>
      <w:r w:rsidRPr="006D3058">
        <w:rPr>
          <w:lang w:val="en-GB"/>
        </w:rPr>
        <w:t xml:space="preserve"> Canellopoulos </w:t>
      </w:r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en-GB"/>
        </w:rPr>
      </w:pPr>
      <w:r w:rsidRPr="006D3058">
        <w:rPr>
          <w:lang w:val="en-GB"/>
        </w:rPr>
        <w:t xml:space="preserve">Michael </w:t>
      </w:r>
      <w:proofErr w:type="spellStart"/>
      <w:r w:rsidRPr="006D3058">
        <w:rPr>
          <w:lang w:val="en-GB"/>
        </w:rPr>
        <w:t>Colakides</w:t>
      </w:r>
      <w:proofErr w:type="spellEnd"/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en-GB"/>
        </w:rPr>
      </w:pPr>
      <w:proofErr w:type="spellStart"/>
      <w:r w:rsidRPr="006D3058">
        <w:rPr>
          <w:lang w:val="en-GB"/>
        </w:rPr>
        <w:t>Doros</w:t>
      </w:r>
      <w:proofErr w:type="spellEnd"/>
      <w:r w:rsidRPr="006D3058">
        <w:rPr>
          <w:lang w:val="en-GB"/>
        </w:rPr>
        <w:t xml:space="preserve"> </w:t>
      </w:r>
      <w:proofErr w:type="spellStart"/>
      <w:r w:rsidRPr="006D3058">
        <w:rPr>
          <w:lang w:val="en-GB"/>
        </w:rPr>
        <w:t>Constantinou</w:t>
      </w:r>
      <w:proofErr w:type="spellEnd"/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en-GB"/>
        </w:rPr>
      </w:pPr>
      <w:r w:rsidRPr="006D3058">
        <w:rPr>
          <w:lang w:val="en-GB"/>
        </w:rPr>
        <w:t xml:space="preserve">Alexander </w:t>
      </w:r>
      <w:proofErr w:type="spellStart"/>
      <w:r w:rsidRPr="006D3058">
        <w:rPr>
          <w:lang w:val="en-GB"/>
        </w:rPr>
        <w:t>Macridis</w:t>
      </w:r>
      <w:proofErr w:type="spellEnd"/>
      <w:r w:rsidRPr="006D3058">
        <w:rPr>
          <w:lang w:val="en-GB"/>
        </w:rPr>
        <w:t xml:space="preserve">  </w:t>
      </w:r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en-GB"/>
        </w:rPr>
      </w:pPr>
      <w:proofErr w:type="spellStart"/>
      <w:r w:rsidRPr="006D3058">
        <w:rPr>
          <w:lang w:val="en-GB"/>
        </w:rPr>
        <w:t>Domna</w:t>
      </w:r>
      <w:proofErr w:type="spellEnd"/>
      <w:r w:rsidRPr="006D3058">
        <w:rPr>
          <w:lang w:val="en-GB"/>
        </w:rPr>
        <w:t xml:space="preserve"> </w:t>
      </w:r>
      <w:proofErr w:type="spellStart"/>
      <w:r w:rsidRPr="006D3058">
        <w:rPr>
          <w:lang w:val="en-GB"/>
        </w:rPr>
        <w:t>Mirasyesi</w:t>
      </w:r>
      <w:proofErr w:type="spellEnd"/>
      <w:r w:rsidRPr="006D3058">
        <w:rPr>
          <w:lang w:val="en-GB"/>
        </w:rPr>
        <w:t xml:space="preserve">- </w:t>
      </w:r>
      <w:proofErr w:type="spellStart"/>
      <w:r w:rsidRPr="006D3058">
        <w:rPr>
          <w:lang w:val="en-GB"/>
        </w:rPr>
        <w:t>Bernitsa</w:t>
      </w:r>
      <w:proofErr w:type="spellEnd"/>
      <w:r w:rsidRPr="006D3058">
        <w:rPr>
          <w:lang w:val="en-GB"/>
        </w:rPr>
        <w:t xml:space="preserve">   </w:t>
      </w:r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en-GB"/>
        </w:rPr>
      </w:pPr>
      <w:proofErr w:type="spellStart"/>
      <w:r w:rsidRPr="006D3058">
        <w:rPr>
          <w:lang w:val="en-GB"/>
        </w:rPr>
        <w:t>Ioanna</w:t>
      </w:r>
      <w:proofErr w:type="spellEnd"/>
      <w:r w:rsidRPr="006D3058">
        <w:rPr>
          <w:lang w:val="en-GB"/>
        </w:rPr>
        <w:t xml:space="preserve"> </w:t>
      </w:r>
      <w:proofErr w:type="spellStart"/>
      <w:r w:rsidRPr="006D3058">
        <w:rPr>
          <w:lang w:val="en-GB"/>
        </w:rPr>
        <w:t>Papadopoulou</w:t>
      </w:r>
      <w:proofErr w:type="spellEnd"/>
      <w:r w:rsidRPr="006D3058">
        <w:rPr>
          <w:lang w:val="en-GB"/>
        </w:rPr>
        <w:t xml:space="preserve">             </w:t>
      </w:r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fr-FR"/>
        </w:rPr>
      </w:pPr>
      <w:r w:rsidRPr="006D3058">
        <w:rPr>
          <w:lang w:val="fr-FR"/>
        </w:rPr>
        <w:t xml:space="preserve">Alexandra </w:t>
      </w:r>
      <w:proofErr w:type="spellStart"/>
      <w:r w:rsidRPr="006D3058">
        <w:rPr>
          <w:lang w:val="fr-FR"/>
        </w:rPr>
        <w:t>Papalexopoulou</w:t>
      </w:r>
      <w:proofErr w:type="spellEnd"/>
      <w:r w:rsidRPr="006D3058">
        <w:rPr>
          <w:lang w:val="fr-FR"/>
        </w:rPr>
        <w:t xml:space="preserve"> - </w:t>
      </w:r>
      <w:proofErr w:type="spellStart"/>
      <w:r w:rsidRPr="006D3058">
        <w:rPr>
          <w:lang w:val="fr-FR"/>
        </w:rPr>
        <w:t>Benopoulou</w:t>
      </w:r>
      <w:proofErr w:type="spellEnd"/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en-GB"/>
        </w:rPr>
      </w:pPr>
      <w:proofErr w:type="spellStart"/>
      <w:r w:rsidRPr="006D3058">
        <w:rPr>
          <w:lang w:val="en-GB"/>
        </w:rPr>
        <w:t>Dimitrios</w:t>
      </w:r>
      <w:proofErr w:type="spellEnd"/>
      <w:r w:rsidRPr="006D3058">
        <w:rPr>
          <w:lang w:val="en-GB"/>
        </w:rPr>
        <w:t xml:space="preserve"> </w:t>
      </w:r>
      <w:proofErr w:type="spellStart"/>
      <w:r w:rsidRPr="006D3058">
        <w:rPr>
          <w:lang w:val="en-GB"/>
        </w:rPr>
        <w:t>Papalexopoulos</w:t>
      </w:r>
      <w:proofErr w:type="spellEnd"/>
      <w:r w:rsidRPr="006D3058">
        <w:rPr>
          <w:lang w:val="en-GB"/>
        </w:rPr>
        <w:t xml:space="preserve">                                                                         </w:t>
      </w:r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fr-FR"/>
        </w:rPr>
      </w:pPr>
      <w:proofErr w:type="spellStart"/>
      <w:r w:rsidRPr="006D3058">
        <w:rPr>
          <w:lang w:val="fr-FR"/>
        </w:rPr>
        <w:t>Ploutarchos</w:t>
      </w:r>
      <w:proofErr w:type="spellEnd"/>
      <w:r w:rsidRPr="006D3058">
        <w:rPr>
          <w:lang w:val="fr-FR"/>
        </w:rPr>
        <w:t xml:space="preserve"> </w:t>
      </w:r>
      <w:proofErr w:type="spellStart"/>
      <w:r w:rsidRPr="006D3058">
        <w:rPr>
          <w:lang w:val="fr-FR"/>
        </w:rPr>
        <w:t>Sakellaris</w:t>
      </w:r>
      <w:proofErr w:type="spellEnd"/>
    </w:p>
    <w:p w:rsidR="004E64D2" w:rsidRPr="006D3058" w:rsidRDefault="004E64D2" w:rsidP="004E64D2">
      <w:pPr>
        <w:numPr>
          <w:ilvl w:val="0"/>
          <w:numId w:val="1"/>
        </w:numPr>
        <w:tabs>
          <w:tab w:val="left" w:pos="567"/>
        </w:tabs>
        <w:jc w:val="both"/>
        <w:rPr>
          <w:lang w:val="fr-FR"/>
        </w:rPr>
      </w:pPr>
      <w:r w:rsidRPr="006D3058">
        <w:rPr>
          <w:lang w:val="fr-FR"/>
        </w:rPr>
        <w:t xml:space="preserve">Petros </w:t>
      </w:r>
      <w:proofErr w:type="spellStart"/>
      <w:r w:rsidRPr="006D3058">
        <w:rPr>
          <w:lang w:val="fr-FR"/>
        </w:rPr>
        <w:t>Sabatacakis</w:t>
      </w:r>
      <w:proofErr w:type="spellEnd"/>
    </w:p>
    <w:p w:rsidR="004E64D2" w:rsidRPr="006D3058" w:rsidRDefault="004E64D2" w:rsidP="004E64D2">
      <w:pPr>
        <w:tabs>
          <w:tab w:val="left" w:pos="567"/>
        </w:tabs>
        <w:jc w:val="both"/>
        <w:rPr>
          <w:lang w:val="en-US"/>
        </w:rPr>
      </w:pPr>
    </w:p>
    <w:p w:rsidR="004E64D2" w:rsidRPr="006D3058" w:rsidRDefault="004E64D2" w:rsidP="004E64D2">
      <w:pPr>
        <w:tabs>
          <w:tab w:val="left" w:pos="567"/>
        </w:tabs>
        <w:jc w:val="both"/>
        <w:rPr>
          <w:lang w:val="en-GB"/>
        </w:rPr>
      </w:pPr>
      <w:r w:rsidRPr="006D3058">
        <w:rPr>
          <w:lang w:val="en-GB"/>
        </w:rPr>
        <w:t xml:space="preserve">The General Meeting appointed as independent non-executive members of the Board, within the meaning of Law 3016/2002 as currently in force, the following: </w:t>
      </w:r>
    </w:p>
    <w:p w:rsidR="004E64D2" w:rsidRPr="006D3058" w:rsidRDefault="004E64D2" w:rsidP="004E64D2">
      <w:pPr>
        <w:numPr>
          <w:ilvl w:val="0"/>
          <w:numId w:val="2"/>
        </w:numPr>
        <w:tabs>
          <w:tab w:val="left" w:pos="567"/>
        </w:tabs>
        <w:jc w:val="both"/>
        <w:rPr>
          <w:lang w:val="en-GB"/>
        </w:rPr>
      </w:pPr>
      <w:proofErr w:type="spellStart"/>
      <w:r w:rsidRPr="006D3058">
        <w:rPr>
          <w:lang w:val="en-GB"/>
        </w:rPr>
        <w:t>Hiro</w:t>
      </w:r>
      <w:proofErr w:type="spellEnd"/>
      <w:r w:rsidRPr="006D3058">
        <w:rPr>
          <w:lang w:val="en-GB"/>
        </w:rPr>
        <w:t xml:space="preserve"> </w:t>
      </w:r>
      <w:proofErr w:type="spellStart"/>
      <w:r w:rsidRPr="006D3058">
        <w:rPr>
          <w:lang w:val="en-GB"/>
        </w:rPr>
        <w:t>Athanassiou</w:t>
      </w:r>
      <w:proofErr w:type="spellEnd"/>
    </w:p>
    <w:p w:rsidR="004E64D2" w:rsidRPr="006D3058" w:rsidRDefault="004E64D2" w:rsidP="004E64D2">
      <w:pPr>
        <w:numPr>
          <w:ilvl w:val="0"/>
          <w:numId w:val="2"/>
        </w:numPr>
        <w:tabs>
          <w:tab w:val="left" w:pos="567"/>
        </w:tabs>
        <w:jc w:val="both"/>
        <w:rPr>
          <w:lang w:val="en-GB"/>
        </w:rPr>
      </w:pPr>
      <w:proofErr w:type="spellStart"/>
      <w:r w:rsidRPr="006D3058">
        <w:rPr>
          <w:lang w:val="en-GB"/>
        </w:rPr>
        <w:t>Doros</w:t>
      </w:r>
      <w:proofErr w:type="spellEnd"/>
      <w:r w:rsidRPr="006D3058">
        <w:rPr>
          <w:lang w:val="en-GB"/>
        </w:rPr>
        <w:t xml:space="preserve"> </w:t>
      </w:r>
      <w:proofErr w:type="spellStart"/>
      <w:r w:rsidRPr="006D3058">
        <w:rPr>
          <w:lang w:val="en-GB"/>
        </w:rPr>
        <w:t>Constantinou</w:t>
      </w:r>
      <w:proofErr w:type="spellEnd"/>
      <w:r w:rsidRPr="006D3058">
        <w:rPr>
          <w:lang w:val="en-GB"/>
        </w:rPr>
        <w:t xml:space="preserve">  </w:t>
      </w:r>
    </w:p>
    <w:p w:rsidR="004E64D2" w:rsidRPr="006D3058" w:rsidRDefault="004E64D2" w:rsidP="004E64D2">
      <w:pPr>
        <w:numPr>
          <w:ilvl w:val="0"/>
          <w:numId w:val="2"/>
        </w:numPr>
        <w:tabs>
          <w:tab w:val="left" w:pos="567"/>
        </w:tabs>
        <w:jc w:val="both"/>
        <w:rPr>
          <w:lang w:val="en-GB"/>
        </w:rPr>
      </w:pPr>
      <w:r w:rsidRPr="006D3058">
        <w:rPr>
          <w:lang w:val="en-GB"/>
        </w:rPr>
        <w:t xml:space="preserve">Alexander </w:t>
      </w:r>
      <w:proofErr w:type="spellStart"/>
      <w:r w:rsidRPr="006D3058">
        <w:rPr>
          <w:lang w:val="en-GB"/>
        </w:rPr>
        <w:t>Macridis</w:t>
      </w:r>
      <w:proofErr w:type="spellEnd"/>
      <w:r w:rsidRPr="006D3058">
        <w:rPr>
          <w:lang w:val="en-GB"/>
        </w:rPr>
        <w:t xml:space="preserve">                   </w:t>
      </w:r>
    </w:p>
    <w:p w:rsidR="004E64D2" w:rsidRPr="006D3058" w:rsidRDefault="004E64D2" w:rsidP="004E64D2">
      <w:pPr>
        <w:numPr>
          <w:ilvl w:val="0"/>
          <w:numId w:val="2"/>
        </w:numPr>
        <w:tabs>
          <w:tab w:val="left" w:pos="567"/>
        </w:tabs>
        <w:jc w:val="both"/>
        <w:rPr>
          <w:lang w:val="en-GB"/>
        </w:rPr>
      </w:pPr>
      <w:proofErr w:type="spellStart"/>
      <w:r w:rsidRPr="006D3058">
        <w:rPr>
          <w:lang w:val="en-GB"/>
        </w:rPr>
        <w:t>Domna</w:t>
      </w:r>
      <w:proofErr w:type="spellEnd"/>
      <w:r w:rsidRPr="006D3058">
        <w:rPr>
          <w:lang w:val="en-GB"/>
        </w:rPr>
        <w:t xml:space="preserve"> </w:t>
      </w:r>
      <w:proofErr w:type="spellStart"/>
      <w:r w:rsidRPr="006D3058">
        <w:rPr>
          <w:lang w:val="en-GB"/>
        </w:rPr>
        <w:t>Mirasyesi</w:t>
      </w:r>
      <w:proofErr w:type="spellEnd"/>
      <w:r w:rsidRPr="006D3058">
        <w:rPr>
          <w:lang w:val="en-GB"/>
        </w:rPr>
        <w:t xml:space="preserve">- </w:t>
      </w:r>
      <w:proofErr w:type="spellStart"/>
      <w:r w:rsidRPr="006D3058">
        <w:rPr>
          <w:lang w:val="en-GB"/>
        </w:rPr>
        <w:t>Bernitsa</w:t>
      </w:r>
      <w:proofErr w:type="spellEnd"/>
      <w:r w:rsidRPr="006D3058">
        <w:rPr>
          <w:lang w:val="en-GB"/>
        </w:rPr>
        <w:t xml:space="preserve">                </w:t>
      </w:r>
    </w:p>
    <w:p w:rsidR="004E64D2" w:rsidRPr="006D3058" w:rsidRDefault="004E64D2" w:rsidP="004E64D2">
      <w:pPr>
        <w:numPr>
          <w:ilvl w:val="0"/>
          <w:numId w:val="2"/>
        </w:numPr>
        <w:tabs>
          <w:tab w:val="left" w:pos="567"/>
        </w:tabs>
        <w:jc w:val="both"/>
        <w:rPr>
          <w:lang w:val="fr-FR"/>
        </w:rPr>
      </w:pPr>
      <w:proofErr w:type="spellStart"/>
      <w:r w:rsidRPr="006D3058">
        <w:rPr>
          <w:lang w:val="fr-FR"/>
        </w:rPr>
        <w:t>Ioanna</w:t>
      </w:r>
      <w:proofErr w:type="spellEnd"/>
      <w:r w:rsidRPr="006D3058">
        <w:rPr>
          <w:lang w:val="fr-FR"/>
        </w:rPr>
        <w:t xml:space="preserve"> </w:t>
      </w:r>
      <w:proofErr w:type="spellStart"/>
      <w:r w:rsidRPr="006D3058">
        <w:rPr>
          <w:lang w:val="fr-FR"/>
        </w:rPr>
        <w:t>Papadopoulou</w:t>
      </w:r>
      <w:bookmarkStart w:id="0" w:name="_GoBack"/>
      <w:bookmarkEnd w:id="0"/>
      <w:proofErr w:type="spellEnd"/>
    </w:p>
    <w:p w:rsidR="004E64D2" w:rsidRPr="006D3058" w:rsidRDefault="004E64D2" w:rsidP="004E64D2">
      <w:pPr>
        <w:numPr>
          <w:ilvl w:val="0"/>
          <w:numId w:val="2"/>
        </w:numPr>
        <w:tabs>
          <w:tab w:val="left" w:pos="567"/>
        </w:tabs>
        <w:jc w:val="both"/>
        <w:rPr>
          <w:lang w:val="fr-FR"/>
        </w:rPr>
      </w:pPr>
      <w:proofErr w:type="spellStart"/>
      <w:r w:rsidRPr="006D3058">
        <w:rPr>
          <w:lang w:val="fr-FR"/>
        </w:rPr>
        <w:t>Ploutarchos</w:t>
      </w:r>
      <w:proofErr w:type="spellEnd"/>
      <w:r w:rsidRPr="006D3058">
        <w:rPr>
          <w:lang w:val="fr-FR"/>
        </w:rPr>
        <w:t xml:space="preserve"> </w:t>
      </w:r>
      <w:proofErr w:type="spellStart"/>
      <w:r w:rsidRPr="006D3058">
        <w:rPr>
          <w:lang w:val="fr-FR"/>
        </w:rPr>
        <w:t>Sakellaris</w:t>
      </w:r>
      <w:proofErr w:type="spellEnd"/>
      <w:r w:rsidRPr="006D3058">
        <w:rPr>
          <w:lang w:val="fr-FR"/>
        </w:rPr>
        <w:t xml:space="preserve"> and </w:t>
      </w:r>
    </w:p>
    <w:p w:rsidR="004E64D2" w:rsidRPr="006D3058" w:rsidRDefault="004E64D2" w:rsidP="004E64D2">
      <w:pPr>
        <w:numPr>
          <w:ilvl w:val="0"/>
          <w:numId w:val="2"/>
        </w:numPr>
        <w:tabs>
          <w:tab w:val="left" w:pos="567"/>
        </w:tabs>
        <w:jc w:val="both"/>
        <w:rPr>
          <w:lang w:val="en-GB"/>
        </w:rPr>
      </w:pPr>
      <w:proofErr w:type="spellStart"/>
      <w:r w:rsidRPr="006D3058">
        <w:rPr>
          <w:lang w:val="en-GB"/>
        </w:rPr>
        <w:t>Petros</w:t>
      </w:r>
      <w:proofErr w:type="spellEnd"/>
      <w:r w:rsidRPr="006D3058">
        <w:rPr>
          <w:lang w:val="en-GB"/>
        </w:rPr>
        <w:t xml:space="preserve"> </w:t>
      </w:r>
      <w:proofErr w:type="spellStart"/>
      <w:r w:rsidRPr="006D3058">
        <w:rPr>
          <w:lang w:val="en-GB"/>
        </w:rPr>
        <w:t>Sabatacakis</w:t>
      </w:r>
      <w:proofErr w:type="spellEnd"/>
    </w:p>
    <w:p w:rsidR="004E64D2" w:rsidRPr="006D3058" w:rsidRDefault="004E64D2" w:rsidP="004E64D2">
      <w:pPr>
        <w:tabs>
          <w:tab w:val="left" w:pos="567"/>
        </w:tabs>
        <w:jc w:val="both"/>
        <w:rPr>
          <w:lang w:val="en-GB"/>
        </w:rPr>
      </w:pPr>
    </w:p>
    <w:p w:rsidR="004E64D2" w:rsidRPr="006D3058" w:rsidRDefault="004E64D2" w:rsidP="004E64D2">
      <w:pPr>
        <w:tabs>
          <w:tab w:val="left" w:pos="567"/>
        </w:tabs>
        <w:jc w:val="both"/>
        <w:rPr>
          <w:lang w:val="en-US"/>
        </w:rPr>
      </w:pPr>
      <w:r w:rsidRPr="006D3058">
        <w:rPr>
          <w:lang w:val="en-GB"/>
        </w:rPr>
        <w:t xml:space="preserve">The term of the new Board of Directors is three years </w:t>
      </w:r>
      <w:r w:rsidRPr="006D3058">
        <w:rPr>
          <w:lang w:val="en-US"/>
        </w:rPr>
        <w:t xml:space="preserve">expiring the latest at the Annual General Meeting of Shareholders, which will take place in </w:t>
      </w:r>
      <w:proofErr w:type="gramStart"/>
      <w:r w:rsidRPr="006D3058">
        <w:rPr>
          <w:lang w:val="en-US"/>
        </w:rPr>
        <w:t>2019.</w:t>
      </w:r>
      <w:proofErr w:type="gramEnd"/>
      <w:r w:rsidRPr="006D3058">
        <w:rPr>
          <w:lang w:val="en-US"/>
        </w:rPr>
        <w:t xml:space="preserve"> </w:t>
      </w:r>
    </w:p>
    <w:p w:rsidR="004E64D2" w:rsidRPr="006D3058" w:rsidRDefault="004E64D2" w:rsidP="004E64D2">
      <w:pPr>
        <w:tabs>
          <w:tab w:val="left" w:pos="567"/>
        </w:tabs>
        <w:jc w:val="both"/>
        <w:rPr>
          <w:lang w:val="en-GB"/>
        </w:rPr>
      </w:pPr>
    </w:p>
    <w:p w:rsidR="004E64D2" w:rsidRPr="006D3058" w:rsidRDefault="004E64D2" w:rsidP="004E64D2">
      <w:pPr>
        <w:jc w:val="both"/>
        <w:rPr>
          <w:lang w:val="en-GB"/>
        </w:rPr>
      </w:pPr>
      <w:r w:rsidRPr="006D3058">
        <w:rPr>
          <w:lang w:val="en-GB"/>
        </w:rPr>
        <w:t xml:space="preserve">Total number of shares for which valid votes were casted/ total number of valid votes: </w:t>
      </w:r>
      <w:r>
        <w:rPr>
          <w:lang w:val="en-GB"/>
        </w:rPr>
        <w:t>54,013,952 corresponding to 70.09</w:t>
      </w:r>
      <w:r w:rsidRPr="006D3058">
        <w:rPr>
          <w:lang w:val="en-GB"/>
        </w:rPr>
        <w:t xml:space="preserve">% of the paid up Company Share Capital. </w:t>
      </w:r>
    </w:p>
    <w:p w:rsidR="004E64D2" w:rsidRPr="006D3058" w:rsidRDefault="004E64D2" w:rsidP="004E64D2">
      <w:pPr>
        <w:jc w:val="both"/>
        <w:rPr>
          <w:lang w:val="en-GB"/>
        </w:rPr>
      </w:pPr>
    </w:p>
    <w:p w:rsidR="004E64D2" w:rsidRPr="006D3058" w:rsidRDefault="004E64D2" w:rsidP="004E64D2">
      <w:pPr>
        <w:jc w:val="both"/>
        <w:rPr>
          <w:lang w:val="en-GB"/>
        </w:rPr>
      </w:pPr>
      <w:r w:rsidRPr="006D3058">
        <w:rPr>
          <w:lang w:val="en-GB"/>
        </w:rPr>
        <w:t xml:space="preserve">Votes in favour: </w:t>
      </w:r>
      <w:r>
        <w:rPr>
          <w:lang w:val="en-GB"/>
        </w:rPr>
        <w:t>49,499,986 i.e. 91.64</w:t>
      </w:r>
      <w:r w:rsidRPr="006D3058">
        <w:rPr>
          <w:lang w:val="en-GB"/>
        </w:rPr>
        <w:t>% of the Company Share Capital represented in the Meeting.</w:t>
      </w:r>
    </w:p>
    <w:p w:rsidR="004E64D2" w:rsidRPr="006D3058" w:rsidRDefault="004E64D2" w:rsidP="004E64D2">
      <w:pPr>
        <w:widowControl w:val="0"/>
        <w:tabs>
          <w:tab w:val="left" w:pos="567"/>
        </w:tabs>
        <w:autoSpaceDE w:val="0"/>
        <w:autoSpaceDN w:val="0"/>
        <w:adjustRightInd w:val="0"/>
        <w:rPr>
          <w:lang w:val="en-GB"/>
        </w:rPr>
      </w:pPr>
    </w:p>
    <w:p w:rsidR="004E64D2" w:rsidRPr="006D3058" w:rsidRDefault="004E64D2" w:rsidP="004E64D2">
      <w:pPr>
        <w:widowControl w:val="0"/>
        <w:tabs>
          <w:tab w:val="left" w:pos="567"/>
        </w:tabs>
        <w:autoSpaceDE w:val="0"/>
        <w:autoSpaceDN w:val="0"/>
        <w:adjustRightInd w:val="0"/>
        <w:rPr>
          <w:lang w:val="en-US"/>
        </w:rPr>
      </w:pPr>
      <w:r w:rsidRPr="006D3058">
        <w:rPr>
          <w:lang w:val="en-GB"/>
        </w:rPr>
        <w:t>Votes Against</w:t>
      </w:r>
      <w:r>
        <w:rPr>
          <w:lang w:val="en-US"/>
        </w:rPr>
        <w:t xml:space="preserve">: 3,355,221 </w:t>
      </w:r>
      <w:r>
        <w:rPr>
          <w:lang w:val="en-GB"/>
        </w:rPr>
        <w:t>i.e. 6.21</w:t>
      </w:r>
      <w:r w:rsidRPr="006D3058">
        <w:rPr>
          <w:lang w:val="en-GB"/>
        </w:rPr>
        <w:t xml:space="preserve">% of the Company Share Capital represented in the General Meeting. </w:t>
      </w:r>
    </w:p>
    <w:p w:rsidR="004E64D2" w:rsidRPr="006D3058" w:rsidRDefault="004E64D2" w:rsidP="004E64D2">
      <w:pPr>
        <w:widowControl w:val="0"/>
        <w:tabs>
          <w:tab w:val="left" w:pos="567"/>
        </w:tabs>
        <w:autoSpaceDE w:val="0"/>
        <w:autoSpaceDN w:val="0"/>
        <w:adjustRightInd w:val="0"/>
        <w:rPr>
          <w:lang w:val="en-US"/>
        </w:rPr>
      </w:pPr>
    </w:p>
    <w:p w:rsidR="004E64D2" w:rsidRPr="006D3058" w:rsidRDefault="004E64D2" w:rsidP="004E64D2">
      <w:pPr>
        <w:widowControl w:val="0"/>
        <w:tabs>
          <w:tab w:val="left" w:pos="567"/>
        </w:tabs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t xml:space="preserve">Abstention: </w:t>
      </w:r>
      <w:proofErr w:type="gramStart"/>
      <w:r>
        <w:rPr>
          <w:lang w:val="en-GB"/>
        </w:rPr>
        <w:t>1,158,745  shares</w:t>
      </w:r>
      <w:proofErr w:type="gramEnd"/>
      <w:r>
        <w:rPr>
          <w:lang w:val="en-GB"/>
        </w:rPr>
        <w:t>, i.e. 2.15</w:t>
      </w:r>
      <w:r w:rsidRPr="006D3058">
        <w:rPr>
          <w:lang w:val="en-GB"/>
        </w:rPr>
        <w:t>% of the Company Share Capital represented in the General Meeting.</w:t>
      </w:r>
    </w:p>
    <w:p w:rsidR="004E64D2" w:rsidRPr="00AE454C" w:rsidRDefault="004E64D2" w:rsidP="004E64D2">
      <w:pPr>
        <w:rPr>
          <w:lang w:val="en-GB"/>
        </w:rPr>
      </w:pPr>
    </w:p>
    <w:p w:rsidR="00605D57" w:rsidRPr="004E64D2" w:rsidRDefault="00605D57">
      <w:pPr>
        <w:rPr>
          <w:lang w:val="en-GB"/>
        </w:rPr>
      </w:pPr>
    </w:p>
    <w:sectPr w:rsidR="00605D57" w:rsidRPr="004E64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25AA"/>
    <w:multiLevelType w:val="hybridMultilevel"/>
    <w:tmpl w:val="D7B8658C"/>
    <w:lvl w:ilvl="0" w:tplc="F6920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60549A"/>
    <w:multiLevelType w:val="hybridMultilevel"/>
    <w:tmpl w:val="D7B8658C"/>
    <w:lvl w:ilvl="0" w:tplc="F6920A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D2"/>
    <w:rsid w:val="004E64D2"/>
    <w:rsid w:val="0060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2016-07-12T13:46:00Z</dcterms:created>
  <dcterms:modified xsi:type="dcterms:W3CDTF">2016-07-12T13:46:00Z</dcterms:modified>
</cp:coreProperties>
</file>