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EF5" w:rsidRPr="00FA6577" w:rsidRDefault="00720EF5" w:rsidP="00410471">
      <w:pPr>
        <w:pBdr>
          <w:top w:val="single" w:sz="4" w:space="1" w:color="auto"/>
          <w:left w:val="single" w:sz="4" w:space="4" w:color="auto"/>
          <w:bottom w:val="single" w:sz="4" w:space="1" w:color="auto"/>
          <w:right w:val="single" w:sz="4" w:space="4" w:color="auto"/>
        </w:pBdr>
        <w:spacing w:line="276" w:lineRule="auto"/>
        <w:jc w:val="center"/>
        <w:rPr>
          <w:rFonts w:asciiTheme="majorHAnsi" w:hAnsiTheme="majorHAnsi" w:cs="Arial"/>
          <w:b/>
          <w:bCs/>
          <w:sz w:val="21"/>
          <w:szCs w:val="21"/>
        </w:rPr>
      </w:pPr>
    </w:p>
    <w:p w:rsidR="00325D5A" w:rsidRPr="00FA6577" w:rsidRDefault="00E51A73" w:rsidP="00410471">
      <w:pPr>
        <w:pBdr>
          <w:top w:val="single" w:sz="4" w:space="1" w:color="auto"/>
          <w:left w:val="single" w:sz="4" w:space="4" w:color="auto"/>
          <w:bottom w:val="single" w:sz="4" w:space="1" w:color="auto"/>
          <w:right w:val="single" w:sz="4" w:space="4" w:color="auto"/>
        </w:pBdr>
        <w:spacing w:line="276" w:lineRule="auto"/>
        <w:jc w:val="center"/>
        <w:rPr>
          <w:rFonts w:asciiTheme="majorHAnsi" w:hAnsiTheme="majorHAnsi" w:cs="Arial"/>
          <w:b/>
          <w:bCs/>
          <w:sz w:val="21"/>
          <w:szCs w:val="21"/>
        </w:rPr>
      </w:pPr>
      <w:r w:rsidRPr="00FA6577">
        <w:rPr>
          <w:rFonts w:asciiTheme="majorHAnsi" w:hAnsiTheme="majorHAnsi" w:cs="Arial"/>
          <w:b/>
          <w:bCs/>
          <w:sz w:val="21"/>
          <w:szCs w:val="21"/>
        </w:rPr>
        <w:t>ΠΡΟΣΚΛΗΣΗ ΤΩΝ ΜΕΤΟΧΩΝ ΤΗΣ ΑΝΩΝΥΜΗΣ ΕΤΑΙΡΕΙΑΣ ΜΕ ΤΗΝ ΕΠΩΝΥΜΙΑ «ΕΠΙΧΕΙΡΗΣΕΙΣ ΗΧΟΥ ΚΑΙ ΕΙΚΟΝΟΣ ΑΝΩΝΥΜΗ ΕΤΑΙΡΕΙΑ»</w:t>
      </w:r>
    </w:p>
    <w:p w:rsidR="00E51A73" w:rsidRPr="00FA6577" w:rsidRDefault="00E51A73" w:rsidP="00410471">
      <w:pPr>
        <w:pBdr>
          <w:top w:val="single" w:sz="4" w:space="1" w:color="auto"/>
          <w:left w:val="single" w:sz="4" w:space="4" w:color="auto"/>
          <w:bottom w:val="single" w:sz="4" w:space="1" w:color="auto"/>
          <w:right w:val="single" w:sz="4" w:space="4" w:color="auto"/>
        </w:pBdr>
        <w:spacing w:line="276" w:lineRule="auto"/>
        <w:jc w:val="center"/>
        <w:rPr>
          <w:rFonts w:asciiTheme="majorHAnsi" w:hAnsiTheme="majorHAnsi" w:cs="Arial"/>
          <w:b/>
          <w:bCs/>
          <w:sz w:val="21"/>
          <w:szCs w:val="21"/>
        </w:rPr>
      </w:pPr>
      <w:r w:rsidRPr="00FA6577">
        <w:rPr>
          <w:rFonts w:asciiTheme="majorHAnsi" w:hAnsiTheme="majorHAnsi" w:cs="Arial"/>
          <w:b/>
          <w:bCs/>
          <w:sz w:val="21"/>
          <w:szCs w:val="21"/>
        </w:rPr>
        <w:t xml:space="preserve">ΣΕ </w:t>
      </w:r>
      <w:r w:rsidR="00225008" w:rsidRPr="00FA6577">
        <w:rPr>
          <w:rFonts w:asciiTheme="majorHAnsi" w:hAnsiTheme="majorHAnsi" w:cs="Arial"/>
          <w:b/>
          <w:bCs/>
          <w:sz w:val="21"/>
          <w:szCs w:val="21"/>
        </w:rPr>
        <w:t xml:space="preserve">ΤΑΚΤΙΚΗ </w:t>
      </w:r>
      <w:r w:rsidRPr="00FA6577">
        <w:rPr>
          <w:rFonts w:asciiTheme="majorHAnsi" w:hAnsiTheme="majorHAnsi" w:cs="Arial"/>
          <w:b/>
          <w:bCs/>
          <w:sz w:val="21"/>
          <w:szCs w:val="21"/>
        </w:rPr>
        <w:t xml:space="preserve">ΓΕΝΙΚΗ ΣΥΝΕΛΕΥΣΗ ΤΗΝ </w:t>
      </w:r>
      <w:r w:rsidR="003369A8" w:rsidRPr="00FA6577">
        <w:rPr>
          <w:rFonts w:asciiTheme="majorHAnsi" w:hAnsiTheme="majorHAnsi" w:cs="Arial"/>
          <w:b/>
          <w:bCs/>
          <w:sz w:val="21"/>
          <w:szCs w:val="21"/>
        </w:rPr>
        <w:t>30</w:t>
      </w:r>
      <w:r w:rsidR="00D002A2" w:rsidRPr="00FA6577">
        <w:rPr>
          <w:rFonts w:asciiTheme="majorHAnsi" w:hAnsiTheme="majorHAnsi" w:cs="Arial"/>
          <w:b/>
          <w:bCs/>
          <w:sz w:val="21"/>
          <w:szCs w:val="21"/>
          <w:vertAlign w:val="superscript"/>
        </w:rPr>
        <w:t>η</w:t>
      </w:r>
      <w:r w:rsidR="008A1968" w:rsidRPr="00FA6577">
        <w:rPr>
          <w:rFonts w:asciiTheme="majorHAnsi" w:hAnsiTheme="majorHAnsi" w:cs="Arial"/>
          <w:b/>
          <w:bCs/>
          <w:sz w:val="21"/>
          <w:szCs w:val="21"/>
        </w:rPr>
        <w:t xml:space="preserve"> ΙΟΥΝΙΟΥ 2016</w:t>
      </w:r>
    </w:p>
    <w:p w:rsidR="00E51A73" w:rsidRPr="00FA6577" w:rsidRDefault="003369A8" w:rsidP="00410471">
      <w:pPr>
        <w:pBdr>
          <w:top w:val="single" w:sz="4" w:space="1" w:color="auto"/>
          <w:left w:val="single" w:sz="4" w:space="4" w:color="auto"/>
          <w:bottom w:val="single" w:sz="4" w:space="1" w:color="auto"/>
          <w:right w:val="single" w:sz="4" w:space="4" w:color="auto"/>
        </w:pBdr>
        <w:spacing w:line="276" w:lineRule="auto"/>
        <w:jc w:val="center"/>
        <w:rPr>
          <w:rFonts w:asciiTheme="majorHAnsi" w:hAnsiTheme="majorHAnsi" w:cs="Arial"/>
          <w:b/>
          <w:sz w:val="21"/>
          <w:szCs w:val="21"/>
        </w:rPr>
      </w:pPr>
      <w:r w:rsidRPr="00FA6577">
        <w:rPr>
          <w:rFonts w:asciiTheme="majorHAnsi" w:hAnsiTheme="majorHAnsi" w:cs="Arial"/>
          <w:b/>
          <w:bCs/>
          <w:sz w:val="21"/>
          <w:szCs w:val="21"/>
        </w:rPr>
        <w:t>ΑΡ.</w:t>
      </w:r>
      <w:r w:rsidR="00E51A73" w:rsidRPr="00FA6577">
        <w:rPr>
          <w:rFonts w:asciiTheme="majorHAnsi" w:hAnsiTheme="majorHAnsi" w:cs="Arial"/>
          <w:b/>
          <w:bCs/>
          <w:sz w:val="21"/>
          <w:szCs w:val="21"/>
        </w:rPr>
        <w:t>Μ</w:t>
      </w:r>
      <w:r w:rsidRPr="00FA6577">
        <w:rPr>
          <w:rFonts w:asciiTheme="majorHAnsi" w:hAnsiTheme="majorHAnsi" w:cs="Arial"/>
          <w:b/>
          <w:bCs/>
          <w:sz w:val="21"/>
          <w:szCs w:val="21"/>
        </w:rPr>
        <w:t>.</w:t>
      </w:r>
      <w:r w:rsidR="00E51A73" w:rsidRPr="00FA6577">
        <w:rPr>
          <w:rFonts w:asciiTheme="majorHAnsi" w:hAnsiTheme="majorHAnsi" w:cs="Arial"/>
          <w:b/>
          <w:bCs/>
          <w:sz w:val="21"/>
          <w:szCs w:val="21"/>
        </w:rPr>
        <w:t>Α</w:t>
      </w:r>
      <w:r w:rsidRPr="00FA6577">
        <w:rPr>
          <w:rFonts w:asciiTheme="majorHAnsi" w:hAnsiTheme="majorHAnsi" w:cs="Arial"/>
          <w:b/>
          <w:bCs/>
          <w:sz w:val="21"/>
          <w:szCs w:val="21"/>
        </w:rPr>
        <w:t>.</w:t>
      </w:r>
      <w:r w:rsidR="00E51A73" w:rsidRPr="00FA6577">
        <w:rPr>
          <w:rFonts w:asciiTheme="majorHAnsi" w:hAnsiTheme="majorHAnsi" w:cs="Arial"/>
          <w:b/>
          <w:bCs/>
          <w:sz w:val="21"/>
          <w:szCs w:val="21"/>
        </w:rPr>
        <w:t>Ε</w:t>
      </w:r>
      <w:r w:rsidRPr="00FA6577">
        <w:rPr>
          <w:rFonts w:asciiTheme="majorHAnsi" w:hAnsiTheme="majorHAnsi" w:cs="Arial"/>
          <w:b/>
          <w:bCs/>
          <w:sz w:val="21"/>
          <w:szCs w:val="21"/>
        </w:rPr>
        <w:t>.</w:t>
      </w:r>
      <w:r w:rsidR="00E51A73" w:rsidRPr="00FA6577">
        <w:rPr>
          <w:rFonts w:asciiTheme="majorHAnsi" w:hAnsiTheme="majorHAnsi" w:cs="Arial"/>
          <w:b/>
          <w:bCs/>
          <w:sz w:val="21"/>
          <w:szCs w:val="21"/>
        </w:rPr>
        <w:t xml:space="preserve"> 4403/06/Β/86/7</w:t>
      </w:r>
      <w:r w:rsidR="005F43F7" w:rsidRPr="00FA6577">
        <w:rPr>
          <w:rFonts w:asciiTheme="majorHAnsi" w:hAnsiTheme="majorHAnsi" w:cs="Arial"/>
          <w:b/>
          <w:sz w:val="21"/>
          <w:szCs w:val="21"/>
        </w:rPr>
        <w:t xml:space="preserve"> </w:t>
      </w:r>
      <w:r w:rsidRPr="00FA6577">
        <w:rPr>
          <w:rFonts w:asciiTheme="majorHAnsi" w:hAnsiTheme="majorHAnsi" w:cs="Arial"/>
          <w:b/>
          <w:sz w:val="21"/>
          <w:szCs w:val="21"/>
        </w:rPr>
        <w:t>–</w:t>
      </w:r>
      <w:r w:rsidR="005F43F7" w:rsidRPr="00FA6577">
        <w:rPr>
          <w:rFonts w:asciiTheme="majorHAnsi" w:hAnsiTheme="majorHAnsi" w:cs="Arial"/>
          <w:b/>
          <w:sz w:val="21"/>
          <w:szCs w:val="21"/>
        </w:rPr>
        <w:t xml:space="preserve"> </w:t>
      </w:r>
      <w:r w:rsidRPr="00FA6577">
        <w:rPr>
          <w:rFonts w:asciiTheme="majorHAnsi" w:hAnsiTheme="majorHAnsi" w:cs="Arial"/>
          <w:b/>
          <w:sz w:val="21"/>
          <w:szCs w:val="21"/>
        </w:rPr>
        <w:t>ΑΡ.</w:t>
      </w:r>
      <w:r w:rsidR="005F43F7" w:rsidRPr="00FA6577">
        <w:rPr>
          <w:rFonts w:asciiTheme="majorHAnsi" w:hAnsiTheme="majorHAnsi" w:cs="Arial"/>
          <w:b/>
          <w:sz w:val="21"/>
          <w:szCs w:val="21"/>
        </w:rPr>
        <w:t>Γ</w:t>
      </w:r>
      <w:r w:rsidRPr="00FA6577">
        <w:rPr>
          <w:rFonts w:asciiTheme="majorHAnsi" w:hAnsiTheme="majorHAnsi" w:cs="Arial"/>
          <w:b/>
          <w:sz w:val="21"/>
          <w:szCs w:val="21"/>
        </w:rPr>
        <w:t>.</w:t>
      </w:r>
      <w:r w:rsidR="005F43F7" w:rsidRPr="00FA6577">
        <w:rPr>
          <w:rFonts w:asciiTheme="majorHAnsi" w:hAnsiTheme="majorHAnsi" w:cs="Arial"/>
          <w:b/>
          <w:sz w:val="21"/>
          <w:szCs w:val="21"/>
        </w:rPr>
        <w:t>Ε</w:t>
      </w:r>
      <w:r w:rsidRPr="00FA6577">
        <w:rPr>
          <w:rFonts w:asciiTheme="majorHAnsi" w:hAnsiTheme="majorHAnsi" w:cs="Arial"/>
          <w:b/>
          <w:sz w:val="21"/>
          <w:szCs w:val="21"/>
        </w:rPr>
        <w:t>.</w:t>
      </w:r>
      <w:r w:rsidR="005F43F7" w:rsidRPr="00FA6577">
        <w:rPr>
          <w:rFonts w:asciiTheme="majorHAnsi" w:hAnsiTheme="majorHAnsi" w:cs="Arial"/>
          <w:b/>
          <w:sz w:val="21"/>
          <w:szCs w:val="21"/>
        </w:rPr>
        <w:t>Μ</w:t>
      </w:r>
      <w:r w:rsidR="00D002A2" w:rsidRPr="00FA6577">
        <w:rPr>
          <w:rFonts w:asciiTheme="majorHAnsi" w:hAnsiTheme="majorHAnsi" w:cs="Arial"/>
          <w:b/>
          <w:sz w:val="21"/>
          <w:szCs w:val="21"/>
        </w:rPr>
        <w:t>Η</w:t>
      </w:r>
      <w:r w:rsidRPr="00FA6577">
        <w:rPr>
          <w:rFonts w:asciiTheme="majorHAnsi" w:hAnsiTheme="majorHAnsi" w:cs="Arial"/>
          <w:b/>
          <w:sz w:val="21"/>
          <w:szCs w:val="21"/>
        </w:rPr>
        <w:t>.</w:t>
      </w:r>
      <w:r w:rsidR="00D002A2" w:rsidRPr="00FA6577">
        <w:rPr>
          <w:rFonts w:asciiTheme="majorHAnsi" w:hAnsiTheme="majorHAnsi" w:cs="Arial"/>
          <w:b/>
          <w:sz w:val="21"/>
          <w:szCs w:val="21"/>
        </w:rPr>
        <w:t xml:space="preserve"> 353601000</w:t>
      </w:r>
    </w:p>
    <w:p w:rsidR="00720EF5" w:rsidRPr="00FA6577" w:rsidRDefault="00720EF5" w:rsidP="00410471">
      <w:pPr>
        <w:pBdr>
          <w:top w:val="single" w:sz="4" w:space="1" w:color="auto"/>
          <w:left w:val="single" w:sz="4" w:space="4" w:color="auto"/>
          <w:bottom w:val="single" w:sz="4" w:space="1" w:color="auto"/>
          <w:right w:val="single" w:sz="4" w:space="4" w:color="auto"/>
        </w:pBdr>
        <w:spacing w:line="276" w:lineRule="auto"/>
        <w:jc w:val="center"/>
        <w:rPr>
          <w:rFonts w:asciiTheme="majorHAnsi" w:hAnsiTheme="majorHAnsi" w:cs="Arial"/>
          <w:bCs/>
          <w:sz w:val="21"/>
          <w:szCs w:val="21"/>
        </w:rPr>
      </w:pPr>
    </w:p>
    <w:p w:rsidR="003369A8" w:rsidRDefault="003369A8" w:rsidP="00410471">
      <w:pPr>
        <w:spacing w:line="276" w:lineRule="auto"/>
        <w:jc w:val="both"/>
        <w:rPr>
          <w:rFonts w:asciiTheme="majorHAnsi" w:hAnsiTheme="majorHAnsi" w:cs="Arial"/>
          <w:bCs/>
          <w:sz w:val="21"/>
          <w:szCs w:val="21"/>
        </w:rPr>
      </w:pPr>
    </w:p>
    <w:p w:rsidR="00410471" w:rsidRPr="00FA6577" w:rsidRDefault="00410471" w:rsidP="00410471">
      <w:pPr>
        <w:spacing w:line="276" w:lineRule="auto"/>
        <w:jc w:val="both"/>
        <w:rPr>
          <w:rFonts w:asciiTheme="majorHAnsi" w:hAnsiTheme="majorHAnsi" w:cs="Arial"/>
          <w:bCs/>
          <w:sz w:val="21"/>
          <w:szCs w:val="21"/>
        </w:rPr>
      </w:pPr>
    </w:p>
    <w:p w:rsidR="003369A8" w:rsidRPr="00FA6577" w:rsidRDefault="00E51A73" w:rsidP="00410471">
      <w:pPr>
        <w:spacing w:line="276" w:lineRule="auto"/>
        <w:ind w:firstLine="567"/>
        <w:jc w:val="both"/>
        <w:rPr>
          <w:rFonts w:asciiTheme="majorHAnsi" w:hAnsiTheme="majorHAnsi" w:cs="Arial"/>
          <w:bCs/>
          <w:sz w:val="21"/>
          <w:szCs w:val="21"/>
        </w:rPr>
      </w:pPr>
      <w:r w:rsidRPr="00FA6577">
        <w:rPr>
          <w:rFonts w:asciiTheme="majorHAnsi" w:hAnsiTheme="majorHAnsi" w:cs="Arial"/>
          <w:bCs/>
          <w:sz w:val="21"/>
          <w:szCs w:val="21"/>
        </w:rPr>
        <w:t>Σύμφωνα με το ν</w:t>
      </w:r>
      <w:r w:rsidR="004560A7" w:rsidRPr="00FA6577">
        <w:rPr>
          <w:rFonts w:asciiTheme="majorHAnsi" w:hAnsiTheme="majorHAnsi" w:cs="Arial"/>
          <w:bCs/>
          <w:sz w:val="21"/>
          <w:szCs w:val="21"/>
        </w:rPr>
        <w:t>όμ</w:t>
      </w:r>
      <w:r w:rsidR="003369A8" w:rsidRPr="00FA6577">
        <w:rPr>
          <w:rFonts w:asciiTheme="majorHAnsi" w:hAnsiTheme="majorHAnsi" w:cs="Arial"/>
          <w:bCs/>
          <w:sz w:val="21"/>
          <w:szCs w:val="21"/>
        </w:rPr>
        <w:t>ο, το καταστατικό και την</w:t>
      </w:r>
      <w:r w:rsidR="007D0DCE" w:rsidRPr="00FA6577">
        <w:rPr>
          <w:rFonts w:asciiTheme="majorHAnsi" w:hAnsiTheme="majorHAnsi" w:cs="Arial"/>
          <w:bCs/>
          <w:sz w:val="21"/>
          <w:szCs w:val="21"/>
        </w:rPr>
        <w:t xml:space="preserve"> από 09.06</w:t>
      </w:r>
      <w:r w:rsidR="004560A7" w:rsidRPr="00FA6577">
        <w:rPr>
          <w:rFonts w:asciiTheme="majorHAnsi" w:hAnsiTheme="majorHAnsi" w:cs="Arial"/>
          <w:bCs/>
          <w:sz w:val="21"/>
          <w:szCs w:val="21"/>
        </w:rPr>
        <w:t>.201</w:t>
      </w:r>
      <w:r w:rsidR="008A1968" w:rsidRPr="00FA6577">
        <w:rPr>
          <w:rFonts w:asciiTheme="majorHAnsi" w:hAnsiTheme="majorHAnsi" w:cs="Arial"/>
          <w:bCs/>
          <w:sz w:val="21"/>
          <w:szCs w:val="21"/>
        </w:rPr>
        <w:t>6</w:t>
      </w:r>
      <w:r w:rsidRPr="00FA6577">
        <w:rPr>
          <w:rFonts w:asciiTheme="majorHAnsi" w:hAnsiTheme="majorHAnsi" w:cs="Arial"/>
          <w:bCs/>
          <w:sz w:val="21"/>
          <w:szCs w:val="21"/>
        </w:rPr>
        <w:t xml:space="preserve"> απόφαση του Διοικητικού της Συμβουλίου, καλούνται οι μέτοχοι της εταιρείας «ΕΠΙΧΕΙΡΗΣΕΙΣ ΗΧΟΥ ΚΑΙ ΕΙΚΟΝΟΣ ΑΝΩΝΥΜΗ ΕΤΑΙΡΕΙΑ»,</w:t>
      </w:r>
      <w:r w:rsidR="003369A8" w:rsidRPr="00FA6577">
        <w:rPr>
          <w:rFonts w:asciiTheme="majorHAnsi" w:hAnsiTheme="majorHAnsi" w:cs="Arial"/>
          <w:bCs/>
          <w:sz w:val="21"/>
          <w:szCs w:val="21"/>
        </w:rPr>
        <w:t xml:space="preserve"> </w:t>
      </w:r>
    </w:p>
    <w:p w:rsidR="003369A8" w:rsidRPr="00FA6577" w:rsidRDefault="003369A8" w:rsidP="00410471">
      <w:pPr>
        <w:spacing w:line="276" w:lineRule="auto"/>
        <w:jc w:val="both"/>
        <w:rPr>
          <w:rFonts w:asciiTheme="majorHAnsi" w:hAnsiTheme="majorHAnsi" w:cs="Arial"/>
          <w:bCs/>
          <w:sz w:val="21"/>
          <w:szCs w:val="21"/>
        </w:rPr>
      </w:pPr>
      <w:r w:rsidRPr="00FA6577">
        <w:rPr>
          <w:rFonts w:asciiTheme="majorHAnsi" w:hAnsiTheme="majorHAnsi" w:cs="Arial"/>
          <w:b/>
          <w:bCs/>
          <w:i/>
          <w:sz w:val="21"/>
          <w:szCs w:val="21"/>
        </w:rPr>
        <w:t>Α)</w:t>
      </w:r>
      <w:r w:rsidRPr="00FA6577">
        <w:rPr>
          <w:rFonts w:asciiTheme="majorHAnsi" w:hAnsiTheme="majorHAnsi" w:cs="Arial"/>
          <w:bCs/>
          <w:sz w:val="21"/>
          <w:szCs w:val="21"/>
        </w:rPr>
        <w:t xml:space="preserve"> οι μεν </w:t>
      </w:r>
      <w:r w:rsidR="007D0DCE" w:rsidRPr="00FA6577">
        <w:rPr>
          <w:rFonts w:asciiTheme="majorHAnsi" w:hAnsiTheme="majorHAnsi" w:cs="Arial"/>
          <w:bCs/>
          <w:sz w:val="21"/>
          <w:szCs w:val="21"/>
        </w:rPr>
        <w:t xml:space="preserve">Κοινοί Μέτοχοι σε Τακτική Γενική Συνέλευση των Κοινών Μετόχων της εταιρείας </w:t>
      </w:r>
      <w:r w:rsidR="007D0DCE" w:rsidRPr="00FA6577">
        <w:rPr>
          <w:rFonts w:asciiTheme="majorHAnsi" w:hAnsiTheme="majorHAnsi" w:cs="Arial"/>
          <w:sz w:val="21"/>
          <w:szCs w:val="21"/>
        </w:rPr>
        <w:t xml:space="preserve">την </w:t>
      </w:r>
      <w:r w:rsidR="007D0DCE" w:rsidRPr="00FA6577">
        <w:rPr>
          <w:rFonts w:asciiTheme="majorHAnsi" w:hAnsiTheme="majorHAnsi" w:cs="Arial"/>
          <w:b/>
          <w:sz w:val="21"/>
          <w:szCs w:val="21"/>
        </w:rPr>
        <w:t>30η Ιουν</w:t>
      </w:r>
      <w:r w:rsidR="00E7647A" w:rsidRPr="00FA6577">
        <w:rPr>
          <w:rFonts w:asciiTheme="majorHAnsi" w:hAnsiTheme="majorHAnsi" w:cs="Arial"/>
          <w:b/>
          <w:sz w:val="21"/>
          <w:szCs w:val="21"/>
        </w:rPr>
        <w:t>ίου 2016</w:t>
      </w:r>
      <w:r w:rsidR="008A1968" w:rsidRPr="00FA6577">
        <w:rPr>
          <w:rFonts w:asciiTheme="majorHAnsi" w:hAnsiTheme="majorHAnsi" w:cs="Arial"/>
          <w:b/>
          <w:sz w:val="21"/>
          <w:szCs w:val="21"/>
        </w:rPr>
        <w:t>, ημέρα Πέμπτη και ώρα 09:</w:t>
      </w:r>
      <w:r w:rsidR="007D0DCE" w:rsidRPr="00FA6577">
        <w:rPr>
          <w:rFonts w:asciiTheme="majorHAnsi" w:hAnsiTheme="majorHAnsi" w:cs="Arial"/>
          <w:b/>
          <w:sz w:val="21"/>
          <w:szCs w:val="21"/>
        </w:rPr>
        <w:t xml:space="preserve">30 </w:t>
      </w:r>
      <w:proofErr w:type="spellStart"/>
      <w:r w:rsidR="007D0DCE" w:rsidRPr="00FA6577">
        <w:rPr>
          <w:rFonts w:asciiTheme="majorHAnsi" w:hAnsiTheme="majorHAnsi" w:cs="Arial"/>
          <w:b/>
          <w:sz w:val="21"/>
          <w:szCs w:val="21"/>
        </w:rPr>
        <w:t>π.μ</w:t>
      </w:r>
      <w:proofErr w:type="spellEnd"/>
      <w:r w:rsidR="007D0DCE" w:rsidRPr="00FA6577">
        <w:rPr>
          <w:rFonts w:asciiTheme="majorHAnsi" w:hAnsiTheme="majorHAnsi" w:cs="Arial"/>
          <w:b/>
          <w:sz w:val="21"/>
          <w:szCs w:val="21"/>
        </w:rPr>
        <w:t>.</w:t>
      </w:r>
      <w:r w:rsidR="007D0DCE" w:rsidRPr="00FA6577">
        <w:rPr>
          <w:rFonts w:asciiTheme="majorHAnsi" w:hAnsiTheme="majorHAnsi" w:cs="Arial"/>
          <w:sz w:val="21"/>
          <w:szCs w:val="21"/>
        </w:rPr>
        <w:t>, στα γραφεία της εταιρείας (αίθουσα ισογείου) στο Μαρούσι, οδός Πάρνωνος αρ. 3</w:t>
      </w:r>
      <w:r w:rsidR="00917565" w:rsidRPr="00FA6577">
        <w:rPr>
          <w:rFonts w:asciiTheme="majorHAnsi" w:hAnsiTheme="majorHAnsi" w:cs="Arial"/>
          <w:bCs/>
          <w:sz w:val="21"/>
          <w:szCs w:val="21"/>
        </w:rPr>
        <w:t xml:space="preserve">, </w:t>
      </w:r>
      <w:r w:rsidRPr="00FA6577">
        <w:rPr>
          <w:rFonts w:asciiTheme="majorHAnsi" w:hAnsiTheme="majorHAnsi" w:cs="Arial"/>
          <w:bCs/>
          <w:sz w:val="21"/>
          <w:szCs w:val="21"/>
        </w:rPr>
        <w:t>και</w:t>
      </w:r>
    </w:p>
    <w:p w:rsidR="003369A8" w:rsidRPr="00FA6577" w:rsidRDefault="003369A8" w:rsidP="00410471">
      <w:pPr>
        <w:spacing w:line="276" w:lineRule="auto"/>
        <w:jc w:val="both"/>
        <w:rPr>
          <w:rFonts w:asciiTheme="majorHAnsi" w:hAnsiTheme="majorHAnsi" w:cs="Arial"/>
          <w:bCs/>
          <w:sz w:val="21"/>
          <w:szCs w:val="21"/>
        </w:rPr>
      </w:pPr>
      <w:r w:rsidRPr="00FA6577">
        <w:rPr>
          <w:rFonts w:asciiTheme="majorHAnsi" w:hAnsiTheme="majorHAnsi" w:cs="Arial"/>
          <w:b/>
          <w:bCs/>
          <w:i/>
          <w:sz w:val="21"/>
          <w:szCs w:val="21"/>
        </w:rPr>
        <w:t>Β)</w:t>
      </w:r>
      <w:r w:rsidRPr="00FA6577">
        <w:rPr>
          <w:rFonts w:asciiTheme="majorHAnsi" w:hAnsiTheme="majorHAnsi" w:cs="Arial"/>
          <w:bCs/>
          <w:sz w:val="21"/>
          <w:szCs w:val="21"/>
        </w:rPr>
        <w:t xml:space="preserve"> οι δε </w:t>
      </w:r>
      <w:r w:rsidR="007D0DCE" w:rsidRPr="00FA6577">
        <w:rPr>
          <w:rFonts w:asciiTheme="majorHAnsi" w:hAnsiTheme="majorHAnsi" w:cs="Arial"/>
          <w:bCs/>
          <w:sz w:val="21"/>
          <w:szCs w:val="21"/>
        </w:rPr>
        <w:t xml:space="preserve">Προνομιούχοι Μέτοχοι σε Τακτική Γενική Συνέλευση των Προνομιούχων Μετόχων της εταιρείας </w:t>
      </w:r>
      <w:r w:rsidR="007D0DCE" w:rsidRPr="00FA6577">
        <w:rPr>
          <w:rFonts w:asciiTheme="majorHAnsi" w:hAnsiTheme="majorHAnsi" w:cs="Arial"/>
          <w:sz w:val="21"/>
          <w:szCs w:val="21"/>
        </w:rPr>
        <w:t xml:space="preserve">την </w:t>
      </w:r>
      <w:r w:rsidR="00E7647A" w:rsidRPr="00FA6577">
        <w:rPr>
          <w:rFonts w:asciiTheme="majorHAnsi" w:hAnsiTheme="majorHAnsi" w:cs="Arial"/>
          <w:b/>
          <w:sz w:val="21"/>
          <w:szCs w:val="21"/>
        </w:rPr>
        <w:t>30η Ιουνίου 2016</w:t>
      </w:r>
      <w:r w:rsidR="007D0DCE" w:rsidRPr="00FA6577">
        <w:rPr>
          <w:rFonts w:asciiTheme="majorHAnsi" w:hAnsiTheme="majorHAnsi" w:cs="Arial"/>
          <w:b/>
          <w:sz w:val="21"/>
          <w:szCs w:val="21"/>
        </w:rPr>
        <w:t>, ημέρ</w:t>
      </w:r>
      <w:r w:rsidR="008A1968" w:rsidRPr="00FA6577">
        <w:rPr>
          <w:rFonts w:asciiTheme="majorHAnsi" w:hAnsiTheme="majorHAnsi" w:cs="Arial"/>
          <w:b/>
          <w:sz w:val="21"/>
          <w:szCs w:val="21"/>
        </w:rPr>
        <w:t>α Πέμπτη και ώρα 10:</w:t>
      </w:r>
      <w:r w:rsidR="007D0DCE" w:rsidRPr="00FA6577">
        <w:rPr>
          <w:rFonts w:asciiTheme="majorHAnsi" w:hAnsiTheme="majorHAnsi" w:cs="Arial"/>
          <w:b/>
          <w:sz w:val="21"/>
          <w:szCs w:val="21"/>
        </w:rPr>
        <w:t xml:space="preserve">00 </w:t>
      </w:r>
      <w:proofErr w:type="spellStart"/>
      <w:r w:rsidR="007D0DCE" w:rsidRPr="00FA6577">
        <w:rPr>
          <w:rFonts w:asciiTheme="majorHAnsi" w:hAnsiTheme="majorHAnsi" w:cs="Arial"/>
          <w:b/>
          <w:sz w:val="21"/>
          <w:szCs w:val="21"/>
        </w:rPr>
        <w:t>π.μ</w:t>
      </w:r>
      <w:proofErr w:type="spellEnd"/>
      <w:r w:rsidR="007D0DCE" w:rsidRPr="00FA6577">
        <w:rPr>
          <w:rFonts w:asciiTheme="majorHAnsi" w:hAnsiTheme="majorHAnsi" w:cs="Arial"/>
          <w:b/>
          <w:sz w:val="21"/>
          <w:szCs w:val="21"/>
        </w:rPr>
        <w:t>.</w:t>
      </w:r>
      <w:r w:rsidR="007D0DCE" w:rsidRPr="00FA6577">
        <w:rPr>
          <w:rFonts w:asciiTheme="majorHAnsi" w:hAnsiTheme="majorHAnsi" w:cs="Arial"/>
          <w:sz w:val="21"/>
          <w:szCs w:val="21"/>
        </w:rPr>
        <w:t>, στα γραφεία της εταιρείας (αίθουσα ισογείου) στο Μαρούσι, οδός Πάρνωνος αρ. 3</w:t>
      </w:r>
    </w:p>
    <w:p w:rsidR="00E51A73" w:rsidRPr="00FA6577" w:rsidRDefault="00E51A73" w:rsidP="00410471">
      <w:pPr>
        <w:spacing w:line="276" w:lineRule="auto"/>
        <w:jc w:val="both"/>
        <w:rPr>
          <w:rFonts w:asciiTheme="majorHAnsi" w:hAnsiTheme="majorHAnsi" w:cs="Arial"/>
          <w:bCs/>
          <w:sz w:val="21"/>
          <w:szCs w:val="21"/>
        </w:rPr>
      </w:pPr>
      <w:r w:rsidRPr="00FA6577">
        <w:rPr>
          <w:rFonts w:asciiTheme="majorHAnsi" w:hAnsiTheme="majorHAnsi" w:cs="Arial"/>
          <w:bCs/>
          <w:sz w:val="21"/>
          <w:szCs w:val="21"/>
        </w:rPr>
        <w:t>με τα παρακάτω θέματα</w:t>
      </w:r>
      <w:r w:rsidR="00F157FD" w:rsidRPr="00FA6577">
        <w:rPr>
          <w:rFonts w:asciiTheme="majorHAnsi" w:hAnsiTheme="majorHAnsi" w:cs="Arial"/>
          <w:bCs/>
          <w:sz w:val="21"/>
          <w:szCs w:val="21"/>
        </w:rPr>
        <w:t xml:space="preserve"> Ημερήσιας Διατάξεως και ανατίθεται</w:t>
      </w:r>
      <w:r w:rsidRPr="00FA6577">
        <w:rPr>
          <w:rFonts w:asciiTheme="majorHAnsi" w:hAnsiTheme="majorHAnsi" w:cs="Arial"/>
          <w:bCs/>
          <w:sz w:val="21"/>
          <w:szCs w:val="21"/>
        </w:rPr>
        <w:t xml:space="preserve"> στον Πρόεδρο του Διοικητικού Συμβουλίου να προβεί στις κατά νόμο δημοσιε</w:t>
      </w:r>
      <w:r w:rsidR="00F157FD" w:rsidRPr="00FA6577">
        <w:rPr>
          <w:rFonts w:asciiTheme="majorHAnsi" w:hAnsiTheme="majorHAnsi" w:cs="Arial"/>
          <w:bCs/>
          <w:sz w:val="21"/>
          <w:szCs w:val="21"/>
        </w:rPr>
        <w:t>ύσεις και γνωστοποιήσεις για τη</w:t>
      </w:r>
      <w:r w:rsidRPr="00FA6577">
        <w:rPr>
          <w:rFonts w:asciiTheme="majorHAnsi" w:hAnsiTheme="majorHAnsi" w:cs="Arial"/>
          <w:bCs/>
          <w:sz w:val="21"/>
          <w:szCs w:val="21"/>
        </w:rPr>
        <w:t xml:space="preserve"> συμμετοχή των </w:t>
      </w:r>
      <w:proofErr w:type="spellStart"/>
      <w:r w:rsidRPr="00FA6577">
        <w:rPr>
          <w:rFonts w:asciiTheme="majorHAnsi" w:hAnsiTheme="majorHAnsi" w:cs="Arial"/>
          <w:bCs/>
          <w:sz w:val="21"/>
          <w:szCs w:val="21"/>
        </w:rPr>
        <w:t>κ.κ</w:t>
      </w:r>
      <w:proofErr w:type="spellEnd"/>
      <w:r w:rsidRPr="00FA6577">
        <w:rPr>
          <w:rFonts w:asciiTheme="majorHAnsi" w:hAnsiTheme="majorHAnsi" w:cs="Arial"/>
          <w:bCs/>
          <w:sz w:val="21"/>
          <w:szCs w:val="21"/>
        </w:rPr>
        <w:t>. Μετόχων οι οποίοι, προκειμένου να ασκήσουν τα δικαιώματά τους, θα πρέπει να ακολουθήσουν τα παρακάτω οριζόμενα:</w:t>
      </w:r>
    </w:p>
    <w:p w:rsidR="00FA6577" w:rsidRPr="00FA6577" w:rsidRDefault="00FA6577" w:rsidP="00410471">
      <w:pPr>
        <w:spacing w:line="276" w:lineRule="auto"/>
        <w:jc w:val="both"/>
        <w:rPr>
          <w:rFonts w:asciiTheme="majorHAnsi" w:hAnsiTheme="majorHAnsi" w:cs="Arial"/>
          <w:b/>
          <w:bCs/>
          <w:sz w:val="21"/>
          <w:szCs w:val="21"/>
          <w:u w:val="single"/>
        </w:rPr>
      </w:pPr>
    </w:p>
    <w:p w:rsidR="00FA6577" w:rsidRPr="00FA6577" w:rsidRDefault="00FA6577" w:rsidP="00410471">
      <w:pPr>
        <w:spacing w:line="276" w:lineRule="auto"/>
        <w:ind w:firstLine="567"/>
        <w:jc w:val="both"/>
        <w:rPr>
          <w:rFonts w:asciiTheme="majorHAnsi" w:hAnsiTheme="majorHAnsi" w:cs="Arial"/>
          <w:b/>
          <w:bCs/>
          <w:sz w:val="21"/>
          <w:szCs w:val="21"/>
          <w:u w:val="single"/>
        </w:rPr>
      </w:pPr>
    </w:p>
    <w:p w:rsidR="00FA6577" w:rsidRPr="00FA6577" w:rsidRDefault="00FA6577" w:rsidP="00410471">
      <w:pPr>
        <w:pBdr>
          <w:top w:val="single" w:sz="4" w:space="1" w:color="auto"/>
          <w:left w:val="single" w:sz="4" w:space="4" w:color="auto"/>
          <w:bottom w:val="single" w:sz="4" w:space="1" w:color="auto"/>
          <w:right w:val="single" w:sz="4" w:space="4" w:color="auto"/>
        </w:pBdr>
        <w:spacing w:line="276" w:lineRule="auto"/>
        <w:ind w:firstLine="567"/>
        <w:jc w:val="both"/>
        <w:rPr>
          <w:rFonts w:asciiTheme="majorHAnsi" w:hAnsiTheme="majorHAnsi" w:cs="Arial"/>
          <w:b/>
          <w:bCs/>
          <w:sz w:val="21"/>
          <w:szCs w:val="21"/>
          <w:u w:val="single"/>
        </w:rPr>
      </w:pPr>
    </w:p>
    <w:p w:rsidR="00410471" w:rsidRPr="00410471" w:rsidRDefault="00410471" w:rsidP="00410471">
      <w:pPr>
        <w:pStyle w:val="a4"/>
        <w:pBdr>
          <w:top w:val="single" w:sz="4" w:space="1" w:color="auto"/>
          <w:left w:val="single" w:sz="4" w:space="4" w:color="auto"/>
          <w:bottom w:val="single" w:sz="4" w:space="1" w:color="auto"/>
          <w:right w:val="single" w:sz="4" w:space="4" w:color="auto"/>
        </w:pBdr>
        <w:spacing w:line="276" w:lineRule="auto"/>
        <w:jc w:val="center"/>
        <w:rPr>
          <w:rFonts w:asciiTheme="majorHAnsi" w:hAnsiTheme="majorHAnsi"/>
          <w:b/>
          <w:bCs/>
          <w:sz w:val="21"/>
          <w:szCs w:val="21"/>
          <w:u w:val="single"/>
        </w:rPr>
      </w:pPr>
      <w:r w:rsidRPr="00410471">
        <w:rPr>
          <w:rFonts w:asciiTheme="majorHAnsi" w:hAnsiTheme="majorHAnsi"/>
          <w:b/>
          <w:bCs/>
          <w:sz w:val="21"/>
          <w:szCs w:val="21"/>
          <w:u w:val="single"/>
        </w:rPr>
        <w:t>ΘΕΜΑΤΑ ΗΜΕΡΗΣΙΑΣ ΔΙΑΤΑΞΗΣ</w:t>
      </w:r>
    </w:p>
    <w:p w:rsidR="00410471" w:rsidRPr="00410471"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p>
    <w:p w:rsidR="00410471" w:rsidRPr="00410471"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410471">
        <w:rPr>
          <w:rFonts w:asciiTheme="majorHAnsi" w:hAnsiTheme="majorHAnsi"/>
          <w:b/>
          <w:sz w:val="21"/>
          <w:szCs w:val="21"/>
        </w:rPr>
        <w:t>ΘΕΜΑ 1</w:t>
      </w:r>
      <w:r w:rsidRPr="00410471">
        <w:rPr>
          <w:rFonts w:asciiTheme="majorHAnsi" w:hAnsiTheme="majorHAnsi"/>
          <w:b/>
          <w:sz w:val="21"/>
          <w:szCs w:val="21"/>
          <w:vertAlign w:val="superscript"/>
        </w:rPr>
        <w:t>ο</w:t>
      </w:r>
      <w:r w:rsidRPr="00410471">
        <w:rPr>
          <w:rFonts w:asciiTheme="majorHAnsi" w:hAnsiTheme="majorHAnsi"/>
          <w:sz w:val="21"/>
          <w:szCs w:val="21"/>
        </w:rPr>
        <w:t>: Υποβολή, συζήτηση και έγκριση των ατομικών και των ενοποιημένων οικονομικών καταστάσεων της εταιρείας της χρήσεως 01.01.2015 έως 31.12.2015 σύμφωνα με τα Διεθνή Λογιστικά Πρότυπα, που περιλαμβάνουν και τις θυγατρικές εταιρείες του ομίλου «ON PRODUCTION Κινηματογραφικές και Τηλεοπτικές Επιχειρήσεις Ανώνυμη Εταιρεία», «ΣΤΕΡ ΣΙΝΕΜΑΣ (STER CINEMAS) Ανώνυμη Εμπορική Εταιρεία Εκμετάλλευσης Κινηματογραφικών Αιθουσών και Επιχειρήσεων Θεάματος και Ψυχαγωγίας ΑΕ», «Β.Μ.Λ. ΑΝΩΝΥΜΗ ΒΙΟΤΕΧΝΙΚΗ ΕΜΠΟΡΙΚΗ ΕΤΑΙΡΙΑ ΠΑΡΑΓΩΓΗΣ &amp; ΕΠΕΞΕΡΓΑΣΙΑΣ ΕΙΚΟΝΑΣ ΚΑΙ ΗΧΟΥ», «POWER MUSIC Μουσικές Παραγωγές Ψηφιακές Εγγραφές Ήχου ΑΕ», «AV THEATRICAL LIMITED», «ΕΛΛΗΝΙΚΑ ΨΥΧΑΓΩΓΙΚΑ ΠΑΡΚΑ ΑΕ», «OΝ NOIR ΕΤΑΙΡΕΙΑ ΤΗΛΕΟΠΤΙΚΩΝ ΚΑΙ ΚΙΝΗΜΑΤΟΓΡΑΦΙΚΩΝ ΠΑΡΑΓΩΓΩΝ ΑΝΩΝΥΜΟΣ ΕΤΑΙΡΕΙΑ», «ΙΝΤΕΡΝΑΣΙΟΝΑΛ ΓΚΕΪΜΙΝΓΚ ΚΑΙ ΕΝΤΕΡΤΕΪΝΜΕΝΤ ΑΝΩΝΥΜΗ ΕΤΑΙΡΕΙΑ ΨΥΧΑΓΩΓΙΑΣ ΚΑΙ ΔΙΑΣΚΕΔΑΣΗΣ ΑΝΩΝΥΜΗ ΕΤΑΙΡΕΙΑ», «ΣΑΜΑΡΑΣ ΑΝΩΝΥΜΗ ΕΤΑΙΡΕΙΑ ΕΜΠΟΡΙΑΣ ΓΡΑΦΙΚΩΝ ΥΛΩΝ - ΕΙΔΩΝ ΣΧΕΔΙΑΣΕΩΣ - ΕΙΔΩΝ ΓΡΑΦΕΙΟΥ - ΕΙΔΩΝ ΜΗΧΑΝΟΓΡΑΦΗΣΗΣ» και «ROGUE RECORDS ΜΟΝΟΠΡΟΣΩΠΗ ΕΠΕ» με ολική ενοποίηση, «ITALIA FILM ΑΝΩΝΥΜΗ ΕΤΑΙΡΕΙΑ ΠΑΡΑΓΩΓΗΣ ΚΑΙ ΔΙΑΝΟΜΗΣ ΟΠΤΙΚΟΑΚΟΥΣΤΙΚΩΝ ΕΡΓΩΝ» με καθαρή θέση και «EGGWAVE PUBLISHING A.E.» με κόστος κτήσης, καθώς και των εκθέσεων του Διοικητικού Συμβουλίου και των ελεγκτών.</w:t>
      </w:r>
    </w:p>
    <w:p w:rsidR="00410471" w:rsidRPr="00410471"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410471">
        <w:rPr>
          <w:rFonts w:asciiTheme="majorHAnsi" w:hAnsiTheme="majorHAnsi"/>
          <w:b/>
          <w:sz w:val="21"/>
          <w:szCs w:val="21"/>
        </w:rPr>
        <w:t>ΘΕΜΑ 2</w:t>
      </w:r>
      <w:r w:rsidRPr="00410471">
        <w:rPr>
          <w:rFonts w:asciiTheme="majorHAnsi" w:hAnsiTheme="majorHAnsi"/>
          <w:b/>
          <w:sz w:val="21"/>
          <w:szCs w:val="21"/>
          <w:vertAlign w:val="superscript"/>
        </w:rPr>
        <w:t>ο</w:t>
      </w:r>
      <w:r w:rsidRPr="00410471">
        <w:rPr>
          <w:rFonts w:asciiTheme="majorHAnsi" w:hAnsiTheme="majorHAnsi"/>
          <w:sz w:val="21"/>
          <w:szCs w:val="21"/>
        </w:rPr>
        <w:t>: Διάθεση αποτελεσμάτων χρήσεως 01.01.2015 έως 31.12.2015.</w:t>
      </w:r>
    </w:p>
    <w:p w:rsidR="00410471" w:rsidRPr="00410471"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410471">
        <w:rPr>
          <w:rFonts w:asciiTheme="majorHAnsi" w:hAnsiTheme="majorHAnsi"/>
          <w:b/>
          <w:sz w:val="21"/>
          <w:szCs w:val="21"/>
        </w:rPr>
        <w:t>ΘΕΜΑ 3</w:t>
      </w:r>
      <w:r w:rsidRPr="00410471">
        <w:rPr>
          <w:rFonts w:asciiTheme="majorHAnsi" w:hAnsiTheme="majorHAnsi"/>
          <w:b/>
          <w:sz w:val="21"/>
          <w:szCs w:val="21"/>
          <w:vertAlign w:val="superscript"/>
        </w:rPr>
        <w:t>ο</w:t>
      </w:r>
      <w:r w:rsidRPr="00410471">
        <w:rPr>
          <w:rFonts w:asciiTheme="majorHAnsi" w:hAnsiTheme="majorHAnsi"/>
          <w:sz w:val="21"/>
          <w:szCs w:val="21"/>
        </w:rPr>
        <w:t>: Απαλλαγή των Μελών του Διοικητικού Συμβουλίου και των ελεγκτών από κάθε ευθύνη αποζημιώσεως για την οικονομική χρήση 2015.</w:t>
      </w:r>
    </w:p>
    <w:p w:rsidR="00410471" w:rsidRPr="00410471"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410471">
        <w:rPr>
          <w:rFonts w:asciiTheme="majorHAnsi" w:hAnsiTheme="majorHAnsi"/>
          <w:b/>
          <w:sz w:val="21"/>
          <w:szCs w:val="21"/>
        </w:rPr>
        <w:t>ΘΕΜΑ 4</w:t>
      </w:r>
      <w:r w:rsidRPr="00410471">
        <w:rPr>
          <w:rFonts w:asciiTheme="majorHAnsi" w:hAnsiTheme="majorHAnsi"/>
          <w:b/>
          <w:sz w:val="21"/>
          <w:szCs w:val="21"/>
          <w:vertAlign w:val="superscript"/>
        </w:rPr>
        <w:t>ο</w:t>
      </w:r>
      <w:r w:rsidRPr="00410471">
        <w:rPr>
          <w:rFonts w:asciiTheme="majorHAnsi" w:hAnsiTheme="majorHAnsi"/>
          <w:sz w:val="21"/>
          <w:szCs w:val="21"/>
        </w:rPr>
        <w:t>: Εκλογή δύο ορκωτών ελεγκτών, ενός τακτικού και ενός αναπληρωματικού για την χρήση 2016 και καθορισμός της αμοιβής αυτών.</w:t>
      </w:r>
    </w:p>
    <w:p w:rsidR="00410471" w:rsidRPr="00410471"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410471">
        <w:rPr>
          <w:rFonts w:asciiTheme="majorHAnsi" w:hAnsiTheme="majorHAnsi"/>
          <w:b/>
          <w:sz w:val="21"/>
          <w:szCs w:val="21"/>
        </w:rPr>
        <w:lastRenderedPageBreak/>
        <w:t>ΘΕΜΑ 5</w:t>
      </w:r>
      <w:r w:rsidRPr="00410471">
        <w:rPr>
          <w:rFonts w:asciiTheme="majorHAnsi" w:hAnsiTheme="majorHAnsi"/>
          <w:b/>
          <w:sz w:val="21"/>
          <w:szCs w:val="21"/>
          <w:vertAlign w:val="superscript"/>
        </w:rPr>
        <w:t>ο</w:t>
      </w:r>
      <w:r w:rsidRPr="00410471">
        <w:rPr>
          <w:rFonts w:asciiTheme="majorHAnsi" w:hAnsiTheme="majorHAnsi"/>
          <w:sz w:val="21"/>
          <w:szCs w:val="21"/>
        </w:rPr>
        <w:t>: Έγκριση αμοιβών και συμβάσεων των μελών του Διοικητικού Συμβουλίου για την χρήση 2015 και προέγκριση αμοιβών για την χρήση 2016.</w:t>
      </w:r>
    </w:p>
    <w:p w:rsidR="00410471" w:rsidRPr="00410471"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410471">
        <w:rPr>
          <w:rFonts w:asciiTheme="majorHAnsi" w:hAnsiTheme="majorHAnsi"/>
          <w:b/>
          <w:sz w:val="21"/>
          <w:szCs w:val="21"/>
        </w:rPr>
        <w:t>ΘΕΜΑ 6</w:t>
      </w:r>
      <w:r w:rsidRPr="00410471">
        <w:rPr>
          <w:rFonts w:asciiTheme="majorHAnsi" w:hAnsiTheme="majorHAnsi"/>
          <w:b/>
          <w:sz w:val="21"/>
          <w:szCs w:val="21"/>
          <w:vertAlign w:val="superscript"/>
        </w:rPr>
        <w:t>ο</w:t>
      </w:r>
      <w:r w:rsidRPr="00410471">
        <w:rPr>
          <w:rFonts w:asciiTheme="majorHAnsi" w:hAnsiTheme="majorHAnsi"/>
          <w:sz w:val="21"/>
          <w:szCs w:val="21"/>
        </w:rPr>
        <w:t>: Χορήγηση άδειας, σύμφωνα με το άρθρο 23 παρ. 1 του Κ.Ν. 2190/1920, στα μέλη του Διοικητικού Συμβουλίου, σε Γενικούς Διευθυντές, σε Διευθυντές ή και σε υπαλλήλους της εταιρείας να μετέχουν σε Διοικητικά Συμβούλια ή στη Διεύθυνση Εταιρειών ελεγχόμενων, συνδεδεμένων ή άλλων εταιρειών του κλάδου.</w:t>
      </w:r>
    </w:p>
    <w:p w:rsidR="00410471" w:rsidRPr="00410471"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410471">
        <w:rPr>
          <w:rFonts w:asciiTheme="majorHAnsi" w:hAnsiTheme="majorHAnsi"/>
          <w:b/>
          <w:sz w:val="21"/>
          <w:szCs w:val="21"/>
        </w:rPr>
        <w:t>ΘΕΜΑ 7</w:t>
      </w:r>
      <w:r w:rsidRPr="00410471">
        <w:rPr>
          <w:rFonts w:asciiTheme="majorHAnsi" w:hAnsiTheme="majorHAnsi"/>
          <w:b/>
          <w:sz w:val="21"/>
          <w:szCs w:val="21"/>
          <w:vertAlign w:val="superscript"/>
        </w:rPr>
        <w:t>ο</w:t>
      </w:r>
      <w:r w:rsidRPr="00410471">
        <w:rPr>
          <w:rFonts w:asciiTheme="majorHAnsi" w:hAnsiTheme="majorHAnsi"/>
          <w:sz w:val="21"/>
          <w:szCs w:val="21"/>
        </w:rPr>
        <w:t xml:space="preserve">: Παροχή σχετικής εγκρίσεως και εξουσιοδοτήσεως προς το Διοικητικό Συμβούλιο της εταιρείας, σε συνδυασμό και με το άρθρο 21 του καταστατικού, για την σύναψη, έκδοση ή συμμετοχή κοινών ή μετατρέψιμων ομολογιακών δανείων ή άλλων δανειακών προϊόντων μέχρι ποσού των 10 εκ. ευρώ και τη διαπραγμάτευση και οριστικοποίηση των όρων τους, καθώς και για την ρύθμιση ή/και την αναδιοργάνωση υφισταμένων δανειακών υποχρεώσεων πάσης φύσεως. </w:t>
      </w:r>
    </w:p>
    <w:p w:rsidR="00410471" w:rsidRPr="00410471"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410471">
        <w:rPr>
          <w:rFonts w:asciiTheme="majorHAnsi" w:hAnsiTheme="majorHAnsi"/>
          <w:b/>
          <w:sz w:val="21"/>
          <w:szCs w:val="21"/>
        </w:rPr>
        <w:t>ΘΕΜΑ 8</w:t>
      </w:r>
      <w:r w:rsidRPr="00410471">
        <w:rPr>
          <w:rFonts w:asciiTheme="majorHAnsi" w:hAnsiTheme="majorHAnsi"/>
          <w:b/>
          <w:sz w:val="21"/>
          <w:szCs w:val="21"/>
          <w:vertAlign w:val="superscript"/>
        </w:rPr>
        <w:t>ο</w:t>
      </w:r>
      <w:r w:rsidRPr="00410471">
        <w:rPr>
          <w:rFonts w:asciiTheme="majorHAnsi" w:hAnsiTheme="majorHAnsi"/>
          <w:sz w:val="21"/>
          <w:szCs w:val="21"/>
        </w:rPr>
        <w:t xml:space="preserve">: Έγκριση της μετατροπής 1.445.547 Προνομιούχων Μετοχών άνευ δικαιώματος Ψήφου Σειράς Α’ της μετόχου εταιρείας </w:t>
      </w:r>
      <w:r w:rsidRPr="00410471">
        <w:rPr>
          <w:rFonts w:asciiTheme="majorHAnsi" w:hAnsiTheme="majorHAnsi"/>
          <w:sz w:val="21"/>
          <w:szCs w:val="21"/>
          <w:lang w:val="en-US"/>
        </w:rPr>
        <w:t>STONEMAN</w:t>
      </w:r>
      <w:r w:rsidRPr="00410471">
        <w:rPr>
          <w:rFonts w:asciiTheme="majorHAnsi" w:hAnsiTheme="majorHAnsi"/>
          <w:sz w:val="21"/>
          <w:szCs w:val="21"/>
        </w:rPr>
        <w:t xml:space="preserve"> </w:t>
      </w:r>
      <w:r w:rsidRPr="00410471">
        <w:rPr>
          <w:rFonts w:asciiTheme="majorHAnsi" w:hAnsiTheme="majorHAnsi"/>
          <w:sz w:val="21"/>
          <w:szCs w:val="21"/>
          <w:lang w:val="en-US"/>
        </w:rPr>
        <w:t>HOLDINGS</w:t>
      </w:r>
      <w:r w:rsidRPr="00410471">
        <w:rPr>
          <w:rFonts w:asciiTheme="majorHAnsi" w:hAnsiTheme="majorHAnsi"/>
          <w:sz w:val="21"/>
          <w:szCs w:val="21"/>
        </w:rPr>
        <w:t xml:space="preserve"> </w:t>
      </w:r>
      <w:r w:rsidRPr="00410471">
        <w:rPr>
          <w:rFonts w:asciiTheme="majorHAnsi" w:hAnsiTheme="majorHAnsi"/>
          <w:sz w:val="21"/>
          <w:szCs w:val="21"/>
          <w:lang w:val="en-US"/>
        </w:rPr>
        <w:t>LTD</w:t>
      </w:r>
      <w:r w:rsidRPr="00410471">
        <w:rPr>
          <w:rFonts w:asciiTheme="majorHAnsi" w:hAnsiTheme="majorHAnsi"/>
          <w:sz w:val="21"/>
          <w:szCs w:val="21"/>
        </w:rPr>
        <w:t xml:space="preserve"> σε 1.445.547 κοινές ονομαστικές μετοχές με δικαίωμα ψήφου και παροχή ειδικής εξουσιοδότησης. </w:t>
      </w:r>
    </w:p>
    <w:p w:rsidR="00410471" w:rsidRPr="00410471"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410471">
        <w:rPr>
          <w:rFonts w:asciiTheme="majorHAnsi" w:hAnsiTheme="majorHAnsi"/>
          <w:b/>
          <w:sz w:val="21"/>
          <w:szCs w:val="21"/>
        </w:rPr>
        <w:t>ΘΕΜΑ 9</w:t>
      </w:r>
      <w:r w:rsidRPr="00410471">
        <w:rPr>
          <w:rFonts w:asciiTheme="majorHAnsi" w:hAnsiTheme="majorHAnsi"/>
          <w:b/>
          <w:sz w:val="21"/>
          <w:szCs w:val="21"/>
          <w:vertAlign w:val="superscript"/>
        </w:rPr>
        <w:t>ο</w:t>
      </w:r>
      <w:r w:rsidRPr="00410471">
        <w:rPr>
          <w:rFonts w:asciiTheme="majorHAnsi" w:hAnsiTheme="majorHAnsi"/>
          <w:sz w:val="21"/>
          <w:szCs w:val="21"/>
        </w:rPr>
        <w:t>: Αύξηση του Μετοχικού Κεφαλαίου της Εταιρείας μέσω της έκδοσης νέων Προνομιούχων Μετοχών άνευ Ψήφου (ΠΑΨ) Σειράς Δ΄, μέχρι του συνολικού ποσού των €</w:t>
      </w:r>
      <w:r w:rsidRPr="00410471">
        <w:rPr>
          <w:rFonts w:asciiTheme="majorHAnsi" w:hAnsiTheme="majorHAnsi"/>
          <w:bCs/>
          <w:sz w:val="21"/>
          <w:szCs w:val="21"/>
        </w:rPr>
        <w:t>7.999.999,70</w:t>
      </w:r>
      <w:r w:rsidRPr="00410471">
        <w:rPr>
          <w:rFonts w:asciiTheme="majorHAnsi" w:hAnsiTheme="majorHAnsi"/>
          <w:sz w:val="21"/>
          <w:szCs w:val="21"/>
        </w:rPr>
        <w:t>, οι οποίες δεν θα εισαχθούν στο Χρηματιστήριο Αθηνών. Αντίστοιχη τροποποίηση του άρθρου 5 του Καταστατικού, περί μετοχικού κεφαλαίου.</w:t>
      </w:r>
    </w:p>
    <w:p w:rsidR="00410471" w:rsidRPr="00410471"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410471">
        <w:rPr>
          <w:rFonts w:asciiTheme="majorHAnsi" w:hAnsiTheme="majorHAnsi"/>
          <w:sz w:val="21"/>
          <w:szCs w:val="21"/>
        </w:rPr>
        <w:t>Οι ειδικότεροι όροι της προτεινόμενης Αύξησης Μετοχικού Κεφαλαίου έχουν ως εξής:</w:t>
      </w:r>
    </w:p>
    <w:p w:rsidR="00410471" w:rsidRPr="00410471"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410471">
        <w:rPr>
          <w:rFonts w:asciiTheme="majorHAnsi" w:hAnsiTheme="majorHAnsi"/>
          <w:sz w:val="21"/>
          <w:szCs w:val="21"/>
        </w:rPr>
        <w:t>- Ορισμός της τιμής έκδοσης εκάστης εκ των νέων ΠΑΨ Σειράς Δ΄ στο ποσό των €0,70 ανά μετοχή.</w:t>
      </w:r>
    </w:p>
    <w:p w:rsidR="00410471" w:rsidRPr="00410471"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410471">
        <w:rPr>
          <w:rFonts w:asciiTheme="majorHAnsi" w:hAnsiTheme="majorHAnsi"/>
          <w:sz w:val="21"/>
          <w:szCs w:val="21"/>
        </w:rPr>
        <w:t>- Ορισμός του προνομίου των ΠΑΨ Σειράς Δ΄ έναντι των κοινών μετοχών, μόνο ως προς την προνομιακή απόδοση του καταβληθέντος από τους κατόχους των προνομιούχων μετοχών κεφαλαίου από το προϊόν της εκκαθάρισης της εταιρικής περιουσίας, συμπεριλαμβανομένης της συμμετοχής τούτων στα υπέρ το άρτιο ποσά που τυχόν καταβληθούν.</w:t>
      </w:r>
    </w:p>
    <w:p w:rsidR="00410471" w:rsidRPr="00410471"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410471">
        <w:rPr>
          <w:rFonts w:asciiTheme="majorHAnsi" w:hAnsiTheme="majorHAnsi"/>
          <w:sz w:val="21"/>
          <w:szCs w:val="21"/>
        </w:rPr>
        <w:t xml:space="preserve">- Παροχή στους κατόχους των ΠΑΨ Σειράς Δ΄ του δικαιώματος μετατροπής αυτών σε κοινές μετά ψήφου μετοχές, οποτεδήποτε εντός του χρονικού διαστήματος πέντε ετών από την έκδοση τους και με σχέση μετατροπής 1:1. </w:t>
      </w:r>
    </w:p>
    <w:p w:rsidR="00410471" w:rsidRPr="00410471"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410471">
        <w:rPr>
          <w:rFonts w:asciiTheme="majorHAnsi" w:hAnsiTheme="majorHAnsi"/>
          <w:sz w:val="21"/>
          <w:szCs w:val="21"/>
        </w:rPr>
        <w:t>- Υποχρεωτική μετατροπή των ΠΑΨ Σειράς Δ΄ σε κοινές μετά ψήφου μετοχές στο τέλος της πενταετίας από την έκδοση τους.</w:t>
      </w:r>
    </w:p>
    <w:p w:rsidR="00410471" w:rsidRPr="00410471"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410471">
        <w:rPr>
          <w:rFonts w:asciiTheme="majorHAnsi" w:hAnsiTheme="majorHAnsi"/>
          <w:sz w:val="21"/>
          <w:szCs w:val="21"/>
        </w:rPr>
        <w:t xml:space="preserve">- Διάθεση των ΠΑΨ Σειράς Δ΄ με κατάργηση του δικαιώματος προτίμησης των παλαιών μετόχων, ως ακολούθως: </w:t>
      </w:r>
    </w:p>
    <w:p w:rsidR="00410471" w:rsidRPr="00410471"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410471">
        <w:rPr>
          <w:rFonts w:asciiTheme="majorHAnsi" w:hAnsiTheme="majorHAnsi"/>
          <w:sz w:val="21"/>
          <w:szCs w:val="21"/>
        </w:rPr>
        <w:t xml:space="preserve">α) για ποσό €1.355.907,00 υπέρ της μετόχου της Εταιρείας </w:t>
      </w:r>
      <w:proofErr w:type="spellStart"/>
      <w:r w:rsidRPr="00410471">
        <w:rPr>
          <w:rFonts w:asciiTheme="majorHAnsi" w:hAnsiTheme="majorHAnsi"/>
          <w:sz w:val="21"/>
          <w:szCs w:val="21"/>
          <w:lang w:val="en-US"/>
        </w:rPr>
        <w:t>Doson</w:t>
      </w:r>
      <w:proofErr w:type="spellEnd"/>
      <w:r w:rsidRPr="00410471">
        <w:rPr>
          <w:rFonts w:asciiTheme="majorHAnsi" w:hAnsiTheme="majorHAnsi"/>
          <w:sz w:val="21"/>
          <w:szCs w:val="21"/>
        </w:rPr>
        <w:t xml:space="preserve"> </w:t>
      </w:r>
      <w:r w:rsidRPr="00410471">
        <w:rPr>
          <w:rFonts w:asciiTheme="majorHAnsi" w:hAnsiTheme="majorHAnsi"/>
          <w:sz w:val="21"/>
          <w:szCs w:val="21"/>
          <w:lang w:val="en-US"/>
        </w:rPr>
        <w:t>Investments</w:t>
      </w:r>
      <w:r w:rsidRPr="00410471">
        <w:rPr>
          <w:rFonts w:asciiTheme="majorHAnsi" w:hAnsiTheme="majorHAnsi"/>
          <w:sz w:val="21"/>
          <w:szCs w:val="21"/>
        </w:rPr>
        <w:t xml:space="preserve"> </w:t>
      </w:r>
      <w:r w:rsidRPr="00410471">
        <w:rPr>
          <w:rFonts w:asciiTheme="majorHAnsi" w:hAnsiTheme="majorHAnsi"/>
          <w:sz w:val="21"/>
          <w:szCs w:val="21"/>
          <w:lang w:val="en-US"/>
        </w:rPr>
        <w:t>Company</w:t>
      </w:r>
      <w:r w:rsidRPr="00410471">
        <w:rPr>
          <w:rFonts w:asciiTheme="majorHAnsi" w:hAnsiTheme="majorHAnsi"/>
          <w:sz w:val="21"/>
          <w:szCs w:val="21"/>
        </w:rPr>
        <w:t>, με κεφαλαιοποίηση ταμειακών διευκολύνσεων που έχει ήδη καταβάλει η τελευταία προς την Εταιρεία,</w:t>
      </w:r>
    </w:p>
    <w:p w:rsidR="00410471" w:rsidRPr="00410471"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410471">
        <w:rPr>
          <w:rFonts w:asciiTheme="majorHAnsi" w:hAnsiTheme="majorHAnsi"/>
          <w:sz w:val="21"/>
          <w:szCs w:val="21"/>
        </w:rPr>
        <w:t xml:space="preserve">β) για το ποσό των €6.644.092,70 υπέρ της εταιρείας </w:t>
      </w:r>
      <w:proofErr w:type="spellStart"/>
      <w:r w:rsidRPr="00410471">
        <w:rPr>
          <w:rFonts w:asciiTheme="majorHAnsi" w:hAnsiTheme="majorHAnsi"/>
          <w:sz w:val="21"/>
          <w:szCs w:val="21"/>
          <w:lang w:val="en-US"/>
        </w:rPr>
        <w:t>Doson</w:t>
      </w:r>
      <w:proofErr w:type="spellEnd"/>
      <w:r w:rsidRPr="00410471">
        <w:rPr>
          <w:rFonts w:asciiTheme="majorHAnsi" w:hAnsiTheme="majorHAnsi"/>
          <w:sz w:val="21"/>
          <w:szCs w:val="21"/>
        </w:rPr>
        <w:t xml:space="preserve"> </w:t>
      </w:r>
      <w:r w:rsidRPr="00410471">
        <w:rPr>
          <w:rFonts w:asciiTheme="majorHAnsi" w:hAnsiTheme="majorHAnsi"/>
          <w:sz w:val="21"/>
          <w:szCs w:val="21"/>
          <w:lang w:val="en-US"/>
        </w:rPr>
        <w:t>Investments</w:t>
      </w:r>
      <w:r w:rsidRPr="00410471">
        <w:rPr>
          <w:rFonts w:asciiTheme="majorHAnsi" w:hAnsiTheme="majorHAnsi"/>
          <w:sz w:val="21"/>
          <w:szCs w:val="21"/>
        </w:rPr>
        <w:t xml:space="preserve"> </w:t>
      </w:r>
      <w:r w:rsidRPr="00410471">
        <w:rPr>
          <w:rFonts w:asciiTheme="majorHAnsi" w:hAnsiTheme="majorHAnsi"/>
          <w:sz w:val="21"/>
          <w:szCs w:val="21"/>
          <w:lang w:val="en-US"/>
        </w:rPr>
        <w:t>Company</w:t>
      </w:r>
      <w:r w:rsidRPr="00410471">
        <w:rPr>
          <w:rFonts w:asciiTheme="majorHAnsi" w:hAnsiTheme="majorHAnsi"/>
          <w:sz w:val="21"/>
          <w:szCs w:val="21"/>
        </w:rPr>
        <w:t xml:space="preserve"> με καταβολή μετρητών.</w:t>
      </w:r>
    </w:p>
    <w:p w:rsidR="00410471" w:rsidRPr="00410471"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410471">
        <w:rPr>
          <w:rFonts w:asciiTheme="majorHAnsi" w:hAnsiTheme="majorHAnsi"/>
          <w:b/>
          <w:sz w:val="21"/>
          <w:szCs w:val="21"/>
        </w:rPr>
        <w:t>ΘΕΜΑ 10</w:t>
      </w:r>
      <w:r w:rsidRPr="00410471">
        <w:rPr>
          <w:rFonts w:asciiTheme="majorHAnsi" w:hAnsiTheme="majorHAnsi"/>
          <w:b/>
          <w:sz w:val="21"/>
          <w:szCs w:val="21"/>
          <w:vertAlign w:val="superscript"/>
        </w:rPr>
        <w:t>ο</w:t>
      </w:r>
      <w:r w:rsidRPr="00410471">
        <w:rPr>
          <w:rFonts w:asciiTheme="majorHAnsi" w:hAnsiTheme="majorHAnsi"/>
          <w:sz w:val="21"/>
          <w:szCs w:val="21"/>
        </w:rPr>
        <w:t>: Παροχή εξουσιοδότησης προς το Δ.Σ. της εταιρείας προκειμένου να λάβει όλες τις αποφάσεις και προβεί σε όλες τις ενέργειες που τυχόν απαιτηθούν για την ολοκλήρωση της προτεινόμενης Αύξησης Μετοχικού Κεφαλαίου της Εταιρείας.</w:t>
      </w:r>
    </w:p>
    <w:p w:rsidR="00410471" w:rsidRPr="00410471"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410471">
        <w:rPr>
          <w:rFonts w:asciiTheme="majorHAnsi" w:hAnsiTheme="majorHAnsi"/>
          <w:b/>
          <w:sz w:val="21"/>
          <w:szCs w:val="21"/>
        </w:rPr>
        <w:t>ΘΕΜΑ 11</w:t>
      </w:r>
      <w:r w:rsidRPr="00410471">
        <w:rPr>
          <w:rFonts w:asciiTheme="majorHAnsi" w:hAnsiTheme="majorHAnsi"/>
          <w:b/>
          <w:sz w:val="21"/>
          <w:szCs w:val="21"/>
          <w:vertAlign w:val="superscript"/>
        </w:rPr>
        <w:t>ο</w:t>
      </w:r>
      <w:r w:rsidRPr="00410471">
        <w:rPr>
          <w:rFonts w:asciiTheme="majorHAnsi" w:hAnsiTheme="majorHAnsi"/>
          <w:sz w:val="21"/>
          <w:szCs w:val="21"/>
        </w:rPr>
        <w:t>: Εκλογή μελών νέου Διοικητικού Συμβουλίου</w:t>
      </w:r>
    </w:p>
    <w:p w:rsidR="00410471" w:rsidRPr="00410471"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410471">
        <w:rPr>
          <w:rFonts w:asciiTheme="majorHAnsi" w:hAnsiTheme="majorHAnsi"/>
          <w:b/>
          <w:sz w:val="21"/>
          <w:szCs w:val="21"/>
        </w:rPr>
        <w:t>ΘΕΜΑ 12</w:t>
      </w:r>
      <w:r w:rsidRPr="00410471">
        <w:rPr>
          <w:rFonts w:asciiTheme="majorHAnsi" w:hAnsiTheme="majorHAnsi"/>
          <w:b/>
          <w:sz w:val="21"/>
          <w:szCs w:val="21"/>
          <w:vertAlign w:val="superscript"/>
        </w:rPr>
        <w:t>ο</w:t>
      </w:r>
      <w:r w:rsidRPr="00410471">
        <w:rPr>
          <w:rFonts w:asciiTheme="majorHAnsi" w:hAnsiTheme="majorHAnsi"/>
          <w:sz w:val="21"/>
          <w:szCs w:val="21"/>
        </w:rPr>
        <w:t>: Διάφορα θέματα και ανακοινώσεις.</w:t>
      </w:r>
    </w:p>
    <w:p w:rsidR="00410471" w:rsidRPr="00410471"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p>
    <w:p w:rsidR="00FA6577" w:rsidRPr="00FA6577" w:rsidRDefault="00FA6577" w:rsidP="00410471">
      <w:pPr>
        <w:spacing w:line="276" w:lineRule="auto"/>
        <w:ind w:firstLine="567"/>
        <w:jc w:val="both"/>
        <w:rPr>
          <w:rFonts w:asciiTheme="majorHAnsi" w:hAnsiTheme="majorHAnsi" w:cs="Arial"/>
          <w:b/>
          <w:bCs/>
          <w:sz w:val="21"/>
          <w:szCs w:val="21"/>
          <w:u w:val="single"/>
        </w:rPr>
      </w:pPr>
    </w:p>
    <w:p w:rsidR="008721DC" w:rsidRPr="00FA6577" w:rsidRDefault="008721DC" w:rsidP="00410471">
      <w:pPr>
        <w:spacing w:line="276" w:lineRule="auto"/>
        <w:ind w:firstLine="567"/>
        <w:jc w:val="both"/>
        <w:rPr>
          <w:rFonts w:asciiTheme="majorHAnsi" w:hAnsiTheme="majorHAnsi" w:cs="Arial"/>
          <w:sz w:val="21"/>
          <w:szCs w:val="21"/>
        </w:rPr>
      </w:pPr>
      <w:r w:rsidRPr="00FA6577">
        <w:rPr>
          <w:rFonts w:asciiTheme="majorHAnsi" w:hAnsiTheme="majorHAnsi" w:cs="Arial"/>
          <w:sz w:val="21"/>
          <w:szCs w:val="21"/>
        </w:rPr>
        <w:t>Σύμφωνα με τα άρθρα 26 παρ. 2β και 28</w:t>
      </w:r>
      <w:r w:rsidRPr="00FA6577">
        <w:rPr>
          <w:rFonts w:asciiTheme="majorHAnsi" w:hAnsiTheme="majorHAnsi" w:cs="Arial"/>
          <w:sz w:val="21"/>
          <w:szCs w:val="21"/>
          <w:vertAlign w:val="superscript"/>
        </w:rPr>
        <w:t>α</w:t>
      </w:r>
      <w:r w:rsidR="00AD740A" w:rsidRPr="00FA6577">
        <w:rPr>
          <w:rFonts w:asciiTheme="majorHAnsi" w:hAnsiTheme="majorHAnsi" w:cs="Arial"/>
          <w:sz w:val="21"/>
          <w:szCs w:val="21"/>
        </w:rPr>
        <w:t xml:space="preserve"> του Κ.Ν. 2190/1920</w:t>
      </w:r>
      <w:r w:rsidRPr="00FA6577">
        <w:rPr>
          <w:rFonts w:asciiTheme="majorHAnsi" w:hAnsiTheme="majorHAnsi" w:cs="Arial"/>
          <w:sz w:val="21"/>
          <w:szCs w:val="21"/>
        </w:rPr>
        <w:t>,</w:t>
      </w:r>
      <w:r w:rsidR="00AD740A" w:rsidRPr="00FA6577">
        <w:rPr>
          <w:rFonts w:asciiTheme="majorHAnsi" w:hAnsiTheme="majorHAnsi" w:cs="Arial"/>
          <w:sz w:val="21"/>
          <w:szCs w:val="21"/>
        </w:rPr>
        <w:t xml:space="preserve"> </w:t>
      </w:r>
      <w:r w:rsidRPr="00FA6577">
        <w:rPr>
          <w:rFonts w:asciiTheme="majorHAnsi" w:hAnsiTheme="majorHAnsi" w:cs="Arial"/>
          <w:sz w:val="21"/>
          <w:szCs w:val="21"/>
        </w:rPr>
        <w:t>όπως τροποποιήθηκαν και προστέθηκαν αντιστοίχως με τα άρθρα 3 και 5 του νόμου 3884/2010 και ισχύουν, η Εταιρεία ενημερώνε</w:t>
      </w:r>
      <w:r w:rsidR="004560A7" w:rsidRPr="00FA6577">
        <w:rPr>
          <w:rFonts w:asciiTheme="majorHAnsi" w:hAnsiTheme="majorHAnsi" w:cs="Arial"/>
          <w:sz w:val="21"/>
          <w:szCs w:val="21"/>
        </w:rPr>
        <w:t>ι τους μετόχους για τα ακόλουθα</w:t>
      </w:r>
      <w:r w:rsidRPr="00FA6577">
        <w:rPr>
          <w:rFonts w:asciiTheme="majorHAnsi" w:hAnsiTheme="majorHAnsi" w:cs="Arial"/>
          <w:sz w:val="21"/>
          <w:szCs w:val="21"/>
        </w:rPr>
        <w:t>:</w:t>
      </w:r>
      <w:r w:rsidR="00D002A2" w:rsidRPr="00FA6577">
        <w:rPr>
          <w:rFonts w:asciiTheme="majorHAnsi" w:hAnsiTheme="majorHAnsi" w:cs="Arial"/>
          <w:sz w:val="21"/>
          <w:szCs w:val="21"/>
        </w:rPr>
        <w:t xml:space="preserve"> </w:t>
      </w:r>
    </w:p>
    <w:p w:rsidR="004E6CC2" w:rsidRPr="00FA6577" w:rsidRDefault="008721DC" w:rsidP="00410471">
      <w:pPr>
        <w:pStyle w:val="a3"/>
        <w:spacing w:line="276" w:lineRule="auto"/>
        <w:ind w:firstLine="567"/>
        <w:rPr>
          <w:rFonts w:asciiTheme="majorHAnsi" w:hAnsiTheme="majorHAnsi" w:cs="Arial"/>
          <w:sz w:val="21"/>
          <w:szCs w:val="21"/>
          <w:lang w:val="el-GR"/>
        </w:rPr>
      </w:pPr>
      <w:r w:rsidRPr="00FA6577">
        <w:rPr>
          <w:rFonts w:asciiTheme="majorHAnsi" w:hAnsiTheme="majorHAnsi" w:cs="Arial"/>
          <w:sz w:val="21"/>
          <w:szCs w:val="21"/>
          <w:lang w:val="el-GR"/>
        </w:rPr>
        <w:lastRenderedPageBreak/>
        <w:t xml:space="preserve">Στην </w:t>
      </w:r>
      <w:r w:rsidR="007D0DCE" w:rsidRPr="00FA6577">
        <w:rPr>
          <w:rFonts w:asciiTheme="majorHAnsi" w:hAnsiTheme="majorHAnsi" w:cs="Arial"/>
          <w:sz w:val="21"/>
          <w:szCs w:val="21"/>
          <w:lang w:val="el-GR"/>
        </w:rPr>
        <w:t xml:space="preserve">Τακτική </w:t>
      </w:r>
      <w:r w:rsidRPr="00FA6577">
        <w:rPr>
          <w:rFonts w:asciiTheme="majorHAnsi" w:hAnsiTheme="majorHAnsi" w:cs="Arial"/>
          <w:sz w:val="21"/>
          <w:szCs w:val="21"/>
          <w:lang w:val="el-GR"/>
        </w:rPr>
        <w:t>Γενική Συνέλευση των μετόχων της Εταιρείας δικαιούται να συμμετάσχει και να ψηφίσει είτε αυ</w:t>
      </w:r>
      <w:r w:rsidR="004E6CC2" w:rsidRPr="00FA6577">
        <w:rPr>
          <w:rFonts w:asciiTheme="majorHAnsi" w:hAnsiTheme="majorHAnsi" w:cs="Arial"/>
          <w:sz w:val="21"/>
          <w:szCs w:val="21"/>
          <w:lang w:val="el-GR"/>
        </w:rPr>
        <w:t>τοπροσώπως, είτε με αντιπρόσωπο:</w:t>
      </w:r>
    </w:p>
    <w:p w:rsidR="004E6CC2" w:rsidRPr="00FA6577" w:rsidRDefault="004E6CC2" w:rsidP="00410471">
      <w:pPr>
        <w:pStyle w:val="a3"/>
        <w:spacing w:line="276" w:lineRule="auto"/>
        <w:rPr>
          <w:rFonts w:asciiTheme="majorHAnsi" w:hAnsiTheme="majorHAnsi" w:cs="Arial"/>
          <w:sz w:val="21"/>
          <w:szCs w:val="21"/>
          <w:lang w:val="el-GR"/>
        </w:rPr>
      </w:pPr>
      <w:r w:rsidRPr="00FA6577">
        <w:rPr>
          <w:rFonts w:asciiTheme="majorHAnsi" w:hAnsiTheme="majorHAnsi" w:cs="Arial"/>
          <w:sz w:val="21"/>
          <w:szCs w:val="21"/>
          <w:lang w:val="el-GR"/>
        </w:rPr>
        <w:t xml:space="preserve">Α) Για τη μεν </w:t>
      </w:r>
      <w:r w:rsidR="007D0DCE" w:rsidRPr="00FA6577">
        <w:rPr>
          <w:rFonts w:asciiTheme="majorHAnsi" w:hAnsiTheme="majorHAnsi" w:cs="Arial"/>
          <w:sz w:val="21"/>
          <w:szCs w:val="21"/>
          <w:lang w:val="el-GR"/>
        </w:rPr>
        <w:t xml:space="preserve">Τακτική </w:t>
      </w:r>
      <w:r w:rsidRPr="00FA6577">
        <w:rPr>
          <w:rFonts w:asciiTheme="majorHAnsi" w:hAnsiTheme="majorHAnsi" w:cs="Arial"/>
          <w:sz w:val="21"/>
          <w:szCs w:val="21"/>
          <w:lang w:val="el-GR"/>
        </w:rPr>
        <w:t>Γενική Συνέλευση των Κοινών Μετόχων,</w:t>
      </w:r>
      <w:r w:rsidR="004560A7" w:rsidRPr="00FA6577">
        <w:rPr>
          <w:rFonts w:asciiTheme="majorHAnsi" w:hAnsiTheme="majorHAnsi" w:cs="Arial"/>
          <w:sz w:val="21"/>
          <w:szCs w:val="21"/>
          <w:lang w:val="el-GR"/>
        </w:rPr>
        <w:t xml:space="preserve"> </w:t>
      </w:r>
      <w:r w:rsidRPr="00FA6577">
        <w:rPr>
          <w:rFonts w:asciiTheme="majorHAnsi" w:hAnsiTheme="majorHAnsi" w:cs="Arial"/>
          <w:sz w:val="21"/>
          <w:szCs w:val="21"/>
          <w:lang w:val="el-GR"/>
        </w:rPr>
        <w:t xml:space="preserve">όποιος εμφανίζεται ως μέτοχος </w:t>
      </w:r>
      <w:r w:rsidR="004560A7" w:rsidRPr="00FA6577">
        <w:rPr>
          <w:rFonts w:asciiTheme="majorHAnsi" w:hAnsiTheme="majorHAnsi" w:cs="Arial"/>
          <w:sz w:val="21"/>
          <w:szCs w:val="21"/>
          <w:lang w:val="el-GR"/>
        </w:rPr>
        <w:t>στα αρχεία του Συστήματος Άυ</w:t>
      </w:r>
      <w:r w:rsidR="008721DC" w:rsidRPr="00FA6577">
        <w:rPr>
          <w:rFonts w:asciiTheme="majorHAnsi" w:hAnsiTheme="majorHAnsi" w:cs="Arial"/>
          <w:sz w:val="21"/>
          <w:szCs w:val="21"/>
          <w:lang w:val="el-GR"/>
        </w:rPr>
        <w:t xml:space="preserve">λων Τίτλων που διαχειρίζεται η "Ελληνικά Χρηματιστήρια Α.Ε." (Ε.Χ.Α.Ε.), στο οποίο τηρούνται οι κινητές αξίες (μετοχές) της Εταιρείας. Η απόδειξη της μετοχικής ιδιότητας γίνεται με την προσκόμιση σχετικής έγγραφης βεβαίωσης του ως άνω φορέα ή εναλλακτικά, με απευθείας ηλεκτρονική σύνδεση της Εταιρείας με τα αρχεία της Ε.Χ.Α.Ε. </w:t>
      </w:r>
    </w:p>
    <w:p w:rsidR="008721DC" w:rsidRPr="00FA6577" w:rsidRDefault="004E6CC2" w:rsidP="00410471">
      <w:pPr>
        <w:pStyle w:val="a3"/>
        <w:spacing w:line="276" w:lineRule="auto"/>
        <w:rPr>
          <w:rFonts w:asciiTheme="majorHAnsi" w:hAnsiTheme="majorHAnsi" w:cs="Arial"/>
          <w:sz w:val="21"/>
          <w:szCs w:val="21"/>
          <w:lang w:val="el-GR"/>
        </w:rPr>
      </w:pPr>
      <w:r w:rsidRPr="00FA6577">
        <w:rPr>
          <w:rFonts w:asciiTheme="majorHAnsi" w:hAnsiTheme="majorHAnsi" w:cs="Arial"/>
          <w:sz w:val="21"/>
          <w:szCs w:val="21"/>
          <w:lang w:val="el-GR"/>
        </w:rPr>
        <w:t xml:space="preserve">Β) Για τη δε </w:t>
      </w:r>
      <w:r w:rsidR="007D0DCE" w:rsidRPr="00FA6577">
        <w:rPr>
          <w:rFonts w:asciiTheme="majorHAnsi" w:hAnsiTheme="majorHAnsi" w:cs="Arial"/>
          <w:sz w:val="21"/>
          <w:szCs w:val="21"/>
          <w:lang w:val="el-GR"/>
        </w:rPr>
        <w:t xml:space="preserve">Τακτική </w:t>
      </w:r>
      <w:r w:rsidRPr="00FA6577">
        <w:rPr>
          <w:rFonts w:asciiTheme="majorHAnsi" w:hAnsiTheme="majorHAnsi" w:cs="Arial"/>
          <w:sz w:val="21"/>
          <w:szCs w:val="21"/>
          <w:lang w:val="el-GR"/>
        </w:rPr>
        <w:t>Γενική Συνέλευση των Προνομιούχων Μετόχων, όποιος εμφανίζεται ως προνομιούχος μέτοχος στο Ειδικό Βιβλίο Προνομιούχων Μετόχων.</w:t>
      </w:r>
    </w:p>
    <w:p w:rsidR="008721DC" w:rsidRPr="00FA6577" w:rsidRDefault="008721DC" w:rsidP="00410471">
      <w:pPr>
        <w:pStyle w:val="a3"/>
        <w:spacing w:line="276" w:lineRule="auto"/>
        <w:ind w:firstLine="567"/>
        <w:rPr>
          <w:rFonts w:asciiTheme="majorHAnsi" w:hAnsiTheme="majorHAnsi" w:cs="Arial"/>
          <w:sz w:val="21"/>
          <w:szCs w:val="21"/>
          <w:lang w:val="el-GR"/>
        </w:rPr>
      </w:pPr>
      <w:r w:rsidRPr="00FA6577">
        <w:rPr>
          <w:rFonts w:asciiTheme="majorHAnsi" w:hAnsiTheme="majorHAnsi" w:cs="Arial"/>
          <w:sz w:val="21"/>
          <w:szCs w:val="21"/>
          <w:lang w:val="el-GR"/>
        </w:rPr>
        <w:t xml:space="preserve">Η ιδιότητα του μετόχου πρέπει να υφίσταται στις </w:t>
      </w:r>
      <w:r w:rsidR="005242F8" w:rsidRPr="00FA6577">
        <w:rPr>
          <w:rFonts w:asciiTheme="majorHAnsi" w:hAnsiTheme="majorHAnsi" w:cs="Arial"/>
          <w:sz w:val="21"/>
          <w:szCs w:val="21"/>
          <w:lang w:val="el-GR"/>
        </w:rPr>
        <w:t>25.06.2016</w:t>
      </w:r>
      <w:r w:rsidRPr="00FA6577">
        <w:rPr>
          <w:rFonts w:asciiTheme="majorHAnsi" w:hAnsiTheme="majorHAnsi" w:cs="Arial"/>
          <w:sz w:val="21"/>
          <w:szCs w:val="21"/>
          <w:lang w:val="el-GR"/>
        </w:rPr>
        <w:t xml:space="preserve">, ήτοι κατά την έναρξη της πέμπτης (5ης) ημέρας πριν από την ημέρα συνεδρίασης της Γενικής Συνέλευσης (Ημερομηνία Καταγραφής), και η σχετική βεβαίωση ή η ηλεκτρονική πιστοποίηση σχετικά με την μετοχική ιδιότητα πρέπει να περιέλθει στην Εταιρεία το αργότερο στις </w:t>
      </w:r>
      <w:r w:rsidR="005242F8" w:rsidRPr="00FA6577">
        <w:rPr>
          <w:rFonts w:asciiTheme="majorHAnsi" w:hAnsiTheme="majorHAnsi" w:cs="Arial"/>
          <w:sz w:val="21"/>
          <w:szCs w:val="21"/>
          <w:lang w:val="el-GR"/>
        </w:rPr>
        <w:t>27.06.2016</w:t>
      </w:r>
      <w:r w:rsidRPr="00FA6577">
        <w:rPr>
          <w:rFonts w:asciiTheme="majorHAnsi" w:hAnsiTheme="majorHAnsi" w:cs="Arial"/>
          <w:sz w:val="21"/>
          <w:szCs w:val="21"/>
          <w:lang w:val="el-GR"/>
        </w:rPr>
        <w:t xml:space="preserve">, ήτοι την τρίτη (3η) ημέρα πριν από τη συνεδρίαση της Γενικής Συνέλευσης. </w:t>
      </w:r>
    </w:p>
    <w:p w:rsidR="008721DC" w:rsidRPr="00FA6577" w:rsidRDefault="008721DC" w:rsidP="00410471">
      <w:pPr>
        <w:pStyle w:val="a3"/>
        <w:spacing w:line="276" w:lineRule="auto"/>
        <w:ind w:firstLine="567"/>
        <w:rPr>
          <w:rFonts w:asciiTheme="majorHAnsi" w:hAnsiTheme="majorHAnsi" w:cs="Arial"/>
          <w:sz w:val="21"/>
          <w:szCs w:val="21"/>
          <w:lang w:val="el-GR"/>
        </w:rPr>
      </w:pPr>
      <w:r w:rsidRPr="00FA6577">
        <w:rPr>
          <w:rFonts w:asciiTheme="majorHAnsi" w:hAnsiTheme="majorHAnsi" w:cs="Arial"/>
          <w:sz w:val="21"/>
          <w:szCs w:val="21"/>
          <w:lang w:val="el-GR"/>
        </w:rPr>
        <w:t xml:space="preserve">Έναντι της Εταιρείας θεωρείται ότι έχει δικαίωμα συμμετοχής και ψήφου στη Γενική Συνέλευση μόνο όποιος φέρει την ιδιότητα του μετόχου κατά την ως άνω ημερομηνία καταγραφής. Σε περίπτωση μη συμμόρφωσης με τις διατάξεις του άρθρου 28α του ΚΝ 2190/1920, οι μέτοχοι μετέχουν στην </w:t>
      </w:r>
      <w:r w:rsidR="007D0DCE" w:rsidRPr="00FA6577">
        <w:rPr>
          <w:rFonts w:asciiTheme="majorHAnsi" w:hAnsiTheme="majorHAnsi" w:cs="Arial"/>
          <w:sz w:val="21"/>
          <w:szCs w:val="21"/>
          <w:lang w:val="el-GR"/>
        </w:rPr>
        <w:t xml:space="preserve">Τακτική </w:t>
      </w:r>
      <w:r w:rsidRPr="00FA6577">
        <w:rPr>
          <w:rFonts w:asciiTheme="majorHAnsi" w:hAnsiTheme="majorHAnsi" w:cs="Arial"/>
          <w:sz w:val="21"/>
          <w:szCs w:val="21"/>
          <w:lang w:val="el-GR"/>
        </w:rPr>
        <w:t>Γενική Συνέλευση μόνο μετά από άδειά της. Η άσκηση των εν λόγω δικαιωμάτων δεν προϋποθέτει τη δέσμευση των μετοχών του δικαιούχου ούτε την τήρηση άλλης ανάλογης διαδικασίας η οποία περιορίζει τη δυνατότητα πώλησης και μεταβίβασης αυτών κατά το χρονικό διάστημα που μεσολαβεί ανάμεσα στην Ημερομηνία Καταγραφής και στη Γενική Συνέλευση. Η εξ αποστάσεως συμμετοχή των μετόχων στην ψηφοφορία δεν είναι δυνατή. Κάθε</w:t>
      </w:r>
      <w:r w:rsidR="004834FE" w:rsidRPr="00FA6577">
        <w:rPr>
          <w:rFonts w:asciiTheme="majorHAnsi" w:hAnsiTheme="majorHAnsi" w:cs="Arial"/>
          <w:sz w:val="21"/>
          <w:szCs w:val="21"/>
          <w:lang w:val="el-GR"/>
        </w:rPr>
        <w:t xml:space="preserve"> κοινή</w:t>
      </w:r>
      <w:r w:rsidRPr="00FA6577">
        <w:rPr>
          <w:rFonts w:asciiTheme="majorHAnsi" w:hAnsiTheme="majorHAnsi" w:cs="Arial"/>
          <w:sz w:val="21"/>
          <w:szCs w:val="21"/>
          <w:lang w:val="el-GR"/>
        </w:rPr>
        <w:t xml:space="preserve"> μετοχή δίνει δικαίωμα μιας ψήφου</w:t>
      </w:r>
      <w:r w:rsidR="004834FE" w:rsidRPr="00FA6577">
        <w:rPr>
          <w:rFonts w:asciiTheme="majorHAnsi" w:hAnsiTheme="majorHAnsi" w:cs="Arial"/>
          <w:sz w:val="21"/>
          <w:szCs w:val="21"/>
          <w:lang w:val="el-GR"/>
        </w:rPr>
        <w:t xml:space="preserve"> στη Γενική Συνέλευση των Κοινών Μετόχων και κάθε προνομιούχος μετοχή δίνει δικαίωμα μιας ψήφου στη Γενική Συνέλευση των Προνομιούχων Μετόχων</w:t>
      </w:r>
      <w:r w:rsidRPr="00FA6577">
        <w:rPr>
          <w:rFonts w:asciiTheme="majorHAnsi" w:hAnsiTheme="majorHAnsi" w:cs="Arial"/>
          <w:sz w:val="21"/>
          <w:szCs w:val="21"/>
          <w:lang w:val="el-GR"/>
        </w:rPr>
        <w:t>.</w:t>
      </w:r>
    </w:p>
    <w:p w:rsidR="004E6CC2" w:rsidRPr="00FA6577" w:rsidRDefault="008721DC" w:rsidP="00410471">
      <w:pPr>
        <w:pStyle w:val="a3"/>
        <w:spacing w:line="276" w:lineRule="auto"/>
        <w:ind w:firstLine="567"/>
        <w:rPr>
          <w:rFonts w:asciiTheme="majorHAnsi" w:hAnsiTheme="majorHAnsi" w:cs="Arial"/>
          <w:sz w:val="21"/>
          <w:szCs w:val="21"/>
          <w:lang w:val="el-GR"/>
        </w:rPr>
      </w:pPr>
      <w:r w:rsidRPr="00FA6577">
        <w:rPr>
          <w:rFonts w:asciiTheme="majorHAnsi" w:hAnsiTheme="majorHAnsi" w:cs="Arial"/>
          <w:sz w:val="21"/>
          <w:szCs w:val="21"/>
          <w:lang w:val="el-GR"/>
        </w:rPr>
        <w:t>Σε περίπτωση που δεν επιτευχθεί η απαιτούμενη</w:t>
      </w:r>
      <w:r w:rsidR="007D0DCE" w:rsidRPr="00FA6577">
        <w:rPr>
          <w:rFonts w:asciiTheme="majorHAnsi" w:hAnsiTheme="majorHAnsi" w:cs="Arial"/>
          <w:sz w:val="21"/>
          <w:szCs w:val="21"/>
          <w:lang w:val="el-GR"/>
        </w:rPr>
        <w:t>,</w:t>
      </w:r>
      <w:r w:rsidRPr="00FA6577">
        <w:rPr>
          <w:rFonts w:asciiTheme="majorHAnsi" w:hAnsiTheme="majorHAnsi" w:cs="Arial"/>
          <w:sz w:val="21"/>
          <w:szCs w:val="21"/>
          <w:lang w:val="el-GR"/>
        </w:rPr>
        <w:t xml:space="preserve"> σύμφωνα με το νόμο και το Καταστατικό της Εταιρείας</w:t>
      </w:r>
      <w:r w:rsidR="007D0DCE" w:rsidRPr="00FA6577">
        <w:rPr>
          <w:rFonts w:asciiTheme="majorHAnsi" w:hAnsiTheme="majorHAnsi" w:cs="Arial"/>
          <w:sz w:val="21"/>
          <w:szCs w:val="21"/>
          <w:lang w:val="el-GR"/>
        </w:rPr>
        <w:t>,</w:t>
      </w:r>
      <w:r w:rsidRPr="00FA6577">
        <w:rPr>
          <w:rFonts w:asciiTheme="majorHAnsi" w:hAnsiTheme="majorHAnsi" w:cs="Arial"/>
          <w:sz w:val="21"/>
          <w:szCs w:val="21"/>
          <w:lang w:val="el-GR"/>
        </w:rPr>
        <w:t xml:space="preserve"> απαρτία και εξ αυτού του λόγου δεν καταστεί δυνατή η λήψη απόφασης επί των θεμάτων της ημερήσιας διάταξης, η Γενική Συνέλευση των μετόχων της Εταιρείας θα συνέλθει σε Επαναληπτική Συν</w:t>
      </w:r>
      <w:r w:rsidR="007D6F88" w:rsidRPr="00FA6577">
        <w:rPr>
          <w:rFonts w:asciiTheme="majorHAnsi" w:hAnsiTheme="majorHAnsi" w:cs="Arial"/>
          <w:sz w:val="21"/>
          <w:szCs w:val="21"/>
          <w:lang w:val="el-GR"/>
        </w:rPr>
        <w:t>έλευση</w:t>
      </w:r>
      <w:r w:rsidR="004E6CC2" w:rsidRPr="00FA6577">
        <w:rPr>
          <w:rFonts w:asciiTheme="majorHAnsi" w:hAnsiTheme="majorHAnsi" w:cs="Arial"/>
          <w:sz w:val="21"/>
          <w:szCs w:val="21"/>
          <w:lang w:val="el-GR"/>
        </w:rPr>
        <w:t>:</w:t>
      </w:r>
      <w:r w:rsidR="007D6F88" w:rsidRPr="00FA6577">
        <w:rPr>
          <w:rFonts w:asciiTheme="majorHAnsi" w:hAnsiTheme="majorHAnsi" w:cs="Arial"/>
          <w:sz w:val="21"/>
          <w:szCs w:val="21"/>
          <w:lang w:val="el-GR"/>
        </w:rPr>
        <w:t xml:space="preserve"> </w:t>
      </w:r>
    </w:p>
    <w:p w:rsidR="004E6CC2" w:rsidRPr="00FA6577" w:rsidRDefault="004E6CC2" w:rsidP="00410471">
      <w:pPr>
        <w:pStyle w:val="a3"/>
        <w:spacing w:line="276" w:lineRule="auto"/>
        <w:rPr>
          <w:rFonts w:asciiTheme="majorHAnsi" w:hAnsiTheme="majorHAnsi" w:cs="Arial"/>
          <w:sz w:val="21"/>
          <w:szCs w:val="21"/>
          <w:lang w:val="el-GR"/>
        </w:rPr>
      </w:pPr>
      <w:r w:rsidRPr="00FA6577">
        <w:rPr>
          <w:rFonts w:asciiTheme="majorHAnsi" w:hAnsiTheme="majorHAnsi" w:cs="Arial"/>
          <w:sz w:val="21"/>
          <w:szCs w:val="21"/>
          <w:lang w:val="el-GR"/>
        </w:rPr>
        <w:t xml:space="preserve">Α) Η μεν </w:t>
      </w:r>
      <w:r w:rsidR="007D0DCE" w:rsidRPr="00FA6577">
        <w:rPr>
          <w:rFonts w:asciiTheme="majorHAnsi" w:hAnsiTheme="majorHAnsi" w:cs="Arial"/>
          <w:sz w:val="21"/>
          <w:szCs w:val="21"/>
          <w:lang w:val="el-GR"/>
        </w:rPr>
        <w:t>Γενική Συνέλευση των Κοινών Μετόχων, την 1</w:t>
      </w:r>
      <w:r w:rsidR="004A0A68" w:rsidRPr="00FA6577">
        <w:rPr>
          <w:rFonts w:asciiTheme="majorHAnsi" w:hAnsiTheme="majorHAnsi" w:cs="Arial"/>
          <w:sz w:val="21"/>
          <w:szCs w:val="21"/>
          <w:lang w:val="el-GR"/>
        </w:rPr>
        <w:t>4</w:t>
      </w:r>
      <w:r w:rsidR="007D0DCE" w:rsidRPr="00FA6577">
        <w:rPr>
          <w:rFonts w:asciiTheme="majorHAnsi" w:hAnsiTheme="majorHAnsi" w:cs="Arial"/>
          <w:sz w:val="21"/>
          <w:szCs w:val="21"/>
          <w:vertAlign w:val="superscript"/>
          <w:lang w:val="el-GR"/>
        </w:rPr>
        <w:t>η</w:t>
      </w:r>
      <w:r w:rsidR="005242F8" w:rsidRPr="00FA6577">
        <w:rPr>
          <w:rFonts w:asciiTheme="majorHAnsi" w:hAnsiTheme="majorHAnsi" w:cs="Arial"/>
          <w:sz w:val="21"/>
          <w:szCs w:val="21"/>
          <w:lang w:val="el-GR"/>
        </w:rPr>
        <w:t xml:space="preserve"> Ιουλίου 2016</w:t>
      </w:r>
      <w:r w:rsidR="007D0DCE" w:rsidRPr="00FA6577">
        <w:rPr>
          <w:rFonts w:asciiTheme="majorHAnsi" w:hAnsiTheme="majorHAnsi" w:cs="Arial"/>
          <w:sz w:val="21"/>
          <w:szCs w:val="21"/>
          <w:lang w:val="el-GR"/>
        </w:rPr>
        <w:t xml:space="preserve">, ημέρα </w:t>
      </w:r>
      <w:r w:rsidR="004A0A68" w:rsidRPr="00FA6577">
        <w:rPr>
          <w:rFonts w:asciiTheme="majorHAnsi" w:hAnsiTheme="majorHAnsi" w:cs="Arial"/>
          <w:sz w:val="21"/>
          <w:szCs w:val="21"/>
          <w:lang w:val="el-GR"/>
        </w:rPr>
        <w:t>Πέμπτη</w:t>
      </w:r>
      <w:r w:rsidR="005242F8" w:rsidRPr="00FA6577">
        <w:rPr>
          <w:rFonts w:asciiTheme="majorHAnsi" w:hAnsiTheme="majorHAnsi" w:cs="Arial"/>
          <w:sz w:val="21"/>
          <w:szCs w:val="21"/>
          <w:lang w:val="el-GR"/>
        </w:rPr>
        <w:t xml:space="preserve"> και ώρα 0</w:t>
      </w:r>
      <w:r w:rsidR="00FA6577">
        <w:rPr>
          <w:rFonts w:asciiTheme="majorHAnsi" w:hAnsiTheme="majorHAnsi" w:cs="Arial"/>
          <w:sz w:val="21"/>
          <w:szCs w:val="21"/>
          <w:lang w:val="el-GR"/>
        </w:rPr>
        <w:t>9:</w:t>
      </w:r>
      <w:r w:rsidR="004A0A68" w:rsidRPr="00FA6577">
        <w:rPr>
          <w:rFonts w:asciiTheme="majorHAnsi" w:hAnsiTheme="majorHAnsi" w:cs="Arial"/>
          <w:sz w:val="21"/>
          <w:szCs w:val="21"/>
          <w:lang w:val="el-GR"/>
        </w:rPr>
        <w:t>3</w:t>
      </w:r>
      <w:r w:rsidR="007D0DCE" w:rsidRPr="00FA6577">
        <w:rPr>
          <w:rFonts w:asciiTheme="majorHAnsi" w:hAnsiTheme="majorHAnsi" w:cs="Arial"/>
          <w:sz w:val="21"/>
          <w:szCs w:val="21"/>
          <w:lang w:val="el-GR"/>
        </w:rPr>
        <w:t xml:space="preserve">0 </w:t>
      </w:r>
      <w:proofErr w:type="spellStart"/>
      <w:r w:rsidR="007D0DCE" w:rsidRPr="00FA6577">
        <w:rPr>
          <w:rFonts w:asciiTheme="majorHAnsi" w:hAnsiTheme="majorHAnsi" w:cs="Arial"/>
          <w:sz w:val="21"/>
          <w:szCs w:val="21"/>
          <w:lang w:val="el-GR"/>
        </w:rPr>
        <w:t>π.μ</w:t>
      </w:r>
      <w:proofErr w:type="spellEnd"/>
      <w:r w:rsidR="007D0DCE" w:rsidRPr="00FA6577">
        <w:rPr>
          <w:rFonts w:asciiTheme="majorHAnsi" w:hAnsiTheme="majorHAnsi" w:cs="Arial"/>
          <w:sz w:val="21"/>
          <w:szCs w:val="21"/>
          <w:lang w:val="el-GR"/>
        </w:rPr>
        <w:t>.</w:t>
      </w:r>
      <w:r w:rsidR="008721DC" w:rsidRPr="00FA6577">
        <w:rPr>
          <w:rFonts w:asciiTheme="majorHAnsi" w:hAnsiTheme="majorHAnsi" w:cs="Arial"/>
          <w:sz w:val="21"/>
          <w:szCs w:val="21"/>
          <w:lang w:val="el-GR"/>
        </w:rPr>
        <w:t xml:space="preserve"> </w:t>
      </w:r>
      <w:r w:rsidRPr="00FA6577">
        <w:rPr>
          <w:rFonts w:asciiTheme="majorHAnsi" w:hAnsiTheme="majorHAnsi" w:cs="Arial"/>
          <w:sz w:val="21"/>
          <w:szCs w:val="21"/>
          <w:lang w:val="el-GR"/>
        </w:rPr>
        <w:t xml:space="preserve">και </w:t>
      </w:r>
    </w:p>
    <w:p w:rsidR="004E6CC2" w:rsidRPr="00FA6577" w:rsidRDefault="004E6CC2" w:rsidP="00410471">
      <w:pPr>
        <w:pStyle w:val="a3"/>
        <w:spacing w:line="276" w:lineRule="auto"/>
        <w:rPr>
          <w:rFonts w:asciiTheme="majorHAnsi" w:hAnsiTheme="majorHAnsi" w:cs="Arial"/>
          <w:sz w:val="21"/>
          <w:szCs w:val="21"/>
          <w:lang w:val="el-GR"/>
        </w:rPr>
      </w:pPr>
      <w:r w:rsidRPr="00FA6577">
        <w:rPr>
          <w:rFonts w:asciiTheme="majorHAnsi" w:hAnsiTheme="majorHAnsi" w:cs="Arial"/>
          <w:sz w:val="21"/>
          <w:szCs w:val="21"/>
          <w:lang w:val="el-GR"/>
        </w:rPr>
        <w:t xml:space="preserve">Β) Η δε </w:t>
      </w:r>
      <w:r w:rsidR="007D0DCE" w:rsidRPr="00FA6577">
        <w:rPr>
          <w:rFonts w:asciiTheme="majorHAnsi" w:hAnsiTheme="majorHAnsi" w:cs="Arial"/>
          <w:sz w:val="21"/>
          <w:szCs w:val="21"/>
          <w:lang w:val="el-GR"/>
        </w:rPr>
        <w:t>Γενική Συνέλευση των Προνομιούχων Μετόχων, την 1</w:t>
      </w:r>
      <w:r w:rsidR="004A0A68" w:rsidRPr="00FA6577">
        <w:rPr>
          <w:rFonts w:asciiTheme="majorHAnsi" w:hAnsiTheme="majorHAnsi" w:cs="Arial"/>
          <w:sz w:val="21"/>
          <w:szCs w:val="21"/>
          <w:lang w:val="el-GR"/>
        </w:rPr>
        <w:t>4</w:t>
      </w:r>
      <w:r w:rsidR="007D0DCE" w:rsidRPr="00FA6577">
        <w:rPr>
          <w:rFonts w:asciiTheme="majorHAnsi" w:hAnsiTheme="majorHAnsi" w:cs="Arial"/>
          <w:sz w:val="21"/>
          <w:szCs w:val="21"/>
          <w:vertAlign w:val="superscript"/>
          <w:lang w:val="el-GR"/>
        </w:rPr>
        <w:t>η</w:t>
      </w:r>
      <w:r w:rsidR="004A0A68" w:rsidRPr="00FA6577">
        <w:rPr>
          <w:rFonts w:asciiTheme="majorHAnsi" w:hAnsiTheme="majorHAnsi" w:cs="Arial"/>
          <w:sz w:val="21"/>
          <w:szCs w:val="21"/>
          <w:lang w:val="el-GR"/>
        </w:rPr>
        <w:t xml:space="preserve"> Ιουλίου 2016</w:t>
      </w:r>
      <w:r w:rsidR="007D0DCE" w:rsidRPr="00FA6577">
        <w:rPr>
          <w:rFonts w:asciiTheme="majorHAnsi" w:hAnsiTheme="majorHAnsi" w:cs="Arial"/>
          <w:sz w:val="21"/>
          <w:szCs w:val="21"/>
          <w:lang w:val="el-GR"/>
        </w:rPr>
        <w:t xml:space="preserve">, ημέρα </w:t>
      </w:r>
      <w:r w:rsidR="00FA6577">
        <w:rPr>
          <w:rFonts w:asciiTheme="majorHAnsi" w:hAnsiTheme="majorHAnsi" w:cs="Arial"/>
          <w:sz w:val="21"/>
          <w:szCs w:val="21"/>
          <w:lang w:val="el-GR"/>
        </w:rPr>
        <w:t>Πέμπτη και ώρα 10:</w:t>
      </w:r>
      <w:r w:rsidR="004A0A68" w:rsidRPr="00FA6577">
        <w:rPr>
          <w:rFonts w:asciiTheme="majorHAnsi" w:hAnsiTheme="majorHAnsi" w:cs="Arial"/>
          <w:sz w:val="21"/>
          <w:szCs w:val="21"/>
          <w:lang w:val="el-GR"/>
        </w:rPr>
        <w:t>0</w:t>
      </w:r>
      <w:r w:rsidR="007D0DCE" w:rsidRPr="00FA6577">
        <w:rPr>
          <w:rFonts w:asciiTheme="majorHAnsi" w:hAnsiTheme="majorHAnsi" w:cs="Arial"/>
          <w:sz w:val="21"/>
          <w:szCs w:val="21"/>
          <w:lang w:val="el-GR"/>
        </w:rPr>
        <w:t xml:space="preserve">0 </w:t>
      </w:r>
      <w:proofErr w:type="spellStart"/>
      <w:r w:rsidR="007D0DCE" w:rsidRPr="00FA6577">
        <w:rPr>
          <w:rFonts w:asciiTheme="majorHAnsi" w:hAnsiTheme="majorHAnsi" w:cs="Arial"/>
          <w:sz w:val="21"/>
          <w:szCs w:val="21"/>
          <w:lang w:val="el-GR"/>
        </w:rPr>
        <w:t>π.μ</w:t>
      </w:r>
      <w:proofErr w:type="spellEnd"/>
      <w:r w:rsidR="007D0DCE" w:rsidRPr="00FA6577">
        <w:rPr>
          <w:rFonts w:asciiTheme="majorHAnsi" w:hAnsiTheme="majorHAnsi" w:cs="Arial"/>
          <w:sz w:val="21"/>
          <w:szCs w:val="21"/>
          <w:lang w:val="el-GR"/>
        </w:rPr>
        <w:t>.</w:t>
      </w:r>
    </w:p>
    <w:p w:rsidR="004E6CC2" w:rsidRPr="00FA6577" w:rsidRDefault="008721DC" w:rsidP="00410471">
      <w:pPr>
        <w:pStyle w:val="a3"/>
        <w:spacing w:line="276" w:lineRule="auto"/>
        <w:rPr>
          <w:rFonts w:asciiTheme="majorHAnsi" w:hAnsiTheme="majorHAnsi" w:cs="Arial"/>
          <w:sz w:val="21"/>
          <w:szCs w:val="21"/>
          <w:lang w:val="el-GR"/>
        </w:rPr>
      </w:pPr>
      <w:r w:rsidRPr="00FA6577">
        <w:rPr>
          <w:rFonts w:asciiTheme="majorHAnsi" w:hAnsiTheme="majorHAnsi" w:cs="Arial"/>
          <w:sz w:val="21"/>
          <w:szCs w:val="21"/>
          <w:lang w:val="el-GR"/>
        </w:rPr>
        <w:t xml:space="preserve">στην έδρα της Εταιρείας, </w:t>
      </w:r>
      <w:r w:rsidR="004834FE" w:rsidRPr="00FA6577">
        <w:rPr>
          <w:rFonts w:asciiTheme="majorHAnsi" w:hAnsiTheme="majorHAnsi" w:cs="Arial"/>
          <w:sz w:val="21"/>
          <w:szCs w:val="21"/>
          <w:lang w:val="el-GR"/>
        </w:rPr>
        <w:t xml:space="preserve">οδός </w:t>
      </w:r>
      <w:r w:rsidRPr="00FA6577">
        <w:rPr>
          <w:rFonts w:asciiTheme="majorHAnsi" w:hAnsiTheme="majorHAnsi" w:cs="Arial"/>
          <w:sz w:val="21"/>
          <w:szCs w:val="21"/>
          <w:lang w:val="el-GR"/>
        </w:rPr>
        <w:t xml:space="preserve">Πάρνωνος </w:t>
      </w:r>
      <w:r w:rsidR="004834FE" w:rsidRPr="00FA6577">
        <w:rPr>
          <w:rFonts w:asciiTheme="majorHAnsi" w:hAnsiTheme="majorHAnsi" w:cs="Arial"/>
          <w:sz w:val="21"/>
          <w:szCs w:val="21"/>
          <w:lang w:val="el-GR"/>
        </w:rPr>
        <w:t xml:space="preserve">αρ. </w:t>
      </w:r>
      <w:r w:rsidRPr="00FA6577">
        <w:rPr>
          <w:rFonts w:asciiTheme="majorHAnsi" w:hAnsiTheme="majorHAnsi" w:cs="Arial"/>
          <w:sz w:val="21"/>
          <w:szCs w:val="21"/>
          <w:lang w:val="el-GR"/>
        </w:rPr>
        <w:t xml:space="preserve">3, Μαρούσι, χωρίς τη δημοσίευση νεότερης πρόσκλησης. </w:t>
      </w:r>
    </w:p>
    <w:p w:rsidR="004E6CC2" w:rsidRPr="00FA6577" w:rsidRDefault="008721DC" w:rsidP="00410471">
      <w:pPr>
        <w:pStyle w:val="a3"/>
        <w:spacing w:line="276" w:lineRule="auto"/>
        <w:ind w:firstLine="567"/>
        <w:rPr>
          <w:rFonts w:asciiTheme="majorHAnsi" w:hAnsiTheme="majorHAnsi" w:cs="Arial"/>
          <w:sz w:val="21"/>
          <w:szCs w:val="21"/>
          <w:lang w:val="el-GR"/>
        </w:rPr>
      </w:pPr>
      <w:r w:rsidRPr="00FA6577">
        <w:rPr>
          <w:rFonts w:asciiTheme="majorHAnsi" w:hAnsiTheme="majorHAnsi" w:cs="Arial"/>
          <w:sz w:val="21"/>
          <w:szCs w:val="21"/>
          <w:lang w:val="el-GR"/>
        </w:rPr>
        <w:t xml:space="preserve">Σε περίπτωση που δεν επιτευχθεί η απαιτούμενη σύμφωνα με το νόμο και το Καταστατικό της Εταιρείας απαρτία ούτε στην ως άνω </w:t>
      </w:r>
      <w:r w:rsidR="004834FE" w:rsidRPr="00FA6577">
        <w:rPr>
          <w:rFonts w:asciiTheme="majorHAnsi" w:hAnsiTheme="majorHAnsi" w:cs="Arial"/>
          <w:sz w:val="21"/>
          <w:szCs w:val="21"/>
          <w:lang w:val="el-GR"/>
        </w:rPr>
        <w:t xml:space="preserve">Α’ </w:t>
      </w:r>
      <w:r w:rsidRPr="00FA6577">
        <w:rPr>
          <w:rFonts w:asciiTheme="majorHAnsi" w:hAnsiTheme="majorHAnsi" w:cs="Arial"/>
          <w:sz w:val="21"/>
          <w:szCs w:val="21"/>
          <w:lang w:val="el-GR"/>
        </w:rPr>
        <w:t>Επαναληπτική Συνέλευση και εξ αυτού του λόγου δεν καταστεί δυνατή η λήψη αποφάσεων επί των θεμάτων της ημερήσιας διάταξης, η Γενική Συνέλευση των μετόχων της Εταιρείας θα συνέλθει σε δεύτερη Επαναληπτική Συνέλευση</w:t>
      </w:r>
      <w:r w:rsidR="004E6CC2" w:rsidRPr="00FA6577">
        <w:rPr>
          <w:rFonts w:asciiTheme="majorHAnsi" w:hAnsiTheme="majorHAnsi" w:cs="Arial"/>
          <w:sz w:val="21"/>
          <w:szCs w:val="21"/>
          <w:lang w:val="el-GR"/>
        </w:rPr>
        <w:t>:</w:t>
      </w:r>
    </w:p>
    <w:p w:rsidR="007D0DCE" w:rsidRPr="00FA6577" w:rsidRDefault="007D0DCE" w:rsidP="00410471">
      <w:pPr>
        <w:pStyle w:val="a3"/>
        <w:spacing w:line="276" w:lineRule="auto"/>
        <w:rPr>
          <w:rFonts w:asciiTheme="majorHAnsi" w:hAnsiTheme="majorHAnsi" w:cs="Arial"/>
          <w:sz w:val="21"/>
          <w:szCs w:val="21"/>
          <w:lang w:val="el-GR"/>
        </w:rPr>
      </w:pPr>
      <w:r w:rsidRPr="00FA6577">
        <w:rPr>
          <w:rFonts w:asciiTheme="majorHAnsi" w:hAnsiTheme="majorHAnsi" w:cs="Arial"/>
          <w:sz w:val="21"/>
          <w:szCs w:val="21"/>
          <w:lang w:val="el-GR"/>
        </w:rPr>
        <w:t xml:space="preserve">Α) Η μεν Γενική Συνέλευση των Κοινών Μετόχων, την </w:t>
      </w:r>
      <w:r w:rsidR="00C95D5C" w:rsidRPr="00FA6577">
        <w:rPr>
          <w:rFonts w:asciiTheme="majorHAnsi" w:hAnsiTheme="majorHAnsi" w:cs="Arial"/>
          <w:sz w:val="21"/>
          <w:szCs w:val="21"/>
          <w:lang w:val="el-GR"/>
        </w:rPr>
        <w:t>28</w:t>
      </w:r>
      <w:r w:rsidRPr="00FA6577">
        <w:rPr>
          <w:rFonts w:asciiTheme="majorHAnsi" w:hAnsiTheme="majorHAnsi" w:cs="Arial"/>
          <w:sz w:val="21"/>
          <w:szCs w:val="21"/>
          <w:vertAlign w:val="superscript"/>
          <w:lang w:val="el-GR"/>
        </w:rPr>
        <w:t>η</w:t>
      </w:r>
      <w:r w:rsidR="00C95D5C" w:rsidRPr="00FA6577">
        <w:rPr>
          <w:rFonts w:asciiTheme="majorHAnsi" w:hAnsiTheme="majorHAnsi" w:cs="Arial"/>
          <w:sz w:val="21"/>
          <w:szCs w:val="21"/>
          <w:lang w:val="el-GR"/>
        </w:rPr>
        <w:t xml:space="preserve"> Ιουλίου 2016</w:t>
      </w:r>
      <w:r w:rsidRPr="00FA6577">
        <w:rPr>
          <w:rFonts w:asciiTheme="majorHAnsi" w:hAnsiTheme="majorHAnsi" w:cs="Arial"/>
          <w:sz w:val="21"/>
          <w:szCs w:val="21"/>
          <w:lang w:val="el-GR"/>
        </w:rPr>
        <w:t>, ημέρα Π</w:t>
      </w:r>
      <w:r w:rsidR="00FA6577">
        <w:rPr>
          <w:rFonts w:asciiTheme="majorHAnsi" w:hAnsiTheme="majorHAnsi" w:cs="Arial"/>
          <w:sz w:val="21"/>
          <w:szCs w:val="21"/>
          <w:lang w:val="el-GR"/>
        </w:rPr>
        <w:t>έμπτη και ώρα 09:</w:t>
      </w:r>
      <w:r w:rsidR="00C95D5C" w:rsidRPr="00FA6577">
        <w:rPr>
          <w:rFonts w:asciiTheme="majorHAnsi" w:hAnsiTheme="majorHAnsi" w:cs="Arial"/>
          <w:sz w:val="21"/>
          <w:szCs w:val="21"/>
          <w:lang w:val="el-GR"/>
        </w:rPr>
        <w:t>3</w:t>
      </w:r>
      <w:r w:rsidRPr="00FA6577">
        <w:rPr>
          <w:rFonts w:asciiTheme="majorHAnsi" w:hAnsiTheme="majorHAnsi" w:cs="Arial"/>
          <w:sz w:val="21"/>
          <w:szCs w:val="21"/>
          <w:lang w:val="el-GR"/>
        </w:rPr>
        <w:t xml:space="preserve">0 </w:t>
      </w:r>
      <w:proofErr w:type="spellStart"/>
      <w:r w:rsidRPr="00FA6577">
        <w:rPr>
          <w:rFonts w:asciiTheme="majorHAnsi" w:hAnsiTheme="majorHAnsi" w:cs="Arial"/>
          <w:sz w:val="21"/>
          <w:szCs w:val="21"/>
          <w:lang w:val="el-GR"/>
        </w:rPr>
        <w:t>π.μ</w:t>
      </w:r>
      <w:proofErr w:type="spellEnd"/>
      <w:r w:rsidRPr="00FA6577">
        <w:rPr>
          <w:rFonts w:asciiTheme="majorHAnsi" w:hAnsiTheme="majorHAnsi" w:cs="Arial"/>
          <w:sz w:val="21"/>
          <w:szCs w:val="21"/>
          <w:lang w:val="el-GR"/>
        </w:rPr>
        <w:t xml:space="preserve">. και </w:t>
      </w:r>
    </w:p>
    <w:p w:rsidR="007D0DCE" w:rsidRPr="00FA6577" w:rsidRDefault="007D0DCE" w:rsidP="00410471">
      <w:pPr>
        <w:pStyle w:val="a3"/>
        <w:spacing w:line="276" w:lineRule="auto"/>
        <w:rPr>
          <w:rFonts w:asciiTheme="majorHAnsi" w:hAnsiTheme="majorHAnsi" w:cs="Arial"/>
          <w:sz w:val="21"/>
          <w:szCs w:val="21"/>
          <w:lang w:val="el-GR"/>
        </w:rPr>
      </w:pPr>
      <w:r w:rsidRPr="00FA6577">
        <w:rPr>
          <w:rFonts w:asciiTheme="majorHAnsi" w:hAnsiTheme="majorHAnsi" w:cs="Arial"/>
          <w:sz w:val="21"/>
          <w:szCs w:val="21"/>
          <w:lang w:val="el-GR"/>
        </w:rPr>
        <w:t xml:space="preserve">Β) Η δε Γενική Συνέλευση των Προνομιούχων Μετόχων, την </w:t>
      </w:r>
      <w:r w:rsidR="00C95D5C" w:rsidRPr="00FA6577">
        <w:rPr>
          <w:rFonts w:asciiTheme="majorHAnsi" w:hAnsiTheme="majorHAnsi" w:cs="Arial"/>
          <w:sz w:val="21"/>
          <w:szCs w:val="21"/>
          <w:lang w:val="el-GR"/>
        </w:rPr>
        <w:t>28</w:t>
      </w:r>
      <w:r w:rsidRPr="00FA6577">
        <w:rPr>
          <w:rFonts w:asciiTheme="majorHAnsi" w:hAnsiTheme="majorHAnsi" w:cs="Arial"/>
          <w:sz w:val="21"/>
          <w:szCs w:val="21"/>
          <w:vertAlign w:val="superscript"/>
          <w:lang w:val="el-GR"/>
        </w:rPr>
        <w:t>η</w:t>
      </w:r>
      <w:r w:rsidR="00C95D5C" w:rsidRPr="00FA6577">
        <w:rPr>
          <w:rFonts w:asciiTheme="majorHAnsi" w:hAnsiTheme="majorHAnsi" w:cs="Arial"/>
          <w:sz w:val="21"/>
          <w:szCs w:val="21"/>
          <w:lang w:val="el-GR"/>
        </w:rPr>
        <w:t xml:space="preserve"> Ιουλίου 2016</w:t>
      </w:r>
      <w:r w:rsidRPr="00FA6577">
        <w:rPr>
          <w:rFonts w:asciiTheme="majorHAnsi" w:hAnsiTheme="majorHAnsi" w:cs="Arial"/>
          <w:sz w:val="21"/>
          <w:szCs w:val="21"/>
          <w:lang w:val="el-GR"/>
        </w:rPr>
        <w:t>, ημέρα Π</w:t>
      </w:r>
      <w:r w:rsidR="00FA6577">
        <w:rPr>
          <w:rFonts w:asciiTheme="majorHAnsi" w:hAnsiTheme="majorHAnsi" w:cs="Arial"/>
          <w:sz w:val="21"/>
          <w:szCs w:val="21"/>
          <w:lang w:val="el-GR"/>
        </w:rPr>
        <w:t>έμπτη και ώρα 10:</w:t>
      </w:r>
      <w:r w:rsidR="00C95D5C" w:rsidRPr="00FA6577">
        <w:rPr>
          <w:rFonts w:asciiTheme="majorHAnsi" w:hAnsiTheme="majorHAnsi" w:cs="Arial"/>
          <w:sz w:val="21"/>
          <w:szCs w:val="21"/>
          <w:lang w:val="el-GR"/>
        </w:rPr>
        <w:t>0</w:t>
      </w:r>
      <w:r w:rsidRPr="00FA6577">
        <w:rPr>
          <w:rFonts w:asciiTheme="majorHAnsi" w:hAnsiTheme="majorHAnsi" w:cs="Arial"/>
          <w:sz w:val="21"/>
          <w:szCs w:val="21"/>
          <w:lang w:val="el-GR"/>
        </w:rPr>
        <w:t xml:space="preserve">0 </w:t>
      </w:r>
      <w:proofErr w:type="spellStart"/>
      <w:r w:rsidRPr="00FA6577">
        <w:rPr>
          <w:rFonts w:asciiTheme="majorHAnsi" w:hAnsiTheme="majorHAnsi" w:cs="Arial"/>
          <w:sz w:val="21"/>
          <w:szCs w:val="21"/>
          <w:lang w:val="el-GR"/>
        </w:rPr>
        <w:t>π.μ</w:t>
      </w:r>
      <w:proofErr w:type="spellEnd"/>
      <w:r w:rsidRPr="00FA6577">
        <w:rPr>
          <w:rFonts w:asciiTheme="majorHAnsi" w:hAnsiTheme="majorHAnsi" w:cs="Arial"/>
          <w:sz w:val="21"/>
          <w:szCs w:val="21"/>
          <w:lang w:val="el-GR"/>
        </w:rPr>
        <w:t>.</w:t>
      </w:r>
    </w:p>
    <w:p w:rsidR="008721DC" w:rsidRPr="00FA6577" w:rsidRDefault="008721DC" w:rsidP="00410471">
      <w:pPr>
        <w:pStyle w:val="a3"/>
        <w:spacing w:line="276" w:lineRule="auto"/>
        <w:rPr>
          <w:rFonts w:asciiTheme="majorHAnsi" w:hAnsiTheme="majorHAnsi" w:cs="Arial"/>
          <w:sz w:val="21"/>
          <w:szCs w:val="21"/>
          <w:lang w:val="el-GR"/>
        </w:rPr>
      </w:pPr>
      <w:r w:rsidRPr="00FA6577">
        <w:rPr>
          <w:rFonts w:asciiTheme="majorHAnsi" w:hAnsiTheme="majorHAnsi" w:cs="Arial"/>
          <w:sz w:val="21"/>
          <w:szCs w:val="21"/>
          <w:lang w:val="el-GR"/>
        </w:rPr>
        <w:t xml:space="preserve">στην έδρα της Εταιρείας στον ίδιο ως άνω χώρο. </w:t>
      </w:r>
    </w:p>
    <w:p w:rsidR="008721DC" w:rsidRPr="00FA6577" w:rsidRDefault="008721DC" w:rsidP="00410471">
      <w:pPr>
        <w:pStyle w:val="a3"/>
        <w:spacing w:line="276" w:lineRule="auto"/>
        <w:ind w:firstLine="567"/>
        <w:rPr>
          <w:rFonts w:asciiTheme="majorHAnsi" w:hAnsiTheme="majorHAnsi" w:cs="Arial"/>
          <w:sz w:val="21"/>
          <w:szCs w:val="21"/>
          <w:lang w:val="el-GR"/>
        </w:rPr>
      </w:pPr>
      <w:r w:rsidRPr="00FA6577">
        <w:rPr>
          <w:rFonts w:asciiTheme="majorHAnsi" w:hAnsiTheme="majorHAnsi" w:cs="Arial"/>
          <w:sz w:val="21"/>
          <w:szCs w:val="21"/>
          <w:lang w:val="el-GR"/>
        </w:rPr>
        <w:t>Σημειώνεται ότι δεν θα δημοσιευθεί νέα πρόσκληση για τις Επαναληπτικές Συνελεύσεις</w:t>
      </w:r>
      <w:r w:rsidR="007D0DCE" w:rsidRPr="00FA6577">
        <w:rPr>
          <w:rFonts w:asciiTheme="majorHAnsi" w:hAnsiTheme="majorHAnsi" w:cs="Arial"/>
          <w:sz w:val="21"/>
          <w:szCs w:val="21"/>
          <w:lang w:val="el-GR"/>
        </w:rPr>
        <w:t>,</w:t>
      </w:r>
      <w:r w:rsidRPr="00FA6577">
        <w:rPr>
          <w:rFonts w:asciiTheme="majorHAnsi" w:hAnsiTheme="majorHAnsi" w:cs="Arial"/>
          <w:sz w:val="21"/>
          <w:szCs w:val="21"/>
          <w:lang w:val="el-GR"/>
        </w:rPr>
        <w:t xml:space="preserve"> σύμφωνα με το άρθρο 29 του κ.ν.2190/1920, όπως ισχύει.</w:t>
      </w:r>
    </w:p>
    <w:p w:rsidR="008721DC" w:rsidRPr="00FA6577" w:rsidRDefault="008721DC" w:rsidP="00410471">
      <w:pPr>
        <w:autoSpaceDE w:val="0"/>
        <w:autoSpaceDN w:val="0"/>
        <w:adjustRightInd w:val="0"/>
        <w:spacing w:line="276" w:lineRule="auto"/>
        <w:ind w:firstLine="567"/>
        <w:jc w:val="both"/>
        <w:rPr>
          <w:rFonts w:asciiTheme="majorHAnsi" w:hAnsiTheme="majorHAnsi" w:cs="Arial"/>
          <w:sz w:val="21"/>
          <w:szCs w:val="21"/>
        </w:rPr>
      </w:pPr>
      <w:r w:rsidRPr="00FA6577">
        <w:rPr>
          <w:rFonts w:asciiTheme="majorHAnsi" w:hAnsiTheme="majorHAnsi" w:cs="Arial"/>
          <w:sz w:val="21"/>
          <w:szCs w:val="21"/>
        </w:rPr>
        <w:lastRenderedPageBreak/>
        <w:t>Στην Α</w:t>
      </w:r>
      <w:r w:rsidR="004834FE" w:rsidRPr="00FA6577">
        <w:rPr>
          <w:rFonts w:asciiTheme="majorHAnsi" w:hAnsiTheme="majorHAnsi" w:cs="Arial"/>
          <w:sz w:val="21"/>
          <w:szCs w:val="21"/>
        </w:rPr>
        <w:t>’</w:t>
      </w:r>
      <w:r w:rsidRPr="00FA6577">
        <w:rPr>
          <w:rFonts w:asciiTheme="majorHAnsi" w:hAnsiTheme="majorHAnsi" w:cs="Arial"/>
          <w:sz w:val="21"/>
          <w:szCs w:val="21"/>
        </w:rPr>
        <w:t xml:space="preserve"> και Β</w:t>
      </w:r>
      <w:r w:rsidR="004834FE" w:rsidRPr="00FA6577">
        <w:rPr>
          <w:rFonts w:asciiTheme="majorHAnsi" w:hAnsiTheme="majorHAnsi" w:cs="Arial"/>
          <w:sz w:val="21"/>
          <w:szCs w:val="21"/>
        </w:rPr>
        <w:t>’</w:t>
      </w:r>
      <w:r w:rsidRPr="00FA6577">
        <w:rPr>
          <w:rFonts w:asciiTheme="majorHAnsi" w:hAnsiTheme="majorHAnsi" w:cs="Arial"/>
          <w:sz w:val="21"/>
          <w:szCs w:val="21"/>
        </w:rPr>
        <w:t xml:space="preserve"> επαναληπτική Γενική Συνέλευση της </w:t>
      </w:r>
      <w:r w:rsidR="004834FE" w:rsidRPr="00FA6577">
        <w:rPr>
          <w:rFonts w:asciiTheme="majorHAnsi" w:hAnsiTheme="majorHAnsi" w:cs="Arial"/>
          <w:sz w:val="21"/>
          <w:szCs w:val="21"/>
        </w:rPr>
        <w:t>1</w:t>
      </w:r>
      <w:r w:rsidR="002935C9" w:rsidRPr="00FA6577">
        <w:rPr>
          <w:rFonts w:asciiTheme="majorHAnsi" w:hAnsiTheme="majorHAnsi" w:cs="Arial"/>
          <w:sz w:val="21"/>
          <w:szCs w:val="21"/>
        </w:rPr>
        <w:t>4</w:t>
      </w:r>
      <w:r w:rsidR="004834FE" w:rsidRPr="00FA6577">
        <w:rPr>
          <w:rFonts w:asciiTheme="majorHAnsi" w:hAnsiTheme="majorHAnsi" w:cs="Arial"/>
          <w:sz w:val="21"/>
          <w:szCs w:val="21"/>
          <w:vertAlign w:val="superscript"/>
        </w:rPr>
        <w:t xml:space="preserve">ης </w:t>
      </w:r>
      <w:r w:rsidR="004834FE" w:rsidRPr="00FA6577">
        <w:rPr>
          <w:rFonts w:asciiTheme="majorHAnsi" w:hAnsiTheme="majorHAnsi" w:cs="Arial"/>
          <w:sz w:val="21"/>
          <w:szCs w:val="21"/>
        </w:rPr>
        <w:t xml:space="preserve">και της </w:t>
      </w:r>
      <w:r w:rsidR="002935C9" w:rsidRPr="00FA6577">
        <w:rPr>
          <w:rFonts w:asciiTheme="majorHAnsi" w:hAnsiTheme="majorHAnsi" w:cs="Arial"/>
          <w:sz w:val="21"/>
          <w:szCs w:val="21"/>
        </w:rPr>
        <w:t>28</w:t>
      </w:r>
      <w:r w:rsidR="004834FE" w:rsidRPr="00FA6577">
        <w:rPr>
          <w:rFonts w:asciiTheme="majorHAnsi" w:hAnsiTheme="majorHAnsi" w:cs="Arial"/>
          <w:sz w:val="21"/>
          <w:szCs w:val="21"/>
          <w:vertAlign w:val="superscript"/>
        </w:rPr>
        <w:t xml:space="preserve">ης </w:t>
      </w:r>
      <w:r w:rsidR="004834FE" w:rsidRPr="00FA6577">
        <w:rPr>
          <w:rFonts w:asciiTheme="majorHAnsi" w:hAnsiTheme="majorHAnsi" w:cs="Arial"/>
          <w:sz w:val="21"/>
          <w:szCs w:val="21"/>
        </w:rPr>
        <w:t>Ι</w:t>
      </w:r>
      <w:r w:rsidR="007D0DCE" w:rsidRPr="00FA6577">
        <w:rPr>
          <w:rFonts w:asciiTheme="majorHAnsi" w:hAnsiTheme="majorHAnsi" w:cs="Arial"/>
          <w:sz w:val="21"/>
          <w:szCs w:val="21"/>
        </w:rPr>
        <w:t xml:space="preserve">ουλίου </w:t>
      </w:r>
      <w:r w:rsidR="002935C9" w:rsidRPr="00FA6577">
        <w:rPr>
          <w:rFonts w:asciiTheme="majorHAnsi" w:hAnsiTheme="majorHAnsi" w:cs="Arial"/>
          <w:sz w:val="21"/>
          <w:szCs w:val="21"/>
        </w:rPr>
        <w:t>2016</w:t>
      </w:r>
      <w:r w:rsidR="00795730" w:rsidRPr="00FA6577">
        <w:rPr>
          <w:rFonts w:asciiTheme="majorHAnsi" w:hAnsiTheme="majorHAnsi" w:cs="Arial"/>
          <w:sz w:val="21"/>
          <w:szCs w:val="21"/>
        </w:rPr>
        <w:t xml:space="preserve"> </w:t>
      </w:r>
      <w:r w:rsidRPr="00FA6577">
        <w:rPr>
          <w:rFonts w:asciiTheme="majorHAnsi" w:hAnsiTheme="majorHAnsi" w:cs="Arial"/>
          <w:sz w:val="21"/>
          <w:szCs w:val="21"/>
        </w:rPr>
        <w:t xml:space="preserve">μπορούν να μετάσχουν μέτοχοι υπό τις ίδιες παραπάνω τυπικές προϋποθέσεις. Η ιδιότητα του μετόχου πρέπει να υφίσταται κατά την έναρξη της </w:t>
      </w:r>
      <w:r w:rsidR="004834FE" w:rsidRPr="00FA6577">
        <w:rPr>
          <w:rFonts w:asciiTheme="majorHAnsi" w:hAnsiTheme="majorHAnsi" w:cs="Arial"/>
          <w:sz w:val="21"/>
          <w:szCs w:val="21"/>
        </w:rPr>
        <w:t>1</w:t>
      </w:r>
      <w:r w:rsidR="00CC2477" w:rsidRPr="00FA6577">
        <w:rPr>
          <w:rFonts w:asciiTheme="majorHAnsi" w:hAnsiTheme="majorHAnsi" w:cs="Arial"/>
          <w:sz w:val="21"/>
          <w:szCs w:val="21"/>
        </w:rPr>
        <w:t>0</w:t>
      </w:r>
      <w:r w:rsidR="00795730" w:rsidRPr="00FA6577">
        <w:rPr>
          <w:rFonts w:asciiTheme="majorHAnsi" w:hAnsiTheme="majorHAnsi" w:cs="Arial"/>
          <w:sz w:val="21"/>
          <w:szCs w:val="21"/>
          <w:vertAlign w:val="superscript"/>
        </w:rPr>
        <w:t>ης</w:t>
      </w:r>
      <w:r w:rsidR="008E498A" w:rsidRPr="00FA6577">
        <w:rPr>
          <w:rFonts w:asciiTheme="majorHAnsi" w:hAnsiTheme="majorHAnsi" w:cs="Arial"/>
          <w:sz w:val="21"/>
          <w:szCs w:val="21"/>
        </w:rPr>
        <w:t xml:space="preserve"> </w:t>
      </w:r>
      <w:r w:rsidR="007D0DCE" w:rsidRPr="00FA6577">
        <w:rPr>
          <w:rFonts w:asciiTheme="majorHAnsi" w:hAnsiTheme="majorHAnsi" w:cs="Arial"/>
          <w:sz w:val="21"/>
          <w:szCs w:val="21"/>
        </w:rPr>
        <w:t>Ιουλίου</w:t>
      </w:r>
      <w:r w:rsidR="00CC2477" w:rsidRPr="00FA6577">
        <w:rPr>
          <w:rFonts w:asciiTheme="majorHAnsi" w:hAnsiTheme="majorHAnsi" w:cs="Arial"/>
          <w:sz w:val="21"/>
          <w:szCs w:val="21"/>
        </w:rPr>
        <w:t xml:space="preserve"> 2016</w:t>
      </w:r>
      <w:r w:rsidR="004834FE" w:rsidRPr="00FA6577">
        <w:rPr>
          <w:rFonts w:asciiTheme="majorHAnsi" w:hAnsiTheme="majorHAnsi" w:cs="Arial"/>
          <w:sz w:val="21"/>
          <w:szCs w:val="21"/>
        </w:rPr>
        <w:t xml:space="preserve"> </w:t>
      </w:r>
      <w:r w:rsidRPr="00FA6577">
        <w:rPr>
          <w:rFonts w:asciiTheme="majorHAnsi" w:hAnsiTheme="majorHAnsi" w:cs="Arial"/>
          <w:sz w:val="21"/>
          <w:szCs w:val="21"/>
        </w:rPr>
        <w:t>για την Α</w:t>
      </w:r>
      <w:r w:rsidR="004834FE" w:rsidRPr="00FA6577">
        <w:rPr>
          <w:rFonts w:asciiTheme="majorHAnsi" w:hAnsiTheme="majorHAnsi" w:cs="Arial"/>
          <w:sz w:val="21"/>
          <w:szCs w:val="21"/>
        </w:rPr>
        <w:t>’</w:t>
      </w:r>
      <w:r w:rsidRPr="00FA6577">
        <w:rPr>
          <w:rFonts w:asciiTheme="majorHAnsi" w:hAnsiTheme="majorHAnsi" w:cs="Arial"/>
          <w:sz w:val="21"/>
          <w:szCs w:val="21"/>
        </w:rPr>
        <w:t xml:space="preserve"> Επαναληπτική Γενική Συνέλευση και κατά την έναρξη της </w:t>
      </w:r>
      <w:r w:rsidR="00CC2477" w:rsidRPr="00FA6577">
        <w:rPr>
          <w:rFonts w:asciiTheme="majorHAnsi" w:hAnsiTheme="majorHAnsi" w:cs="Arial"/>
          <w:sz w:val="21"/>
          <w:szCs w:val="21"/>
        </w:rPr>
        <w:t>24</w:t>
      </w:r>
      <w:r w:rsidR="00795730" w:rsidRPr="00FA6577">
        <w:rPr>
          <w:rFonts w:asciiTheme="majorHAnsi" w:hAnsiTheme="majorHAnsi" w:cs="Arial"/>
          <w:sz w:val="21"/>
          <w:szCs w:val="21"/>
          <w:vertAlign w:val="superscript"/>
        </w:rPr>
        <w:t>ης</w:t>
      </w:r>
      <w:r w:rsidR="008E498A" w:rsidRPr="00FA6577">
        <w:rPr>
          <w:rFonts w:asciiTheme="majorHAnsi" w:hAnsiTheme="majorHAnsi" w:cs="Arial"/>
          <w:sz w:val="21"/>
          <w:szCs w:val="21"/>
        </w:rPr>
        <w:t xml:space="preserve"> </w:t>
      </w:r>
      <w:r w:rsidR="00AD7510" w:rsidRPr="00FA6577">
        <w:rPr>
          <w:rFonts w:asciiTheme="majorHAnsi" w:hAnsiTheme="majorHAnsi" w:cs="Arial"/>
          <w:sz w:val="21"/>
          <w:szCs w:val="21"/>
        </w:rPr>
        <w:t>Ιουλίου</w:t>
      </w:r>
      <w:r w:rsidR="00CC2477" w:rsidRPr="00FA6577">
        <w:rPr>
          <w:rFonts w:asciiTheme="majorHAnsi" w:hAnsiTheme="majorHAnsi" w:cs="Arial"/>
          <w:sz w:val="21"/>
          <w:szCs w:val="21"/>
        </w:rPr>
        <w:t xml:space="preserve"> 2016</w:t>
      </w:r>
      <w:r w:rsidR="004834FE" w:rsidRPr="00FA6577">
        <w:rPr>
          <w:rFonts w:asciiTheme="majorHAnsi" w:hAnsiTheme="majorHAnsi" w:cs="Arial"/>
          <w:sz w:val="21"/>
          <w:szCs w:val="21"/>
        </w:rPr>
        <w:t xml:space="preserve"> </w:t>
      </w:r>
      <w:r w:rsidRPr="00FA6577">
        <w:rPr>
          <w:rFonts w:asciiTheme="majorHAnsi" w:hAnsiTheme="majorHAnsi" w:cs="Arial"/>
          <w:sz w:val="21"/>
          <w:szCs w:val="21"/>
        </w:rPr>
        <w:t>για τη Β</w:t>
      </w:r>
      <w:r w:rsidR="004834FE" w:rsidRPr="00FA6577">
        <w:rPr>
          <w:rFonts w:asciiTheme="majorHAnsi" w:hAnsiTheme="majorHAnsi" w:cs="Arial"/>
          <w:sz w:val="21"/>
          <w:szCs w:val="21"/>
        </w:rPr>
        <w:t>’</w:t>
      </w:r>
      <w:r w:rsidRPr="00FA6577">
        <w:rPr>
          <w:rFonts w:asciiTheme="majorHAnsi" w:hAnsiTheme="majorHAnsi" w:cs="Arial"/>
          <w:sz w:val="21"/>
          <w:szCs w:val="21"/>
        </w:rPr>
        <w:t xml:space="preserve"> Επαναληπτική Γενική Συνέλευση, ήτοι της τέταρτης ημέρας πριν από την ημέρα συνεδρίασης της Α</w:t>
      </w:r>
      <w:r w:rsidR="004834FE" w:rsidRPr="00FA6577">
        <w:rPr>
          <w:rFonts w:asciiTheme="majorHAnsi" w:hAnsiTheme="majorHAnsi" w:cs="Arial"/>
          <w:sz w:val="21"/>
          <w:szCs w:val="21"/>
        </w:rPr>
        <w:t>’</w:t>
      </w:r>
      <w:r w:rsidRPr="00FA6577">
        <w:rPr>
          <w:rFonts w:asciiTheme="majorHAnsi" w:hAnsiTheme="majorHAnsi" w:cs="Arial"/>
          <w:sz w:val="21"/>
          <w:szCs w:val="21"/>
        </w:rPr>
        <w:t xml:space="preserve"> και Β</w:t>
      </w:r>
      <w:r w:rsidR="004834FE" w:rsidRPr="00FA6577">
        <w:rPr>
          <w:rFonts w:asciiTheme="majorHAnsi" w:hAnsiTheme="majorHAnsi" w:cs="Arial"/>
          <w:sz w:val="21"/>
          <w:szCs w:val="21"/>
        </w:rPr>
        <w:t>’</w:t>
      </w:r>
      <w:r w:rsidRPr="00FA6577">
        <w:rPr>
          <w:rFonts w:asciiTheme="majorHAnsi" w:hAnsiTheme="majorHAnsi" w:cs="Arial"/>
          <w:sz w:val="21"/>
          <w:szCs w:val="21"/>
        </w:rPr>
        <w:t>, αντίστοιχα, επαναληπτικής Γενικής Συνέλευσης (Ημερομηνία Καταγραφής Επαναληπτικών Γενικών Συνελεύσεων) και η σχετική βεβαίωση ή η ηλεκτρονική πιστοποίηση σχετικά με την μετοχική ιδιότητα</w:t>
      </w:r>
      <w:r w:rsidR="00D002A2" w:rsidRPr="00FA6577">
        <w:rPr>
          <w:rFonts w:asciiTheme="majorHAnsi" w:hAnsiTheme="majorHAnsi" w:cs="Arial"/>
          <w:sz w:val="21"/>
          <w:szCs w:val="21"/>
        </w:rPr>
        <w:t xml:space="preserve"> </w:t>
      </w:r>
      <w:r w:rsidRPr="00FA6577">
        <w:rPr>
          <w:rFonts w:asciiTheme="majorHAnsi" w:hAnsiTheme="majorHAnsi" w:cs="Arial"/>
          <w:sz w:val="21"/>
          <w:szCs w:val="21"/>
        </w:rPr>
        <w:t xml:space="preserve">πρέπει να περιέλθει στη εταιρία το αργότερο την τρίτη ημέρα πριν από </w:t>
      </w:r>
      <w:r w:rsidR="002C288F" w:rsidRPr="00FA6577">
        <w:rPr>
          <w:rFonts w:asciiTheme="majorHAnsi" w:hAnsiTheme="majorHAnsi" w:cs="Arial"/>
          <w:sz w:val="21"/>
          <w:szCs w:val="21"/>
        </w:rPr>
        <w:t>τ</w:t>
      </w:r>
      <w:r w:rsidRPr="00FA6577">
        <w:rPr>
          <w:rFonts w:asciiTheme="majorHAnsi" w:hAnsiTheme="majorHAnsi" w:cs="Arial"/>
          <w:sz w:val="21"/>
          <w:szCs w:val="21"/>
        </w:rPr>
        <w:t>η συ</w:t>
      </w:r>
      <w:r w:rsidR="004834FE" w:rsidRPr="00FA6577">
        <w:rPr>
          <w:rFonts w:asciiTheme="majorHAnsi" w:hAnsiTheme="majorHAnsi" w:cs="Arial"/>
          <w:sz w:val="21"/>
          <w:szCs w:val="21"/>
        </w:rPr>
        <w:t>νεδρίαση της γενικής συνέλευσης</w:t>
      </w:r>
      <w:r w:rsidRPr="00FA6577">
        <w:rPr>
          <w:rFonts w:asciiTheme="majorHAnsi" w:hAnsiTheme="majorHAnsi" w:cs="Arial"/>
          <w:sz w:val="21"/>
          <w:szCs w:val="21"/>
        </w:rPr>
        <w:t xml:space="preserve">, ήτοι την </w:t>
      </w:r>
      <w:r w:rsidR="00AD7510" w:rsidRPr="00FA6577">
        <w:rPr>
          <w:rFonts w:asciiTheme="majorHAnsi" w:hAnsiTheme="majorHAnsi" w:cs="Arial"/>
          <w:sz w:val="21"/>
          <w:szCs w:val="21"/>
        </w:rPr>
        <w:t>1</w:t>
      </w:r>
      <w:r w:rsidR="00CC2477" w:rsidRPr="00FA6577">
        <w:rPr>
          <w:rFonts w:asciiTheme="majorHAnsi" w:hAnsiTheme="majorHAnsi" w:cs="Arial"/>
          <w:sz w:val="21"/>
          <w:szCs w:val="21"/>
        </w:rPr>
        <w:t>1</w:t>
      </w:r>
      <w:r w:rsidR="00AD7510" w:rsidRPr="00FA6577">
        <w:rPr>
          <w:rFonts w:asciiTheme="majorHAnsi" w:hAnsiTheme="majorHAnsi" w:cs="Arial"/>
          <w:sz w:val="21"/>
          <w:szCs w:val="21"/>
          <w:vertAlign w:val="superscript"/>
        </w:rPr>
        <w:t>η</w:t>
      </w:r>
      <w:r w:rsidR="00CC2477" w:rsidRPr="00FA6577">
        <w:rPr>
          <w:rFonts w:asciiTheme="majorHAnsi" w:hAnsiTheme="majorHAnsi" w:cs="Arial"/>
          <w:sz w:val="21"/>
          <w:szCs w:val="21"/>
        </w:rPr>
        <w:t xml:space="preserve"> Ιουλίου 2016</w:t>
      </w:r>
      <w:r w:rsidR="00AD7510" w:rsidRPr="00FA6577">
        <w:rPr>
          <w:rFonts w:asciiTheme="majorHAnsi" w:hAnsiTheme="majorHAnsi" w:cs="Arial"/>
          <w:sz w:val="21"/>
          <w:szCs w:val="21"/>
        </w:rPr>
        <w:t xml:space="preserve"> </w:t>
      </w:r>
      <w:r w:rsidRPr="00FA6577">
        <w:rPr>
          <w:rFonts w:asciiTheme="majorHAnsi" w:hAnsiTheme="majorHAnsi" w:cs="Arial"/>
          <w:sz w:val="21"/>
          <w:szCs w:val="21"/>
        </w:rPr>
        <w:t xml:space="preserve">και την </w:t>
      </w:r>
      <w:r w:rsidR="004834FE" w:rsidRPr="00FA6577">
        <w:rPr>
          <w:rFonts w:asciiTheme="majorHAnsi" w:hAnsiTheme="majorHAnsi" w:cs="Arial"/>
          <w:sz w:val="21"/>
          <w:szCs w:val="21"/>
        </w:rPr>
        <w:t>2</w:t>
      </w:r>
      <w:r w:rsidR="00CC2477" w:rsidRPr="00FA6577">
        <w:rPr>
          <w:rFonts w:asciiTheme="majorHAnsi" w:hAnsiTheme="majorHAnsi" w:cs="Arial"/>
          <w:sz w:val="21"/>
          <w:szCs w:val="21"/>
        </w:rPr>
        <w:t>5</w:t>
      </w:r>
      <w:r w:rsidR="004834FE" w:rsidRPr="00FA6577">
        <w:rPr>
          <w:rFonts w:asciiTheme="majorHAnsi" w:hAnsiTheme="majorHAnsi" w:cs="Arial"/>
          <w:sz w:val="21"/>
          <w:szCs w:val="21"/>
          <w:vertAlign w:val="superscript"/>
        </w:rPr>
        <w:t>η</w:t>
      </w:r>
      <w:r w:rsidR="004834FE" w:rsidRPr="00FA6577">
        <w:rPr>
          <w:rFonts w:asciiTheme="majorHAnsi" w:hAnsiTheme="majorHAnsi" w:cs="Arial"/>
          <w:sz w:val="21"/>
          <w:szCs w:val="21"/>
        </w:rPr>
        <w:t xml:space="preserve"> </w:t>
      </w:r>
      <w:r w:rsidR="00CC2477" w:rsidRPr="00FA6577">
        <w:rPr>
          <w:rFonts w:asciiTheme="majorHAnsi" w:hAnsiTheme="majorHAnsi" w:cs="Arial"/>
          <w:sz w:val="21"/>
          <w:szCs w:val="21"/>
        </w:rPr>
        <w:t>Ιουλίου 2016</w:t>
      </w:r>
      <w:r w:rsidR="00AD7510" w:rsidRPr="00FA6577">
        <w:rPr>
          <w:rFonts w:asciiTheme="majorHAnsi" w:hAnsiTheme="majorHAnsi" w:cs="Arial"/>
          <w:sz w:val="21"/>
          <w:szCs w:val="21"/>
        </w:rPr>
        <w:t xml:space="preserve"> </w:t>
      </w:r>
      <w:r w:rsidRPr="00FA6577">
        <w:rPr>
          <w:rFonts w:asciiTheme="majorHAnsi" w:hAnsiTheme="majorHAnsi" w:cs="Arial"/>
          <w:sz w:val="21"/>
          <w:szCs w:val="21"/>
        </w:rPr>
        <w:t>αντίστοιχα.</w:t>
      </w:r>
    </w:p>
    <w:p w:rsidR="008721DC" w:rsidRPr="00FA6577" w:rsidRDefault="003013CA" w:rsidP="00410471">
      <w:pPr>
        <w:pStyle w:val="a3"/>
        <w:spacing w:line="276" w:lineRule="auto"/>
        <w:ind w:firstLine="567"/>
        <w:rPr>
          <w:rFonts w:asciiTheme="majorHAnsi" w:hAnsiTheme="majorHAnsi" w:cs="Arial"/>
          <w:sz w:val="21"/>
          <w:szCs w:val="21"/>
          <w:lang w:val="el-GR"/>
        </w:rPr>
      </w:pPr>
      <w:r w:rsidRPr="00FA6577">
        <w:rPr>
          <w:rFonts w:asciiTheme="majorHAnsi" w:hAnsiTheme="majorHAnsi" w:cs="Arial"/>
          <w:sz w:val="21"/>
          <w:szCs w:val="21"/>
          <w:lang w:val="el-GR"/>
        </w:rPr>
        <w:t xml:space="preserve"> </w:t>
      </w:r>
      <w:r w:rsidR="008721DC" w:rsidRPr="00FA6577">
        <w:rPr>
          <w:rFonts w:asciiTheme="majorHAnsi" w:hAnsiTheme="majorHAnsi" w:cs="Arial"/>
          <w:sz w:val="21"/>
          <w:szCs w:val="21"/>
          <w:lang w:val="el-GR"/>
        </w:rPr>
        <w:t xml:space="preserve">Σχετικά με την πιστοποίηση της μετοχικής ιδιότητας και την εκπροσώπηση των νομικών προσώπων μετόχων στη συνέλευση, ισχύουν οι ανωτέρω προθεσμίες που αναφέρονται για την πρώτη συνεδρίαση της συνέλευσης. </w:t>
      </w:r>
    </w:p>
    <w:p w:rsidR="008721DC" w:rsidRPr="00FA6577" w:rsidRDefault="008721DC" w:rsidP="00410471">
      <w:pPr>
        <w:autoSpaceDE w:val="0"/>
        <w:autoSpaceDN w:val="0"/>
        <w:adjustRightInd w:val="0"/>
        <w:spacing w:line="276" w:lineRule="auto"/>
        <w:ind w:firstLine="567"/>
        <w:jc w:val="center"/>
        <w:rPr>
          <w:rFonts w:asciiTheme="majorHAnsi" w:hAnsiTheme="majorHAnsi" w:cs="Arial"/>
          <w:b/>
          <w:bCs/>
          <w:sz w:val="21"/>
          <w:szCs w:val="21"/>
        </w:rPr>
      </w:pPr>
    </w:p>
    <w:p w:rsidR="008721DC" w:rsidRPr="00FA6577" w:rsidRDefault="008721DC" w:rsidP="00410471">
      <w:pPr>
        <w:autoSpaceDE w:val="0"/>
        <w:autoSpaceDN w:val="0"/>
        <w:adjustRightInd w:val="0"/>
        <w:spacing w:line="276" w:lineRule="auto"/>
        <w:jc w:val="center"/>
        <w:rPr>
          <w:rFonts w:asciiTheme="majorHAnsi" w:hAnsiTheme="majorHAnsi" w:cs="Arial"/>
          <w:b/>
          <w:bCs/>
          <w:sz w:val="21"/>
          <w:szCs w:val="21"/>
        </w:rPr>
      </w:pPr>
      <w:r w:rsidRPr="00FA6577">
        <w:rPr>
          <w:rFonts w:asciiTheme="majorHAnsi" w:hAnsiTheme="majorHAnsi" w:cs="Arial"/>
          <w:b/>
          <w:bCs/>
          <w:sz w:val="21"/>
          <w:szCs w:val="21"/>
        </w:rPr>
        <w:t>ΔΙΚΑΙΩΜΑΤΑ</w:t>
      </w:r>
      <w:r w:rsidR="00D002A2" w:rsidRPr="00FA6577">
        <w:rPr>
          <w:rFonts w:asciiTheme="majorHAnsi" w:hAnsiTheme="majorHAnsi" w:cs="Arial"/>
          <w:b/>
          <w:bCs/>
          <w:sz w:val="21"/>
          <w:szCs w:val="21"/>
        </w:rPr>
        <w:t xml:space="preserve"> </w:t>
      </w:r>
      <w:r w:rsidRPr="00FA6577">
        <w:rPr>
          <w:rFonts w:asciiTheme="majorHAnsi" w:hAnsiTheme="majorHAnsi" w:cs="Arial"/>
          <w:b/>
          <w:bCs/>
          <w:sz w:val="21"/>
          <w:szCs w:val="21"/>
        </w:rPr>
        <w:t>ΜΕΙΟΨΗΦΙΑΣ ΤΩΝ</w:t>
      </w:r>
      <w:r w:rsidR="00D002A2" w:rsidRPr="00FA6577">
        <w:rPr>
          <w:rFonts w:asciiTheme="majorHAnsi" w:hAnsiTheme="majorHAnsi" w:cs="Arial"/>
          <w:b/>
          <w:bCs/>
          <w:sz w:val="21"/>
          <w:szCs w:val="21"/>
        </w:rPr>
        <w:t xml:space="preserve"> </w:t>
      </w:r>
      <w:r w:rsidRPr="00FA6577">
        <w:rPr>
          <w:rFonts w:asciiTheme="majorHAnsi" w:hAnsiTheme="majorHAnsi" w:cs="Arial"/>
          <w:b/>
          <w:bCs/>
          <w:sz w:val="21"/>
          <w:szCs w:val="21"/>
        </w:rPr>
        <w:t>ΜΕΤΟΧΩΝ</w:t>
      </w:r>
    </w:p>
    <w:p w:rsidR="008721DC" w:rsidRPr="00FA6577" w:rsidRDefault="008721DC" w:rsidP="00410471">
      <w:pPr>
        <w:autoSpaceDE w:val="0"/>
        <w:autoSpaceDN w:val="0"/>
        <w:adjustRightInd w:val="0"/>
        <w:spacing w:line="276" w:lineRule="auto"/>
        <w:ind w:firstLine="567"/>
        <w:jc w:val="both"/>
        <w:rPr>
          <w:rFonts w:asciiTheme="majorHAnsi" w:hAnsiTheme="majorHAnsi" w:cs="Arial"/>
          <w:sz w:val="21"/>
          <w:szCs w:val="21"/>
        </w:rPr>
      </w:pPr>
      <w:r w:rsidRPr="00FA6577">
        <w:rPr>
          <w:rFonts w:asciiTheme="majorHAnsi" w:hAnsiTheme="majorHAnsi" w:cs="Arial"/>
          <w:sz w:val="21"/>
          <w:szCs w:val="21"/>
        </w:rPr>
        <w:t>(α) Με αίτηση των μετόχων που εκπροσωπούν τον ένα εικοστό (1/20) του καταβεβλημένου μετοχικού κεφαλαίου, το Διοικητικό Συμβούλιο της εταιρείας υποχρεούται να εγγράψει στην ημερήσια διάταξη της Γενικής Συνέλευσης πρόσθετα θέματα, εάν η σχετική αίτηση περιέλθει στο</w:t>
      </w:r>
      <w:r w:rsidR="00D002A2" w:rsidRPr="00FA6577">
        <w:rPr>
          <w:rFonts w:asciiTheme="majorHAnsi" w:hAnsiTheme="majorHAnsi" w:cs="Arial"/>
          <w:sz w:val="21"/>
          <w:szCs w:val="21"/>
        </w:rPr>
        <w:t xml:space="preserve"> </w:t>
      </w:r>
      <w:r w:rsidRPr="00FA6577">
        <w:rPr>
          <w:rFonts w:asciiTheme="majorHAnsi" w:hAnsiTheme="majorHAnsi" w:cs="Arial"/>
          <w:sz w:val="21"/>
          <w:szCs w:val="21"/>
        </w:rPr>
        <w:t xml:space="preserve">Διοικητικό Συμβούλιο μέχρι την </w:t>
      </w:r>
      <w:r w:rsidR="00795730" w:rsidRPr="00FA6577">
        <w:rPr>
          <w:rFonts w:asciiTheme="majorHAnsi" w:hAnsiTheme="majorHAnsi" w:cs="Arial"/>
          <w:sz w:val="21"/>
          <w:szCs w:val="21"/>
        </w:rPr>
        <w:t>1</w:t>
      </w:r>
      <w:r w:rsidR="004834FE" w:rsidRPr="00FA6577">
        <w:rPr>
          <w:rFonts w:asciiTheme="majorHAnsi" w:hAnsiTheme="majorHAnsi" w:cs="Arial"/>
          <w:sz w:val="21"/>
          <w:szCs w:val="21"/>
        </w:rPr>
        <w:t>5</w:t>
      </w:r>
      <w:r w:rsidR="00795730" w:rsidRPr="00FA6577">
        <w:rPr>
          <w:rFonts w:asciiTheme="majorHAnsi" w:hAnsiTheme="majorHAnsi" w:cs="Arial"/>
          <w:sz w:val="21"/>
          <w:szCs w:val="21"/>
          <w:vertAlign w:val="superscript"/>
        </w:rPr>
        <w:t>η</w:t>
      </w:r>
      <w:r w:rsidR="004834FE" w:rsidRPr="00FA6577">
        <w:rPr>
          <w:rFonts w:asciiTheme="majorHAnsi" w:hAnsiTheme="majorHAnsi" w:cs="Arial"/>
          <w:sz w:val="21"/>
          <w:szCs w:val="21"/>
          <w:vertAlign w:val="superscript"/>
        </w:rPr>
        <w:t xml:space="preserve"> </w:t>
      </w:r>
      <w:r w:rsidR="000B3EBF" w:rsidRPr="00FA6577">
        <w:rPr>
          <w:rFonts w:asciiTheme="majorHAnsi" w:hAnsiTheme="majorHAnsi" w:cs="Arial"/>
          <w:sz w:val="21"/>
          <w:szCs w:val="21"/>
        </w:rPr>
        <w:t>Ιουνίου 2016</w:t>
      </w:r>
      <w:r w:rsidR="004834FE" w:rsidRPr="00FA6577">
        <w:rPr>
          <w:rFonts w:asciiTheme="majorHAnsi" w:hAnsiTheme="majorHAnsi" w:cs="Arial"/>
          <w:sz w:val="21"/>
          <w:szCs w:val="21"/>
        </w:rPr>
        <w:t xml:space="preserve">, </w:t>
      </w:r>
      <w:r w:rsidRPr="00FA6577">
        <w:rPr>
          <w:rFonts w:asciiTheme="majorHAnsi" w:hAnsiTheme="majorHAnsi" w:cs="Arial"/>
          <w:sz w:val="21"/>
          <w:szCs w:val="21"/>
        </w:rPr>
        <w:t xml:space="preserve">δηλ. δέκα πέντε (15) τουλάχιστον ημέρες πριν από την </w:t>
      </w:r>
      <w:r w:rsidR="00AD7510" w:rsidRPr="00FA6577">
        <w:rPr>
          <w:rFonts w:asciiTheme="majorHAnsi" w:hAnsiTheme="majorHAnsi" w:cs="Arial"/>
          <w:sz w:val="21"/>
          <w:szCs w:val="21"/>
        </w:rPr>
        <w:t xml:space="preserve">Τακτική </w:t>
      </w:r>
      <w:r w:rsidRPr="00FA6577">
        <w:rPr>
          <w:rFonts w:asciiTheme="majorHAnsi" w:hAnsiTheme="majorHAnsi" w:cs="Arial"/>
          <w:sz w:val="21"/>
          <w:szCs w:val="21"/>
        </w:rPr>
        <w:t>Γενική Συνέλευση. Η</w:t>
      </w:r>
      <w:r w:rsidR="00D002A2" w:rsidRPr="00FA6577">
        <w:rPr>
          <w:rFonts w:asciiTheme="majorHAnsi" w:hAnsiTheme="majorHAnsi" w:cs="Arial"/>
          <w:sz w:val="21"/>
          <w:szCs w:val="21"/>
        </w:rPr>
        <w:t xml:space="preserve"> </w:t>
      </w:r>
      <w:r w:rsidRPr="00FA6577">
        <w:rPr>
          <w:rFonts w:asciiTheme="majorHAnsi" w:hAnsiTheme="majorHAnsi" w:cs="Arial"/>
          <w:sz w:val="21"/>
          <w:szCs w:val="21"/>
        </w:rPr>
        <w:t xml:space="preserve">αίτηση για την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 ημερήσια διάταξη δημοσιοποιείται με τον ίδιο τρόπο όπως η προηγούμενη ημερήσια διάταξη, στις </w:t>
      </w:r>
      <w:r w:rsidR="004834FE" w:rsidRPr="00FA6577">
        <w:rPr>
          <w:rFonts w:asciiTheme="majorHAnsi" w:hAnsiTheme="majorHAnsi" w:cs="Arial"/>
          <w:sz w:val="21"/>
          <w:szCs w:val="21"/>
        </w:rPr>
        <w:t xml:space="preserve">17 </w:t>
      </w:r>
      <w:r w:rsidR="00AA0D52" w:rsidRPr="00FA6577">
        <w:rPr>
          <w:rFonts w:asciiTheme="majorHAnsi" w:hAnsiTheme="majorHAnsi" w:cs="Arial"/>
          <w:sz w:val="21"/>
          <w:szCs w:val="21"/>
        </w:rPr>
        <w:t>Ιουνίου 2016</w:t>
      </w:r>
      <w:r w:rsidR="004834FE" w:rsidRPr="00FA6577">
        <w:rPr>
          <w:rFonts w:asciiTheme="majorHAnsi" w:hAnsiTheme="majorHAnsi" w:cs="Arial"/>
          <w:sz w:val="21"/>
          <w:szCs w:val="21"/>
        </w:rPr>
        <w:t xml:space="preserve">, </w:t>
      </w:r>
      <w:r w:rsidRPr="00FA6577">
        <w:rPr>
          <w:rFonts w:asciiTheme="majorHAnsi" w:hAnsiTheme="majorHAnsi" w:cs="Arial"/>
          <w:sz w:val="21"/>
          <w:szCs w:val="21"/>
        </w:rPr>
        <w:t>δηλ. δέκα τρεις (13) ημέρες πριν από</w:t>
      </w:r>
      <w:r w:rsidR="00D002A2" w:rsidRPr="00FA6577">
        <w:rPr>
          <w:rFonts w:asciiTheme="majorHAnsi" w:hAnsiTheme="majorHAnsi" w:cs="Arial"/>
          <w:sz w:val="21"/>
          <w:szCs w:val="21"/>
        </w:rPr>
        <w:t xml:space="preserve"> </w:t>
      </w:r>
      <w:r w:rsidRPr="00FA6577">
        <w:rPr>
          <w:rFonts w:asciiTheme="majorHAnsi" w:hAnsiTheme="majorHAnsi" w:cs="Arial"/>
          <w:sz w:val="21"/>
          <w:szCs w:val="21"/>
        </w:rPr>
        <w:t xml:space="preserve">την ημερομηνία της </w:t>
      </w:r>
      <w:r w:rsidR="00AD7510" w:rsidRPr="00FA6577">
        <w:rPr>
          <w:rFonts w:asciiTheme="majorHAnsi" w:hAnsiTheme="majorHAnsi" w:cs="Arial"/>
          <w:sz w:val="21"/>
          <w:szCs w:val="21"/>
        </w:rPr>
        <w:t xml:space="preserve">Τακτικής </w:t>
      </w:r>
      <w:r w:rsidRPr="00FA6577">
        <w:rPr>
          <w:rFonts w:asciiTheme="majorHAnsi" w:hAnsiTheme="majorHAnsi" w:cs="Arial"/>
          <w:sz w:val="21"/>
          <w:szCs w:val="21"/>
        </w:rPr>
        <w:t xml:space="preserve">Γενικής Συνέλευσης και ταυτόχρονα τίθεται στη διάθεση των μετόχων στην ιστοσελίδα της εταιρείας (ιδ. κατωτέρω), μαζί με την αιτιολόγηση ή το σχέδιο απόφασης που έχει υποβληθεί από τους μετόχους κατά τα προβλεπόμενα στο άρθρο 27 παρ. 3 του </w:t>
      </w:r>
      <w:proofErr w:type="spellStart"/>
      <w:r w:rsidRPr="00FA6577">
        <w:rPr>
          <w:rFonts w:asciiTheme="majorHAnsi" w:hAnsiTheme="majorHAnsi" w:cs="Arial"/>
          <w:sz w:val="21"/>
          <w:szCs w:val="21"/>
        </w:rPr>
        <w:t>κ.ν</w:t>
      </w:r>
      <w:proofErr w:type="spellEnd"/>
      <w:r w:rsidRPr="00FA6577">
        <w:rPr>
          <w:rFonts w:asciiTheme="majorHAnsi" w:hAnsiTheme="majorHAnsi" w:cs="Arial"/>
          <w:sz w:val="21"/>
          <w:szCs w:val="21"/>
        </w:rPr>
        <w:t>. 2190/1920.</w:t>
      </w:r>
    </w:p>
    <w:p w:rsidR="008721DC" w:rsidRPr="00FA6577" w:rsidRDefault="008721DC" w:rsidP="00410471">
      <w:pPr>
        <w:autoSpaceDE w:val="0"/>
        <w:autoSpaceDN w:val="0"/>
        <w:adjustRightInd w:val="0"/>
        <w:spacing w:line="276" w:lineRule="auto"/>
        <w:ind w:firstLine="567"/>
        <w:jc w:val="both"/>
        <w:rPr>
          <w:rFonts w:asciiTheme="majorHAnsi" w:hAnsiTheme="majorHAnsi" w:cs="Arial"/>
          <w:sz w:val="21"/>
          <w:szCs w:val="21"/>
        </w:rPr>
      </w:pPr>
      <w:r w:rsidRPr="00FA6577">
        <w:rPr>
          <w:rFonts w:asciiTheme="majorHAnsi" w:hAnsiTheme="majorHAnsi" w:cs="Arial"/>
          <w:sz w:val="21"/>
          <w:szCs w:val="21"/>
        </w:rPr>
        <w:t>(β) Με αίτηση μετόχων που εκπροσωπούν το ένα εικοστό (1/20) του καταβεβλημένου μετοχικού κεφαλαίου, το</w:t>
      </w:r>
      <w:r w:rsidR="00D002A2" w:rsidRPr="00FA6577">
        <w:rPr>
          <w:rFonts w:asciiTheme="majorHAnsi" w:hAnsiTheme="majorHAnsi" w:cs="Arial"/>
          <w:sz w:val="21"/>
          <w:szCs w:val="21"/>
        </w:rPr>
        <w:t xml:space="preserve"> </w:t>
      </w:r>
      <w:r w:rsidRPr="00FA6577">
        <w:rPr>
          <w:rFonts w:asciiTheme="majorHAnsi" w:hAnsiTheme="majorHAnsi" w:cs="Arial"/>
          <w:sz w:val="21"/>
          <w:szCs w:val="21"/>
        </w:rPr>
        <w:t xml:space="preserve">Διοικητικό Συμβούλιο θέτει στη διάθεση των μετόχων κατά τα οριζόμενα στο άρθρο 27 παρ. 3 του </w:t>
      </w:r>
      <w:proofErr w:type="spellStart"/>
      <w:r w:rsidRPr="00FA6577">
        <w:rPr>
          <w:rFonts w:asciiTheme="majorHAnsi" w:hAnsiTheme="majorHAnsi" w:cs="Arial"/>
          <w:sz w:val="21"/>
          <w:szCs w:val="21"/>
        </w:rPr>
        <w:t>κ.ν</w:t>
      </w:r>
      <w:proofErr w:type="spellEnd"/>
      <w:r w:rsidRPr="00FA6577">
        <w:rPr>
          <w:rFonts w:asciiTheme="majorHAnsi" w:hAnsiTheme="majorHAnsi" w:cs="Arial"/>
          <w:sz w:val="21"/>
          <w:szCs w:val="21"/>
        </w:rPr>
        <w:t>. 2190/1920, το αργότερο μέχρι την</w:t>
      </w:r>
      <w:r w:rsidR="00720EF5" w:rsidRPr="00FA6577">
        <w:rPr>
          <w:rFonts w:asciiTheme="majorHAnsi" w:hAnsiTheme="majorHAnsi" w:cs="Arial"/>
          <w:sz w:val="21"/>
          <w:szCs w:val="21"/>
        </w:rPr>
        <w:t xml:space="preserve"> 24</w:t>
      </w:r>
      <w:r w:rsidR="00AD7510" w:rsidRPr="00FA6577">
        <w:rPr>
          <w:rFonts w:asciiTheme="majorHAnsi" w:hAnsiTheme="majorHAnsi" w:cs="Arial"/>
          <w:sz w:val="21"/>
          <w:szCs w:val="21"/>
        </w:rPr>
        <w:t>.06</w:t>
      </w:r>
      <w:r w:rsidR="00795730" w:rsidRPr="00FA6577">
        <w:rPr>
          <w:rFonts w:asciiTheme="majorHAnsi" w:hAnsiTheme="majorHAnsi" w:cs="Arial"/>
          <w:sz w:val="21"/>
          <w:szCs w:val="21"/>
        </w:rPr>
        <w:t>.</w:t>
      </w:r>
      <w:r w:rsidR="00AA0D52" w:rsidRPr="00FA6577">
        <w:rPr>
          <w:rFonts w:asciiTheme="majorHAnsi" w:hAnsiTheme="majorHAnsi" w:cs="Arial"/>
          <w:sz w:val="21"/>
          <w:szCs w:val="21"/>
        </w:rPr>
        <w:t>2016</w:t>
      </w:r>
      <w:r w:rsidRPr="00FA6577">
        <w:rPr>
          <w:rFonts w:asciiTheme="majorHAnsi" w:hAnsiTheme="majorHAnsi" w:cs="Arial"/>
          <w:sz w:val="21"/>
          <w:szCs w:val="21"/>
        </w:rPr>
        <w:t>, ήτοι έξι (6) τουλάχιστον ημέρες πριν από την ημερομηνία της Γενικής Συνέλευσης, σχέδια αποφάσεων για θέματα που έχουν περιληφθεί στην αρχική ή την αναθεωρημένη ημερήσια διάταξη, αν η σχετική αίτηση περιέλθει στο Διοικητικό</w:t>
      </w:r>
      <w:r w:rsidR="00795730" w:rsidRPr="00FA6577">
        <w:rPr>
          <w:rFonts w:asciiTheme="majorHAnsi" w:hAnsiTheme="majorHAnsi" w:cs="Arial"/>
          <w:sz w:val="21"/>
          <w:szCs w:val="21"/>
        </w:rPr>
        <w:t xml:space="preserve"> </w:t>
      </w:r>
      <w:r w:rsidRPr="00FA6577">
        <w:rPr>
          <w:rFonts w:asciiTheme="majorHAnsi" w:hAnsiTheme="majorHAnsi" w:cs="Arial"/>
          <w:sz w:val="21"/>
          <w:szCs w:val="21"/>
        </w:rPr>
        <w:t xml:space="preserve">Συμβούλιο μέχρι την </w:t>
      </w:r>
      <w:r w:rsidR="00AD7510" w:rsidRPr="00FA6577">
        <w:rPr>
          <w:rFonts w:asciiTheme="majorHAnsi" w:hAnsiTheme="majorHAnsi" w:cs="Arial"/>
          <w:sz w:val="21"/>
          <w:szCs w:val="21"/>
        </w:rPr>
        <w:t>23.06</w:t>
      </w:r>
      <w:r w:rsidR="00795730" w:rsidRPr="00FA6577">
        <w:rPr>
          <w:rFonts w:asciiTheme="majorHAnsi" w:hAnsiTheme="majorHAnsi" w:cs="Arial"/>
          <w:sz w:val="21"/>
          <w:szCs w:val="21"/>
        </w:rPr>
        <w:t>.</w:t>
      </w:r>
      <w:r w:rsidR="00AA0D52" w:rsidRPr="00FA6577">
        <w:rPr>
          <w:rFonts w:asciiTheme="majorHAnsi" w:hAnsiTheme="majorHAnsi" w:cs="Arial"/>
          <w:sz w:val="21"/>
          <w:szCs w:val="21"/>
        </w:rPr>
        <w:t>2016</w:t>
      </w:r>
      <w:r w:rsidRPr="00FA6577">
        <w:rPr>
          <w:rFonts w:asciiTheme="majorHAnsi" w:hAnsiTheme="majorHAnsi" w:cs="Arial"/>
          <w:sz w:val="21"/>
          <w:szCs w:val="21"/>
        </w:rPr>
        <w:t xml:space="preserve">, δηλ. επτά (7) ημέρες πριν από την ημερομηνία </w:t>
      </w:r>
      <w:r w:rsidR="00795730" w:rsidRPr="00FA6577">
        <w:rPr>
          <w:rFonts w:asciiTheme="majorHAnsi" w:hAnsiTheme="majorHAnsi" w:cs="Arial"/>
          <w:sz w:val="21"/>
          <w:szCs w:val="21"/>
        </w:rPr>
        <w:t xml:space="preserve">της </w:t>
      </w:r>
      <w:r w:rsidRPr="00FA6577">
        <w:rPr>
          <w:rFonts w:asciiTheme="majorHAnsi" w:hAnsiTheme="majorHAnsi" w:cs="Arial"/>
          <w:sz w:val="21"/>
          <w:szCs w:val="21"/>
        </w:rPr>
        <w:t>Γενικής Συνέλευσης.</w:t>
      </w:r>
    </w:p>
    <w:p w:rsidR="008721DC" w:rsidRPr="00FA6577" w:rsidRDefault="008721DC" w:rsidP="00410471">
      <w:pPr>
        <w:autoSpaceDE w:val="0"/>
        <w:autoSpaceDN w:val="0"/>
        <w:adjustRightInd w:val="0"/>
        <w:spacing w:line="276" w:lineRule="auto"/>
        <w:ind w:firstLine="567"/>
        <w:jc w:val="both"/>
        <w:rPr>
          <w:rFonts w:asciiTheme="majorHAnsi" w:hAnsiTheme="majorHAnsi" w:cs="Arial"/>
          <w:sz w:val="21"/>
          <w:szCs w:val="21"/>
        </w:rPr>
      </w:pPr>
      <w:r w:rsidRPr="00FA6577">
        <w:rPr>
          <w:rFonts w:asciiTheme="majorHAnsi" w:hAnsiTheme="majorHAnsi" w:cs="Arial"/>
          <w:sz w:val="21"/>
          <w:szCs w:val="21"/>
        </w:rPr>
        <w:t>(γ) Μετά από αίτηση οποιουδήποτε μετόχου που υποβάλλεται στην εταιρεία μέχρι</w:t>
      </w:r>
      <w:r w:rsidR="00993562" w:rsidRPr="00FA6577">
        <w:rPr>
          <w:rFonts w:asciiTheme="majorHAnsi" w:hAnsiTheme="majorHAnsi" w:cs="Arial"/>
          <w:sz w:val="21"/>
          <w:szCs w:val="21"/>
        </w:rPr>
        <w:t xml:space="preserve"> τ</w:t>
      </w:r>
      <w:r w:rsidRPr="00FA6577">
        <w:rPr>
          <w:rFonts w:asciiTheme="majorHAnsi" w:hAnsiTheme="majorHAnsi" w:cs="Arial"/>
          <w:sz w:val="21"/>
          <w:szCs w:val="21"/>
        </w:rPr>
        <w:t>ην</w:t>
      </w:r>
      <w:r w:rsidR="00AD7510" w:rsidRPr="00FA6577">
        <w:rPr>
          <w:rFonts w:asciiTheme="majorHAnsi" w:hAnsiTheme="majorHAnsi" w:cs="Arial"/>
          <w:sz w:val="21"/>
          <w:szCs w:val="21"/>
        </w:rPr>
        <w:t xml:space="preserve"> 24.06</w:t>
      </w:r>
      <w:r w:rsidR="00D002A2" w:rsidRPr="00FA6577">
        <w:rPr>
          <w:rFonts w:asciiTheme="majorHAnsi" w:hAnsiTheme="majorHAnsi" w:cs="Arial"/>
          <w:sz w:val="21"/>
          <w:szCs w:val="21"/>
        </w:rPr>
        <w:t>.</w:t>
      </w:r>
      <w:r w:rsidR="00AA0D52" w:rsidRPr="00FA6577">
        <w:rPr>
          <w:rFonts w:asciiTheme="majorHAnsi" w:hAnsiTheme="majorHAnsi" w:cs="Arial"/>
          <w:sz w:val="21"/>
          <w:szCs w:val="21"/>
        </w:rPr>
        <w:t>2016</w:t>
      </w:r>
      <w:r w:rsidRPr="00FA6577">
        <w:rPr>
          <w:rFonts w:asciiTheme="majorHAnsi" w:hAnsiTheme="majorHAnsi" w:cs="Arial"/>
          <w:sz w:val="21"/>
          <w:szCs w:val="21"/>
        </w:rPr>
        <w:t>, δηλ. πέντε (5) τουλάχιστον πλήρεις ημέρες από την Γενική Συνέλευση, το Διοικητικό Συμβούλιο υποχρεούται να παρέχει στη Γενική Συνέλευση</w:t>
      </w:r>
      <w:r w:rsidR="00D002A2" w:rsidRPr="00FA6577">
        <w:rPr>
          <w:rFonts w:asciiTheme="majorHAnsi" w:hAnsiTheme="majorHAnsi" w:cs="Arial"/>
          <w:sz w:val="21"/>
          <w:szCs w:val="21"/>
        </w:rPr>
        <w:t xml:space="preserve"> </w:t>
      </w:r>
      <w:r w:rsidRPr="00FA6577">
        <w:rPr>
          <w:rFonts w:asciiTheme="majorHAnsi" w:hAnsiTheme="majorHAnsi" w:cs="Arial"/>
          <w:sz w:val="21"/>
          <w:szCs w:val="21"/>
        </w:rPr>
        <w:t>όλες τις απαιτούμενες συγκεκριμένες πληροφορίες για τις υποθέσεις της εταιρείας,</w:t>
      </w:r>
      <w:r w:rsidR="007162B7" w:rsidRPr="00FA6577">
        <w:rPr>
          <w:rFonts w:asciiTheme="majorHAnsi" w:hAnsiTheme="majorHAnsi" w:cs="Arial"/>
          <w:sz w:val="21"/>
          <w:szCs w:val="21"/>
        </w:rPr>
        <w:t xml:space="preserve"> </w:t>
      </w:r>
      <w:r w:rsidRPr="00FA6577">
        <w:rPr>
          <w:rFonts w:asciiTheme="majorHAnsi" w:hAnsiTheme="majorHAnsi" w:cs="Arial"/>
          <w:sz w:val="21"/>
          <w:szCs w:val="21"/>
        </w:rPr>
        <w:t>στο μέτρο που αυτές είναι χρήσιμες για την πραγματική εκτίμηση των θεμάτων της</w:t>
      </w:r>
      <w:r w:rsidR="007162B7" w:rsidRPr="00FA6577">
        <w:rPr>
          <w:rFonts w:asciiTheme="majorHAnsi" w:hAnsiTheme="majorHAnsi" w:cs="Arial"/>
          <w:sz w:val="21"/>
          <w:szCs w:val="21"/>
        </w:rPr>
        <w:t xml:space="preserve"> ημερήσιας διάταξης. </w:t>
      </w:r>
      <w:r w:rsidRPr="00FA6577">
        <w:rPr>
          <w:rFonts w:asciiTheme="majorHAnsi" w:hAnsiTheme="majorHAnsi" w:cs="Arial"/>
          <w:sz w:val="21"/>
          <w:szCs w:val="21"/>
        </w:rPr>
        <w:t xml:space="preserve">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εταιρείας, ιδίως με την μορφή ερωτήσεων και απαντήσεων. Επίσης, με αίτηση μετόχων, που εκπροσωπούν το ένα εικοστό (1/20) του καταβεβλημένου μετοχικού κεφαλαίου, το διοικητικό συμβούλιο υποχρεούται να ανακοινώνει στη γενική συνέλευση, τα ποσά που κατά την τελευταία διετία, καταβλήθηκαν σε κάθε μέλος του διοικητικού συμβουλίου ή τους διευθυντές της εταιρείας, καθώς και κάθε παροχή προς τα πρόσωπα αυτά από οποιαδήποτε αιτία ή σύμβαση της εταιρείας με αυτούς. </w:t>
      </w:r>
      <w:r w:rsidRPr="00FA6577">
        <w:rPr>
          <w:rFonts w:asciiTheme="majorHAnsi" w:hAnsiTheme="majorHAnsi" w:cs="Arial"/>
          <w:sz w:val="21"/>
          <w:szCs w:val="21"/>
        </w:rPr>
        <w:lastRenderedPageBreak/>
        <w:t xml:space="preserve">Σε όλες τις παραπάνω περιπτώσεις, το Διοικητικό Συμβούλιο μπορεί να αρνηθεί την παροχή πληροφοριών για </w:t>
      </w:r>
      <w:proofErr w:type="spellStart"/>
      <w:r w:rsidRPr="00FA6577">
        <w:rPr>
          <w:rFonts w:asciiTheme="majorHAnsi" w:hAnsiTheme="majorHAnsi" w:cs="Arial"/>
          <w:sz w:val="21"/>
          <w:szCs w:val="21"/>
        </w:rPr>
        <w:t>αποχρώντα</w:t>
      </w:r>
      <w:proofErr w:type="spellEnd"/>
      <w:r w:rsidRPr="00FA6577">
        <w:rPr>
          <w:rFonts w:asciiTheme="majorHAnsi" w:hAnsiTheme="majorHAnsi" w:cs="Arial"/>
          <w:sz w:val="21"/>
          <w:szCs w:val="21"/>
        </w:rPr>
        <w:t xml:space="preserve"> ουσιώδη λόγο, ο οποίος αναγράφεται στα πρακτικά.</w:t>
      </w:r>
    </w:p>
    <w:p w:rsidR="008721DC" w:rsidRPr="00FA6577" w:rsidRDefault="008721DC" w:rsidP="00410471">
      <w:pPr>
        <w:autoSpaceDE w:val="0"/>
        <w:autoSpaceDN w:val="0"/>
        <w:adjustRightInd w:val="0"/>
        <w:spacing w:line="276" w:lineRule="auto"/>
        <w:ind w:firstLine="567"/>
        <w:jc w:val="both"/>
        <w:rPr>
          <w:rFonts w:asciiTheme="majorHAnsi" w:hAnsiTheme="majorHAnsi" w:cs="Arial"/>
          <w:sz w:val="21"/>
          <w:szCs w:val="21"/>
        </w:rPr>
      </w:pPr>
      <w:r w:rsidRPr="00FA6577">
        <w:rPr>
          <w:rFonts w:asciiTheme="majorHAnsi" w:hAnsiTheme="majorHAnsi" w:cs="Arial"/>
          <w:sz w:val="21"/>
          <w:szCs w:val="21"/>
        </w:rPr>
        <w:t>(δ) Μετά από αίτηση μετόχων που εκπροσωπούν τον ένα πέμπτο (1/5) του</w:t>
      </w:r>
      <w:r w:rsidR="00D002A2" w:rsidRPr="00FA6577">
        <w:rPr>
          <w:rFonts w:asciiTheme="majorHAnsi" w:hAnsiTheme="majorHAnsi" w:cs="Arial"/>
          <w:sz w:val="21"/>
          <w:szCs w:val="21"/>
        </w:rPr>
        <w:t xml:space="preserve"> </w:t>
      </w:r>
      <w:r w:rsidRPr="00FA6577">
        <w:rPr>
          <w:rFonts w:asciiTheme="majorHAnsi" w:hAnsiTheme="majorHAnsi" w:cs="Arial"/>
          <w:sz w:val="21"/>
          <w:szCs w:val="21"/>
        </w:rPr>
        <w:t>καταβεβλημένου μετοχικού κεφαλαίου, η οποία υποβάλλεται στην εταιρεία μέχρι την</w:t>
      </w:r>
      <w:r w:rsidR="00AD7510" w:rsidRPr="00FA6577">
        <w:rPr>
          <w:rFonts w:asciiTheme="majorHAnsi" w:hAnsiTheme="majorHAnsi" w:cs="Arial"/>
          <w:sz w:val="21"/>
          <w:szCs w:val="21"/>
        </w:rPr>
        <w:t xml:space="preserve"> 24.06</w:t>
      </w:r>
      <w:r w:rsidR="00D002A2" w:rsidRPr="00FA6577">
        <w:rPr>
          <w:rFonts w:asciiTheme="majorHAnsi" w:hAnsiTheme="majorHAnsi" w:cs="Arial"/>
          <w:sz w:val="21"/>
          <w:szCs w:val="21"/>
        </w:rPr>
        <w:t>.</w:t>
      </w:r>
      <w:r w:rsidR="00AA0D52" w:rsidRPr="00FA6577">
        <w:rPr>
          <w:rFonts w:asciiTheme="majorHAnsi" w:hAnsiTheme="majorHAnsi" w:cs="Arial"/>
          <w:sz w:val="21"/>
          <w:szCs w:val="21"/>
        </w:rPr>
        <w:t>2016</w:t>
      </w:r>
      <w:r w:rsidRPr="00FA6577">
        <w:rPr>
          <w:rFonts w:asciiTheme="majorHAnsi" w:hAnsiTheme="majorHAnsi" w:cs="Arial"/>
          <w:sz w:val="21"/>
          <w:szCs w:val="21"/>
        </w:rPr>
        <w:t>, δηλ. πέντε (5) τουλάχιστον πλήρεις ημέρες πριν από την Γενική</w:t>
      </w:r>
      <w:r w:rsidR="00D002A2" w:rsidRPr="00FA6577">
        <w:rPr>
          <w:rFonts w:asciiTheme="majorHAnsi" w:hAnsiTheme="majorHAnsi" w:cs="Arial"/>
          <w:sz w:val="21"/>
          <w:szCs w:val="21"/>
        </w:rPr>
        <w:t xml:space="preserve"> </w:t>
      </w:r>
      <w:r w:rsidRPr="00FA6577">
        <w:rPr>
          <w:rFonts w:asciiTheme="majorHAnsi" w:hAnsiTheme="majorHAnsi" w:cs="Arial"/>
          <w:sz w:val="21"/>
          <w:szCs w:val="21"/>
        </w:rPr>
        <w:t>Συνέλευση, το Διοικητικό Συμβούλιο υποχρεούται να παρέχει στη Γενική Συνέλευση</w:t>
      </w:r>
      <w:r w:rsidR="00D002A2" w:rsidRPr="00FA6577">
        <w:rPr>
          <w:rFonts w:asciiTheme="majorHAnsi" w:hAnsiTheme="majorHAnsi" w:cs="Arial"/>
          <w:sz w:val="21"/>
          <w:szCs w:val="21"/>
        </w:rPr>
        <w:t xml:space="preserve"> </w:t>
      </w:r>
      <w:r w:rsidRPr="00FA6577">
        <w:rPr>
          <w:rFonts w:asciiTheme="majorHAnsi" w:hAnsiTheme="majorHAnsi" w:cs="Arial"/>
          <w:sz w:val="21"/>
          <w:szCs w:val="21"/>
        </w:rPr>
        <w:t>πληροφορίες για την πορεία των εταιρικών υποθέσεων και την περιουσιακή</w:t>
      </w:r>
      <w:r w:rsidR="00D002A2" w:rsidRPr="00FA6577">
        <w:rPr>
          <w:rFonts w:asciiTheme="majorHAnsi" w:hAnsiTheme="majorHAnsi" w:cs="Arial"/>
          <w:sz w:val="21"/>
          <w:szCs w:val="21"/>
        </w:rPr>
        <w:t xml:space="preserve"> </w:t>
      </w:r>
      <w:r w:rsidRPr="00FA6577">
        <w:rPr>
          <w:rFonts w:asciiTheme="majorHAnsi" w:hAnsiTheme="majorHAnsi" w:cs="Arial"/>
          <w:sz w:val="21"/>
          <w:szCs w:val="21"/>
        </w:rPr>
        <w:t>κατάσταση της εταιρείας. Το Διοικητικό Συμβούλιο μπορεί να αρνηθεί την παροχή</w:t>
      </w:r>
      <w:r w:rsidR="00D002A2" w:rsidRPr="00FA6577">
        <w:rPr>
          <w:rFonts w:asciiTheme="majorHAnsi" w:hAnsiTheme="majorHAnsi" w:cs="Arial"/>
          <w:sz w:val="21"/>
          <w:szCs w:val="21"/>
        </w:rPr>
        <w:t xml:space="preserve"> </w:t>
      </w:r>
      <w:r w:rsidRPr="00FA6577">
        <w:rPr>
          <w:rFonts w:asciiTheme="majorHAnsi" w:hAnsiTheme="majorHAnsi" w:cs="Arial"/>
          <w:sz w:val="21"/>
          <w:szCs w:val="21"/>
        </w:rPr>
        <w:t xml:space="preserve">των πληροφοριών για </w:t>
      </w:r>
      <w:proofErr w:type="spellStart"/>
      <w:r w:rsidRPr="00FA6577">
        <w:rPr>
          <w:rFonts w:asciiTheme="majorHAnsi" w:hAnsiTheme="majorHAnsi" w:cs="Arial"/>
          <w:sz w:val="21"/>
          <w:szCs w:val="21"/>
        </w:rPr>
        <w:t>αποχρώντα</w:t>
      </w:r>
      <w:proofErr w:type="spellEnd"/>
      <w:r w:rsidRPr="00FA6577">
        <w:rPr>
          <w:rFonts w:asciiTheme="majorHAnsi" w:hAnsiTheme="majorHAnsi" w:cs="Arial"/>
          <w:sz w:val="21"/>
          <w:szCs w:val="21"/>
        </w:rPr>
        <w:t xml:space="preserve"> ουσιώδη λόγο, ο οποίος αναγράφεται στα πρακτικά. </w:t>
      </w:r>
    </w:p>
    <w:p w:rsidR="008721DC" w:rsidRPr="00FA6577" w:rsidRDefault="008721DC" w:rsidP="00410471">
      <w:pPr>
        <w:autoSpaceDE w:val="0"/>
        <w:autoSpaceDN w:val="0"/>
        <w:adjustRightInd w:val="0"/>
        <w:spacing w:line="276" w:lineRule="auto"/>
        <w:ind w:firstLine="567"/>
        <w:jc w:val="both"/>
        <w:rPr>
          <w:rFonts w:asciiTheme="majorHAnsi" w:hAnsiTheme="majorHAnsi" w:cs="Arial"/>
          <w:sz w:val="21"/>
          <w:szCs w:val="21"/>
        </w:rPr>
      </w:pPr>
      <w:r w:rsidRPr="00FA6577">
        <w:rPr>
          <w:rFonts w:asciiTheme="majorHAnsi" w:hAnsiTheme="majorHAnsi" w:cs="Arial"/>
          <w:sz w:val="21"/>
          <w:szCs w:val="21"/>
        </w:rPr>
        <w:t>Αντίστοιχες προθεσμίες για τυχόν άσκηση δικαιωμάτων μειοψηφίας των</w:t>
      </w:r>
      <w:r w:rsidR="003013CA" w:rsidRPr="00FA6577">
        <w:rPr>
          <w:rFonts w:asciiTheme="majorHAnsi" w:hAnsiTheme="majorHAnsi" w:cs="Arial"/>
          <w:sz w:val="21"/>
          <w:szCs w:val="21"/>
        </w:rPr>
        <w:t xml:space="preserve"> </w:t>
      </w:r>
      <w:r w:rsidRPr="00FA6577">
        <w:rPr>
          <w:rFonts w:asciiTheme="majorHAnsi" w:hAnsiTheme="majorHAnsi" w:cs="Arial"/>
          <w:sz w:val="21"/>
          <w:szCs w:val="21"/>
        </w:rPr>
        <w:t>μετόχων ισχύουν και σε περίπτωση Επαναληπτικών Γενικών Συνελεύσεων.</w:t>
      </w:r>
    </w:p>
    <w:p w:rsidR="008721DC" w:rsidRPr="00FA6577" w:rsidRDefault="008721DC" w:rsidP="00410471">
      <w:pPr>
        <w:autoSpaceDE w:val="0"/>
        <w:autoSpaceDN w:val="0"/>
        <w:adjustRightInd w:val="0"/>
        <w:spacing w:line="276" w:lineRule="auto"/>
        <w:ind w:firstLine="567"/>
        <w:jc w:val="both"/>
        <w:rPr>
          <w:rFonts w:asciiTheme="majorHAnsi" w:hAnsiTheme="majorHAnsi" w:cs="Arial"/>
          <w:sz w:val="21"/>
          <w:szCs w:val="21"/>
        </w:rPr>
      </w:pPr>
      <w:r w:rsidRPr="00FA6577">
        <w:rPr>
          <w:rFonts w:asciiTheme="majorHAnsi" w:hAnsiTheme="majorHAnsi" w:cs="Arial"/>
          <w:sz w:val="21"/>
          <w:szCs w:val="21"/>
        </w:rPr>
        <w:t>Σε όλες τις ανωτέρω αναφερόμενες περιπτώσεις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Τέτοια απόδειξη αποτελεί και η προσκόμιση βεβαίωσης από τον φορέα στον οποίο τηρούνται οι οικείες κινητές αξίες ή η πιστοποίηση της μετοχικής ιδιότητας με απευθείας ηλεκτρονική σύνδεση φορέα και εταιρείας.</w:t>
      </w:r>
    </w:p>
    <w:p w:rsidR="008721DC" w:rsidRPr="00FA6577" w:rsidRDefault="008721DC" w:rsidP="00410471">
      <w:pPr>
        <w:autoSpaceDE w:val="0"/>
        <w:autoSpaceDN w:val="0"/>
        <w:adjustRightInd w:val="0"/>
        <w:spacing w:line="276" w:lineRule="auto"/>
        <w:jc w:val="both"/>
        <w:rPr>
          <w:rFonts w:asciiTheme="majorHAnsi" w:hAnsiTheme="majorHAnsi" w:cs="Arial"/>
          <w:sz w:val="21"/>
          <w:szCs w:val="21"/>
        </w:rPr>
      </w:pPr>
    </w:p>
    <w:p w:rsidR="008721DC" w:rsidRPr="00FA6577" w:rsidRDefault="008721DC" w:rsidP="00410471">
      <w:pPr>
        <w:autoSpaceDE w:val="0"/>
        <w:autoSpaceDN w:val="0"/>
        <w:adjustRightInd w:val="0"/>
        <w:spacing w:line="276" w:lineRule="auto"/>
        <w:jc w:val="center"/>
        <w:rPr>
          <w:rFonts w:asciiTheme="majorHAnsi" w:hAnsiTheme="majorHAnsi" w:cs="Arial"/>
          <w:b/>
          <w:bCs/>
          <w:sz w:val="21"/>
          <w:szCs w:val="21"/>
        </w:rPr>
      </w:pPr>
      <w:r w:rsidRPr="00FA6577">
        <w:rPr>
          <w:rFonts w:asciiTheme="majorHAnsi" w:hAnsiTheme="majorHAnsi" w:cs="Arial"/>
          <w:b/>
          <w:bCs/>
          <w:sz w:val="21"/>
          <w:szCs w:val="21"/>
        </w:rPr>
        <w:t>ΔΙΑΔΙΚΑΣΙΑ ΓΙΑ ΤΗΝ ΑΣΚΗΣΗ</w:t>
      </w:r>
      <w:r w:rsidR="00D002A2" w:rsidRPr="00FA6577">
        <w:rPr>
          <w:rFonts w:asciiTheme="majorHAnsi" w:hAnsiTheme="majorHAnsi" w:cs="Arial"/>
          <w:b/>
          <w:bCs/>
          <w:sz w:val="21"/>
          <w:szCs w:val="21"/>
        </w:rPr>
        <w:t xml:space="preserve"> </w:t>
      </w:r>
      <w:r w:rsidRPr="00FA6577">
        <w:rPr>
          <w:rFonts w:asciiTheme="majorHAnsi" w:hAnsiTheme="majorHAnsi" w:cs="Arial"/>
          <w:b/>
          <w:bCs/>
          <w:sz w:val="21"/>
          <w:szCs w:val="21"/>
        </w:rPr>
        <w:t>ΔΙΚΑΙΩΜΑΤΟΣ</w:t>
      </w:r>
      <w:r w:rsidR="00D002A2" w:rsidRPr="00FA6577">
        <w:rPr>
          <w:rFonts w:asciiTheme="majorHAnsi" w:hAnsiTheme="majorHAnsi" w:cs="Arial"/>
          <w:b/>
          <w:bCs/>
          <w:sz w:val="21"/>
          <w:szCs w:val="21"/>
        </w:rPr>
        <w:t xml:space="preserve"> </w:t>
      </w:r>
      <w:r w:rsidRPr="00FA6577">
        <w:rPr>
          <w:rFonts w:asciiTheme="majorHAnsi" w:hAnsiTheme="majorHAnsi" w:cs="Arial"/>
          <w:b/>
          <w:bCs/>
          <w:sz w:val="21"/>
          <w:szCs w:val="21"/>
        </w:rPr>
        <w:t>ΨΗΦΟΥ ΜΕ ΑΝΤΙΠΡΟΣΩΠΟ</w:t>
      </w:r>
    </w:p>
    <w:p w:rsidR="008721DC" w:rsidRPr="00FA6577" w:rsidRDefault="008721DC" w:rsidP="00410471">
      <w:pPr>
        <w:tabs>
          <w:tab w:val="left" w:pos="180"/>
          <w:tab w:val="left" w:pos="709"/>
        </w:tabs>
        <w:autoSpaceDE w:val="0"/>
        <w:autoSpaceDN w:val="0"/>
        <w:adjustRightInd w:val="0"/>
        <w:spacing w:line="276" w:lineRule="auto"/>
        <w:ind w:firstLine="567"/>
        <w:jc w:val="both"/>
        <w:rPr>
          <w:rFonts w:asciiTheme="majorHAnsi" w:hAnsiTheme="majorHAnsi" w:cs="Arial"/>
          <w:sz w:val="21"/>
          <w:szCs w:val="21"/>
        </w:rPr>
      </w:pPr>
      <w:r w:rsidRPr="00FA6577">
        <w:rPr>
          <w:rFonts w:asciiTheme="majorHAnsi" w:hAnsiTheme="majorHAnsi" w:cs="Arial"/>
          <w:sz w:val="21"/>
          <w:szCs w:val="21"/>
        </w:rPr>
        <w:t>Ο μέτοχος συμμετέχει στην Γενική Συνέλευση και ψηφίζει είτε αυτοπροσώπως είτε μέσω αντιπροσώπων. Κάθε μέτοχος μπορεί να διορίζει μέχρι τρεις (3) αντιπροσώπους. Νομικά πρόσωπα μετέχουν στην Γενική Συνέλευση ορίζοντας ως</w:t>
      </w:r>
      <w:r w:rsidR="00D002A2" w:rsidRPr="00FA6577">
        <w:rPr>
          <w:rFonts w:asciiTheme="majorHAnsi" w:hAnsiTheme="majorHAnsi" w:cs="Arial"/>
          <w:sz w:val="21"/>
          <w:szCs w:val="21"/>
        </w:rPr>
        <w:t xml:space="preserve"> </w:t>
      </w:r>
      <w:r w:rsidRPr="00FA6577">
        <w:rPr>
          <w:rFonts w:asciiTheme="majorHAnsi" w:hAnsiTheme="majorHAnsi" w:cs="Arial"/>
          <w:sz w:val="21"/>
          <w:szCs w:val="21"/>
        </w:rPr>
        <w:t>εκπροσώπους τους μέχρι τρία (3) φυσικά πρόσωπα, ωστόσο, αν ο μέτοχος κατέχει</w:t>
      </w:r>
      <w:r w:rsidR="00D002A2" w:rsidRPr="00FA6577">
        <w:rPr>
          <w:rFonts w:asciiTheme="majorHAnsi" w:hAnsiTheme="majorHAnsi" w:cs="Arial"/>
          <w:sz w:val="21"/>
          <w:szCs w:val="21"/>
        </w:rPr>
        <w:t xml:space="preserve"> </w:t>
      </w:r>
      <w:r w:rsidRPr="00FA6577">
        <w:rPr>
          <w:rFonts w:asciiTheme="majorHAnsi" w:hAnsiTheme="majorHAnsi" w:cs="Arial"/>
          <w:sz w:val="21"/>
          <w:szCs w:val="21"/>
        </w:rPr>
        <w:t>μετοχές της εταιρείας, οι οποίες εμφανίζονται σε περισσότερους του ενός λογαριασμούς αξιών, ο περιορισμός αυτός δεν εμποδίζει τον εν λόγω μέτοχο να ορίζει διαφορετικούς αντιπροσώπους για τις μετοχές που εμφανίζονται στον κάθε λογαριασμό αξιών σε σχέση με τη Γενική Συνέλευση. Αντιπρόσωπος που ενεργεί για περισσότερους μετόχους μπορεί να ψηφίζει διαφορετικά για κάθε μέτοχο.</w:t>
      </w:r>
    </w:p>
    <w:p w:rsidR="008721DC" w:rsidRPr="00FA6577" w:rsidRDefault="008721DC" w:rsidP="00410471">
      <w:pPr>
        <w:autoSpaceDE w:val="0"/>
        <w:autoSpaceDN w:val="0"/>
        <w:adjustRightInd w:val="0"/>
        <w:spacing w:line="276" w:lineRule="auto"/>
        <w:ind w:firstLine="567"/>
        <w:jc w:val="both"/>
        <w:rPr>
          <w:rFonts w:asciiTheme="majorHAnsi" w:hAnsiTheme="majorHAnsi" w:cs="Arial"/>
          <w:sz w:val="21"/>
          <w:szCs w:val="21"/>
        </w:rPr>
      </w:pPr>
      <w:r w:rsidRPr="00FA6577">
        <w:rPr>
          <w:rFonts w:asciiTheme="majorHAnsi" w:hAnsiTheme="majorHAnsi" w:cs="Arial"/>
          <w:sz w:val="21"/>
          <w:szCs w:val="21"/>
        </w:rPr>
        <w:t>Ο αντιπρόσωπος μετόχου υποχρεούται να γνωστοποιεί στην εταιρεία, πριν από την</w:t>
      </w:r>
      <w:r w:rsidR="00DE30C3" w:rsidRPr="00FA6577">
        <w:rPr>
          <w:rFonts w:asciiTheme="majorHAnsi" w:hAnsiTheme="majorHAnsi" w:cs="Arial"/>
          <w:sz w:val="21"/>
          <w:szCs w:val="21"/>
        </w:rPr>
        <w:t xml:space="preserve"> </w:t>
      </w:r>
      <w:r w:rsidRPr="00FA6577">
        <w:rPr>
          <w:rFonts w:asciiTheme="majorHAnsi" w:hAnsiTheme="majorHAnsi" w:cs="Arial"/>
          <w:sz w:val="21"/>
          <w:szCs w:val="21"/>
        </w:rPr>
        <w:t>έναρξη της συνεδρίασης της Γενικής Συνέλευσης, κάθε συγκεκριμένο γεγονός, το</w:t>
      </w:r>
      <w:r w:rsidR="00DE30C3" w:rsidRPr="00FA6577">
        <w:rPr>
          <w:rFonts w:asciiTheme="majorHAnsi" w:hAnsiTheme="majorHAnsi" w:cs="Arial"/>
          <w:sz w:val="21"/>
          <w:szCs w:val="21"/>
        </w:rPr>
        <w:t xml:space="preserve"> </w:t>
      </w:r>
      <w:r w:rsidRPr="00FA6577">
        <w:rPr>
          <w:rFonts w:asciiTheme="majorHAnsi" w:hAnsiTheme="majorHAnsi" w:cs="Arial"/>
          <w:sz w:val="21"/>
          <w:szCs w:val="21"/>
        </w:rPr>
        <w:t>οποίο μπορεί να είναι χρήσιμο στους μετόχους για την αξιολόγηση του κινδύνου να</w:t>
      </w:r>
      <w:r w:rsidR="00DE30C3" w:rsidRPr="00FA6577">
        <w:rPr>
          <w:rFonts w:asciiTheme="majorHAnsi" w:hAnsiTheme="majorHAnsi" w:cs="Arial"/>
          <w:sz w:val="21"/>
          <w:szCs w:val="21"/>
        </w:rPr>
        <w:t xml:space="preserve"> </w:t>
      </w:r>
      <w:r w:rsidRPr="00FA6577">
        <w:rPr>
          <w:rFonts w:asciiTheme="majorHAnsi" w:hAnsiTheme="majorHAnsi" w:cs="Arial"/>
          <w:sz w:val="21"/>
          <w:szCs w:val="21"/>
        </w:rPr>
        <w:t>εξυπηρετήσει ο αντιπρόσωπος άλλα συμφέροντα πλην των συμφερόντων του αντιπροσωπευόμενου μετόχου. Κατά την έννοια της παρούσας παραγράφου, μπορεί να προκύπτει σύγκρουση συμφερόντων ιδίως όταν ο αντιπρόσωπος:</w:t>
      </w:r>
    </w:p>
    <w:p w:rsidR="008721DC" w:rsidRPr="00FA6577" w:rsidRDefault="008721DC" w:rsidP="00410471">
      <w:pPr>
        <w:autoSpaceDE w:val="0"/>
        <w:autoSpaceDN w:val="0"/>
        <w:adjustRightInd w:val="0"/>
        <w:spacing w:line="276" w:lineRule="auto"/>
        <w:jc w:val="both"/>
        <w:rPr>
          <w:rFonts w:asciiTheme="majorHAnsi" w:hAnsiTheme="majorHAnsi" w:cs="Arial"/>
          <w:sz w:val="21"/>
          <w:szCs w:val="21"/>
        </w:rPr>
      </w:pPr>
      <w:r w:rsidRPr="00FA6577">
        <w:rPr>
          <w:rFonts w:asciiTheme="majorHAnsi" w:hAnsiTheme="majorHAnsi" w:cs="Arial"/>
          <w:sz w:val="21"/>
          <w:szCs w:val="21"/>
        </w:rPr>
        <w:t>α) είναι μέτοχος που ασκεί τον έλεγχο της εταιρείας ή είναι άλλο νομικό πρόσωπο ή</w:t>
      </w:r>
      <w:r w:rsidR="007162B7" w:rsidRPr="00FA6577">
        <w:rPr>
          <w:rFonts w:asciiTheme="majorHAnsi" w:hAnsiTheme="majorHAnsi" w:cs="Arial"/>
          <w:sz w:val="21"/>
          <w:szCs w:val="21"/>
        </w:rPr>
        <w:t xml:space="preserve"> </w:t>
      </w:r>
      <w:r w:rsidRPr="00FA6577">
        <w:rPr>
          <w:rFonts w:asciiTheme="majorHAnsi" w:hAnsiTheme="majorHAnsi" w:cs="Arial"/>
          <w:sz w:val="21"/>
          <w:szCs w:val="21"/>
        </w:rPr>
        <w:t>οντότητα η οποία ελέγχεται από το μέτοχο αυτόν,</w:t>
      </w:r>
    </w:p>
    <w:p w:rsidR="008721DC" w:rsidRPr="00FA6577" w:rsidRDefault="008721DC" w:rsidP="00410471">
      <w:pPr>
        <w:autoSpaceDE w:val="0"/>
        <w:autoSpaceDN w:val="0"/>
        <w:adjustRightInd w:val="0"/>
        <w:spacing w:line="276" w:lineRule="auto"/>
        <w:jc w:val="both"/>
        <w:rPr>
          <w:rFonts w:asciiTheme="majorHAnsi" w:hAnsiTheme="majorHAnsi" w:cs="Arial"/>
          <w:sz w:val="21"/>
          <w:szCs w:val="21"/>
        </w:rPr>
      </w:pPr>
      <w:r w:rsidRPr="00FA6577">
        <w:rPr>
          <w:rFonts w:asciiTheme="majorHAnsi" w:hAnsiTheme="majorHAnsi" w:cs="Arial"/>
          <w:sz w:val="21"/>
          <w:szCs w:val="21"/>
        </w:rPr>
        <w:t>β) είναι μέλος του Διοικητικού Συμβουλίου ή της εν γένει διοίκησης της εταιρείας ή</w:t>
      </w:r>
      <w:r w:rsidR="007162B7" w:rsidRPr="00FA6577">
        <w:rPr>
          <w:rFonts w:asciiTheme="majorHAnsi" w:hAnsiTheme="majorHAnsi" w:cs="Arial"/>
          <w:sz w:val="21"/>
          <w:szCs w:val="21"/>
        </w:rPr>
        <w:t xml:space="preserve"> </w:t>
      </w:r>
      <w:r w:rsidRPr="00FA6577">
        <w:rPr>
          <w:rFonts w:asciiTheme="majorHAnsi" w:hAnsiTheme="majorHAnsi" w:cs="Arial"/>
          <w:sz w:val="21"/>
          <w:szCs w:val="21"/>
        </w:rPr>
        <w:t>μετόχου που ασκεί τον έλεγχο της εταιρείας, ή άλλου νομικού προσώπου ή οντότητας που ελέγχεται από μέτοχο ο οποίος ασκεί τον έλεγχο της εταιρείας,</w:t>
      </w:r>
    </w:p>
    <w:p w:rsidR="008721DC" w:rsidRPr="00FA6577" w:rsidRDefault="008721DC" w:rsidP="00410471">
      <w:pPr>
        <w:autoSpaceDE w:val="0"/>
        <w:autoSpaceDN w:val="0"/>
        <w:adjustRightInd w:val="0"/>
        <w:spacing w:line="276" w:lineRule="auto"/>
        <w:jc w:val="both"/>
        <w:rPr>
          <w:rFonts w:asciiTheme="majorHAnsi" w:hAnsiTheme="majorHAnsi" w:cs="Arial"/>
          <w:sz w:val="21"/>
          <w:szCs w:val="21"/>
        </w:rPr>
      </w:pPr>
      <w:r w:rsidRPr="00FA6577">
        <w:rPr>
          <w:rFonts w:asciiTheme="majorHAnsi" w:hAnsiTheme="majorHAnsi" w:cs="Arial"/>
          <w:sz w:val="21"/>
          <w:szCs w:val="21"/>
        </w:rPr>
        <w:t>γ) είναι υπάλληλος ή ορκωτός ελεγκτής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w:t>
      </w:r>
    </w:p>
    <w:p w:rsidR="008721DC" w:rsidRPr="00FA6577" w:rsidRDefault="008721DC" w:rsidP="00410471">
      <w:pPr>
        <w:autoSpaceDE w:val="0"/>
        <w:autoSpaceDN w:val="0"/>
        <w:adjustRightInd w:val="0"/>
        <w:spacing w:line="276" w:lineRule="auto"/>
        <w:jc w:val="both"/>
        <w:rPr>
          <w:rFonts w:asciiTheme="majorHAnsi" w:hAnsiTheme="majorHAnsi" w:cs="Arial"/>
          <w:sz w:val="21"/>
          <w:szCs w:val="21"/>
        </w:rPr>
      </w:pPr>
      <w:r w:rsidRPr="00FA6577">
        <w:rPr>
          <w:rFonts w:asciiTheme="majorHAnsi" w:hAnsiTheme="majorHAnsi" w:cs="Arial"/>
          <w:sz w:val="21"/>
          <w:szCs w:val="21"/>
        </w:rPr>
        <w:t>δ) είναι σύζυγος ή συγγενής πρώτου βαθμού με ένα από τα φυσικά πρόσωπα που</w:t>
      </w:r>
      <w:r w:rsidR="00993562" w:rsidRPr="00FA6577">
        <w:rPr>
          <w:rFonts w:asciiTheme="majorHAnsi" w:hAnsiTheme="majorHAnsi" w:cs="Arial"/>
          <w:sz w:val="21"/>
          <w:szCs w:val="21"/>
        </w:rPr>
        <w:t xml:space="preserve"> </w:t>
      </w:r>
      <w:r w:rsidRPr="00FA6577">
        <w:rPr>
          <w:rFonts w:asciiTheme="majorHAnsi" w:hAnsiTheme="majorHAnsi" w:cs="Arial"/>
          <w:sz w:val="21"/>
          <w:szCs w:val="21"/>
        </w:rPr>
        <w:t>αναφέρονται στις ως άνω περιπτώσεις (α) έως (γ).</w:t>
      </w:r>
    </w:p>
    <w:p w:rsidR="008721DC" w:rsidRPr="00FA6577" w:rsidRDefault="008721DC" w:rsidP="00410471">
      <w:pPr>
        <w:autoSpaceDE w:val="0"/>
        <w:autoSpaceDN w:val="0"/>
        <w:adjustRightInd w:val="0"/>
        <w:spacing w:line="276" w:lineRule="auto"/>
        <w:ind w:firstLine="567"/>
        <w:jc w:val="both"/>
        <w:rPr>
          <w:rFonts w:asciiTheme="majorHAnsi" w:hAnsiTheme="majorHAnsi" w:cs="Arial"/>
          <w:sz w:val="21"/>
          <w:szCs w:val="21"/>
        </w:rPr>
      </w:pPr>
      <w:r w:rsidRPr="00FA6577">
        <w:rPr>
          <w:rFonts w:asciiTheme="majorHAnsi" w:hAnsiTheme="majorHAnsi" w:cs="Arial"/>
          <w:sz w:val="21"/>
          <w:szCs w:val="21"/>
        </w:rPr>
        <w:t>Ο διορισμός και η ανάκληση αντιπροσώπου του μετόχου γίνεται εγγράφως και</w:t>
      </w:r>
      <w:r w:rsidR="00DE30C3" w:rsidRPr="00FA6577">
        <w:rPr>
          <w:rFonts w:asciiTheme="majorHAnsi" w:hAnsiTheme="majorHAnsi" w:cs="Arial"/>
          <w:sz w:val="21"/>
          <w:szCs w:val="21"/>
        </w:rPr>
        <w:t xml:space="preserve"> </w:t>
      </w:r>
      <w:r w:rsidRPr="00FA6577">
        <w:rPr>
          <w:rFonts w:asciiTheme="majorHAnsi" w:hAnsiTheme="majorHAnsi" w:cs="Arial"/>
          <w:sz w:val="21"/>
          <w:szCs w:val="21"/>
        </w:rPr>
        <w:t>κοινοποιείται στην εταιρεία με τους ίδιους τύπους, τουλάχιστον τρεις (3) ημέρες πριν από την ημερομηνία συνεδρίασης της Γενικής Συνέλευσης.</w:t>
      </w:r>
    </w:p>
    <w:p w:rsidR="008721DC" w:rsidRPr="00FA6577" w:rsidRDefault="008721DC" w:rsidP="00410471">
      <w:pPr>
        <w:autoSpaceDE w:val="0"/>
        <w:autoSpaceDN w:val="0"/>
        <w:adjustRightInd w:val="0"/>
        <w:spacing w:line="276" w:lineRule="auto"/>
        <w:ind w:firstLine="567"/>
        <w:jc w:val="both"/>
        <w:rPr>
          <w:rFonts w:asciiTheme="majorHAnsi" w:hAnsiTheme="majorHAnsi" w:cs="Arial"/>
          <w:sz w:val="21"/>
          <w:szCs w:val="21"/>
        </w:rPr>
      </w:pPr>
      <w:r w:rsidRPr="00FA6577">
        <w:rPr>
          <w:rFonts w:asciiTheme="majorHAnsi" w:hAnsiTheme="majorHAnsi" w:cs="Arial"/>
          <w:sz w:val="21"/>
          <w:szCs w:val="21"/>
        </w:rPr>
        <w:t xml:space="preserve">Η εταιρεία έχει καταστήσει διαθέσιμο στην ιστοσελίδα της </w:t>
      </w:r>
      <w:proofErr w:type="spellStart"/>
      <w:r w:rsidR="001635C2" w:rsidRPr="00FA6577">
        <w:rPr>
          <w:rFonts w:asciiTheme="majorHAnsi" w:hAnsiTheme="majorHAnsi" w:cs="Arial"/>
          <w:b/>
          <w:bCs/>
          <w:sz w:val="21"/>
          <w:szCs w:val="21"/>
        </w:rPr>
        <w:t>www</w:t>
      </w:r>
      <w:proofErr w:type="spellEnd"/>
      <w:r w:rsidR="001635C2" w:rsidRPr="00FA6577">
        <w:rPr>
          <w:rFonts w:asciiTheme="majorHAnsi" w:hAnsiTheme="majorHAnsi" w:cs="Arial"/>
          <w:b/>
          <w:bCs/>
          <w:sz w:val="21"/>
          <w:szCs w:val="21"/>
        </w:rPr>
        <w:t>.</w:t>
      </w:r>
      <w:proofErr w:type="spellStart"/>
      <w:r w:rsidR="001635C2" w:rsidRPr="00FA6577">
        <w:rPr>
          <w:rFonts w:asciiTheme="majorHAnsi" w:hAnsiTheme="majorHAnsi" w:cs="Arial"/>
          <w:b/>
          <w:bCs/>
          <w:sz w:val="21"/>
          <w:szCs w:val="21"/>
          <w:lang w:val="en-US"/>
        </w:rPr>
        <w:t>ave</w:t>
      </w:r>
      <w:proofErr w:type="spellEnd"/>
      <w:r w:rsidRPr="00FA6577">
        <w:rPr>
          <w:rFonts w:asciiTheme="majorHAnsi" w:hAnsiTheme="majorHAnsi" w:cs="Arial"/>
          <w:b/>
          <w:bCs/>
          <w:sz w:val="21"/>
          <w:szCs w:val="21"/>
        </w:rPr>
        <w:t>.</w:t>
      </w:r>
      <w:proofErr w:type="spellStart"/>
      <w:r w:rsidRPr="00FA6577">
        <w:rPr>
          <w:rFonts w:asciiTheme="majorHAnsi" w:hAnsiTheme="majorHAnsi" w:cs="Arial"/>
          <w:b/>
          <w:bCs/>
          <w:sz w:val="21"/>
          <w:szCs w:val="21"/>
          <w:lang w:val="en-US"/>
        </w:rPr>
        <w:t>gr</w:t>
      </w:r>
      <w:proofErr w:type="spellEnd"/>
      <w:r w:rsidRPr="00FA6577">
        <w:rPr>
          <w:rFonts w:asciiTheme="majorHAnsi" w:hAnsiTheme="majorHAnsi" w:cs="Arial"/>
          <w:b/>
          <w:bCs/>
          <w:sz w:val="21"/>
          <w:szCs w:val="21"/>
        </w:rPr>
        <w:t xml:space="preserve"> </w:t>
      </w:r>
      <w:r w:rsidRPr="00FA6577">
        <w:rPr>
          <w:rFonts w:asciiTheme="majorHAnsi" w:hAnsiTheme="majorHAnsi" w:cs="Arial"/>
          <w:sz w:val="21"/>
          <w:szCs w:val="21"/>
        </w:rPr>
        <w:t xml:space="preserve">το έντυπο που χρησιμοποιεί για το διορισμό αντιπροσώπου. Το εν λόγω έντυπο κατατίθεται συμπληρωμένο και υπογεγραμμένο από το μέτοχο στα γραφεία της εταιρείας στη </w:t>
      </w:r>
      <w:r w:rsidRPr="00FA6577">
        <w:rPr>
          <w:rFonts w:asciiTheme="majorHAnsi" w:hAnsiTheme="majorHAnsi" w:cs="Arial"/>
          <w:sz w:val="21"/>
          <w:szCs w:val="21"/>
        </w:rPr>
        <w:lastRenderedPageBreak/>
        <w:t>διεύθυνση</w:t>
      </w:r>
      <w:r w:rsidR="00D002A2" w:rsidRPr="00FA6577">
        <w:rPr>
          <w:rFonts w:asciiTheme="majorHAnsi" w:hAnsiTheme="majorHAnsi" w:cs="Arial"/>
          <w:sz w:val="21"/>
          <w:szCs w:val="21"/>
        </w:rPr>
        <w:t xml:space="preserve"> </w:t>
      </w:r>
      <w:r w:rsidR="00DE30C3" w:rsidRPr="00FA6577">
        <w:rPr>
          <w:rFonts w:asciiTheme="majorHAnsi" w:hAnsiTheme="majorHAnsi" w:cs="Arial"/>
          <w:sz w:val="21"/>
          <w:szCs w:val="21"/>
        </w:rPr>
        <w:t>Πάρνωνος 3, Μαρούσι Αττικής</w:t>
      </w:r>
      <w:r w:rsidRPr="00FA6577">
        <w:rPr>
          <w:rFonts w:asciiTheme="majorHAnsi" w:hAnsiTheme="majorHAnsi" w:cs="Arial"/>
          <w:sz w:val="21"/>
          <w:szCs w:val="21"/>
        </w:rPr>
        <w:t xml:space="preserve"> ή αποστέλλεται </w:t>
      </w:r>
      <w:proofErr w:type="spellStart"/>
      <w:r w:rsidRPr="00FA6577">
        <w:rPr>
          <w:rFonts w:asciiTheme="majorHAnsi" w:hAnsiTheme="majorHAnsi" w:cs="Arial"/>
          <w:sz w:val="21"/>
          <w:szCs w:val="21"/>
        </w:rPr>
        <w:t>τηλεομοιοτυπικώς</w:t>
      </w:r>
      <w:proofErr w:type="spellEnd"/>
      <w:r w:rsidRPr="00FA6577">
        <w:rPr>
          <w:rFonts w:asciiTheme="majorHAnsi" w:hAnsiTheme="majorHAnsi" w:cs="Arial"/>
          <w:sz w:val="21"/>
          <w:szCs w:val="21"/>
        </w:rPr>
        <w:t xml:space="preserve"> στο </w:t>
      </w:r>
      <w:proofErr w:type="spellStart"/>
      <w:r w:rsidRPr="00FA6577">
        <w:rPr>
          <w:rFonts w:asciiTheme="majorHAnsi" w:hAnsiTheme="majorHAnsi" w:cs="Arial"/>
          <w:sz w:val="21"/>
          <w:szCs w:val="21"/>
        </w:rPr>
        <w:t>fax</w:t>
      </w:r>
      <w:proofErr w:type="spellEnd"/>
      <w:r w:rsidRPr="00FA6577">
        <w:rPr>
          <w:rFonts w:asciiTheme="majorHAnsi" w:hAnsiTheme="majorHAnsi" w:cs="Arial"/>
          <w:sz w:val="21"/>
          <w:szCs w:val="21"/>
        </w:rPr>
        <w:t>: 210 8092122 (υπόψη Υπεύθυνου Εξυπηρέτησης Μετόχων</w:t>
      </w:r>
      <w:r w:rsidR="00D002A2" w:rsidRPr="00FA6577">
        <w:rPr>
          <w:rFonts w:asciiTheme="majorHAnsi" w:hAnsiTheme="majorHAnsi" w:cs="Arial"/>
          <w:sz w:val="21"/>
          <w:szCs w:val="21"/>
        </w:rPr>
        <w:t xml:space="preserve"> </w:t>
      </w:r>
      <w:proofErr w:type="spellStart"/>
      <w:r w:rsidRPr="00FA6577">
        <w:rPr>
          <w:rFonts w:asciiTheme="majorHAnsi" w:hAnsiTheme="majorHAnsi" w:cs="Arial"/>
          <w:sz w:val="21"/>
          <w:szCs w:val="21"/>
        </w:rPr>
        <w:t>κ.Μαριάτα</w:t>
      </w:r>
      <w:proofErr w:type="spellEnd"/>
      <w:r w:rsidRPr="00FA6577">
        <w:rPr>
          <w:rFonts w:asciiTheme="majorHAnsi" w:hAnsiTheme="majorHAnsi" w:cs="Arial"/>
          <w:sz w:val="21"/>
          <w:szCs w:val="21"/>
        </w:rPr>
        <w:t xml:space="preserve"> </w:t>
      </w:r>
      <w:proofErr w:type="spellStart"/>
      <w:r w:rsidRPr="00FA6577">
        <w:rPr>
          <w:rFonts w:asciiTheme="majorHAnsi" w:hAnsiTheme="majorHAnsi" w:cs="Arial"/>
          <w:sz w:val="21"/>
          <w:szCs w:val="21"/>
        </w:rPr>
        <w:t>Φιφλή</w:t>
      </w:r>
      <w:proofErr w:type="spellEnd"/>
      <w:r w:rsidRPr="00FA6577">
        <w:rPr>
          <w:rFonts w:asciiTheme="majorHAnsi" w:hAnsiTheme="majorHAnsi" w:cs="Arial"/>
          <w:sz w:val="21"/>
          <w:szCs w:val="21"/>
        </w:rPr>
        <w:t>)</w:t>
      </w:r>
      <w:r w:rsidR="00DE30C3" w:rsidRPr="00FA6577">
        <w:rPr>
          <w:rFonts w:asciiTheme="majorHAnsi" w:hAnsiTheme="majorHAnsi" w:cs="Arial"/>
          <w:sz w:val="21"/>
          <w:szCs w:val="21"/>
        </w:rPr>
        <w:t xml:space="preserve"> </w:t>
      </w:r>
      <w:r w:rsidRPr="00FA6577">
        <w:rPr>
          <w:rFonts w:asciiTheme="majorHAnsi" w:hAnsiTheme="majorHAnsi" w:cs="Arial"/>
          <w:sz w:val="21"/>
          <w:szCs w:val="21"/>
        </w:rPr>
        <w:t>τρεις (3) τουλάχιστον ημέρες πριν από την ημερομηνία της Γενικής Συνέλευσης. Ο</w:t>
      </w:r>
      <w:r w:rsidR="00DE30C3" w:rsidRPr="00FA6577">
        <w:rPr>
          <w:rFonts w:asciiTheme="majorHAnsi" w:hAnsiTheme="majorHAnsi" w:cs="Arial"/>
          <w:sz w:val="21"/>
          <w:szCs w:val="21"/>
        </w:rPr>
        <w:t xml:space="preserve"> </w:t>
      </w:r>
      <w:r w:rsidRPr="00FA6577">
        <w:rPr>
          <w:rFonts w:asciiTheme="majorHAnsi" w:hAnsiTheme="majorHAnsi" w:cs="Arial"/>
          <w:sz w:val="21"/>
          <w:szCs w:val="21"/>
        </w:rPr>
        <w:t>δικαιούχος μέτοχος καλείται να μεριμνά για την επιβεβαίωση της επιτυχούς αποστολής του εντύπου διορισμού αντιπροσώπου και της παραλαβής του από την</w:t>
      </w:r>
      <w:r w:rsidR="00DE30C3" w:rsidRPr="00FA6577">
        <w:rPr>
          <w:rFonts w:asciiTheme="majorHAnsi" w:hAnsiTheme="majorHAnsi" w:cs="Arial"/>
          <w:sz w:val="21"/>
          <w:szCs w:val="21"/>
        </w:rPr>
        <w:t xml:space="preserve"> </w:t>
      </w:r>
      <w:r w:rsidRPr="00FA6577">
        <w:rPr>
          <w:rFonts w:asciiTheme="majorHAnsi" w:hAnsiTheme="majorHAnsi" w:cs="Arial"/>
          <w:sz w:val="21"/>
          <w:szCs w:val="21"/>
        </w:rPr>
        <w:t xml:space="preserve">εταιρεία, </w:t>
      </w:r>
      <w:r w:rsidR="00DE30C3" w:rsidRPr="00FA6577">
        <w:rPr>
          <w:rFonts w:asciiTheme="majorHAnsi" w:hAnsiTheme="majorHAnsi" w:cs="Arial"/>
          <w:sz w:val="21"/>
          <w:szCs w:val="21"/>
        </w:rPr>
        <w:t>καλώντας στα τηλέφωνα: 210 8092</w:t>
      </w:r>
      <w:r w:rsidRPr="00FA6577">
        <w:rPr>
          <w:rFonts w:asciiTheme="majorHAnsi" w:hAnsiTheme="majorHAnsi" w:cs="Arial"/>
          <w:sz w:val="21"/>
          <w:szCs w:val="21"/>
        </w:rPr>
        <w:t>116</w:t>
      </w:r>
      <w:r w:rsidR="00DE30C3" w:rsidRPr="00FA6577">
        <w:rPr>
          <w:rFonts w:asciiTheme="majorHAnsi" w:hAnsiTheme="majorHAnsi" w:cs="Arial"/>
          <w:sz w:val="21"/>
          <w:szCs w:val="21"/>
        </w:rPr>
        <w:t>.</w:t>
      </w:r>
      <w:r w:rsidRPr="00FA6577">
        <w:rPr>
          <w:rFonts w:asciiTheme="majorHAnsi" w:hAnsiTheme="majorHAnsi" w:cs="Arial"/>
          <w:sz w:val="21"/>
          <w:szCs w:val="21"/>
        </w:rPr>
        <w:t xml:space="preserve"> </w:t>
      </w:r>
    </w:p>
    <w:p w:rsidR="008721DC" w:rsidRPr="00FA6577" w:rsidRDefault="008721DC" w:rsidP="00410471">
      <w:pPr>
        <w:autoSpaceDE w:val="0"/>
        <w:autoSpaceDN w:val="0"/>
        <w:adjustRightInd w:val="0"/>
        <w:spacing w:line="276" w:lineRule="auto"/>
        <w:jc w:val="both"/>
        <w:rPr>
          <w:rFonts w:asciiTheme="majorHAnsi" w:hAnsiTheme="majorHAnsi" w:cs="Arial"/>
          <w:sz w:val="21"/>
          <w:szCs w:val="21"/>
        </w:rPr>
      </w:pPr>
    </w:p>
    <w:p w:rsidR="008721DC" w:rsidRPr="00FA6577" w:rsidRDefault="008721DC" w:rsidP="00410471">
      <w:pPr>
        <w:autoSpaceDE w:val="0"/>
        <w:autoSpaceDN w:val="0"/>
        <w:adjustRightInd w:val="0"/>
        <w:spacing w:line="276" w:lineRule="auto"/>
        <w:jc w:val="center"/>
        <w:rPr>
          <w:rFonts w:asciiTheme="majorHAnsi" w:hAnsiTheme="majorHAnsi" w:cs="Arial"/>
          <w:b/>
          <w:bCs/>
          <w:sz w:val="21"/>
          <w:szCs w:val="21"/>
        </w:rPr>
      </w:pPr>
      <w:r w:rsidRPr="00FA6577">
        <w:rPr>
          <w:rFonts w:asciiTheme="majorHAnsi" w:hAnsiTheme="majorHAnsi" w:cs="Arial"/>
          <w:b/>
          <w:bCs/>
          <w:sz w:val="21"/>
          <w:szCs w:val="21"/>
        </w:rPr>
        <w:t>ΔΙΑΘΕΣΙΜΑ ΕΓΓΡΑΦΑ</w:t>
      </w:r>
    </w:p>
    <w:p w:rsidR="008721DC" w:rsidRPr="00FA6577" w:rsidRDefault="008721DC" w:rsidP="00410471">
      <w:pPr>
        <w:autoSpaceDE w:val="0"/>
        <w:autoSpaceDN w:val="0"/>
        <w:adjustRightInd w:val="0"/>
        <w:spacing w:line="276" w:lineRule="auto"/>
        <w:ind w:firstLine="567"/>
        <w:jc w:val="both"/>
        <w:rPr>
          <w:rFonts w:asciiTheme="majorHAnsi" w:hAnsiTheme="majorHAnsi" w:cs="Arial"/>
          <w:sz w:val="21"/>
          <w:szCs w:val="21"/>
        </w:rPr>
      </w:pPr>
      <w:r w:rsidRPr="00FA6577">
        <w:rPr>
          <w:rFonts w:asciiTheme="majorHAnsi" w:hAnsiTheme="majorHAnsi" w:cs="Arial"/>
          <w:sz w:val="21"/>
          <w:szCs w:val="21"/>
        </w:rPr>
        <w:t xml:space="preserve">Το πλήρες κείμενο των σχεδίων αποφάσεων και τυχόν εγγράφων που προβλέπονται στο άρθρο 27 παρ. 3 περιπτώσεις γ’ και δ’ του </w:t>
      </w:r>
      <w:proofErr w:type="spellStart"/>
      <w:r w:rsidRPr="00FA6577">
        <w:rPr>
          <w:rFonts w:asciiTheme="majorHAnsi" w:hAnsiTheme="majorHAnsi" w:cs="Arial"/>
          <w:sz w:val="21"/>
          <w:szCs w:val="21"/>
        </w:rPr>
        <w:t>κ.ν</w:t>
      </w:r>
      <w:proofErr w:type="spellEnd"/>
      <w:r w:rsidRPr="00FA6577">
        <w:rPr>
          <w:rFonts w:asciiTheme="majorHAnsi" w:hAnsiTheme="majorHAnsi" w:cs="Arial"/>
          <w:sz w:val="21"/>
          <w:szCs w:val="21"/>
        </w:rPr>
        <w:t xml:space="preserve">. 2190/1920 θα διατίθεται σε </w:t>
      </w:r>
      <w:proofErr w:type="spellStart"/>
      <w:r w:rsidRPr="00FA6577">
        <w:rPr>
          <w:rFonts w:asciiTheme="majorHAnsi" w:hAnsiTheme="majorHAnsi" w:cs="Arial"/>
          <w:sz w:val="21"/>
          <w:szCs w:val="21"/>
        </w:rPr>
        <w:t>έγχαρτη</w:t>
      </w:r>
      <w:proofErr w:type="spellEnd"/>
      <w:r w:rsidRPr="00FA6577">
        <w:rPr>
          <w:rFonts w:asciiTheme="majorHAnsi" w:hAnsiTheme="majorHAnsi" w:cs="Arial"/>
          <w:sz w:val="21"/>
          <w:szCs w:val="21"/>
        </w:rPr>
        <w:t xml:space="preserve"> μορφή στα γραφεία της έδρας της εταιρείας.</w:t>
      </w:r>
    </w:p>
    <w:p w:rsidR="008721DC" w:rsidRPr="00FA6577" w:rsidRDefault="008721DC" w:rsidP="00410471">
      <w:pPr>
        <w:autoSpaceDE w:val="0"/>
        <w:autoSpaceDN w:val="0"/>
        <w:adjustRightInd w:val="0"/>
        <w:spacing w:line="276" w:lineRule="auto"/>
        <w:jc w:val="center"/>
        <w:rPr>
          <w:rFonts w:asciiTheme="majorHAnsi" w:hAnsiTheme="majorHAnsi" w:cs="Arial"/>
          <w:b/>
          <w:bCs/>
          <w:sz w:val="21"/>
          <w:szCs w:val="21"/>
        </w:rPr>
      </w:pPr>
    </w:p>
    <w:p w:rsidR="00993562" w:rsidRPr="00FA6577" w:rsidRDefault="008721DC" w:rsidP="00410471">
      <w:pPr>
        <w:autoSpaceDE w:val="0"/>
        <w:autoSpaceDN w:val="0"/>
        <w:adjustRightInd w:val="0"/>
        <w:spacing w:line="276" w:lineRule="auto"/>
        <w:jc w:val="center"/>
        <w:rPr>
          <w:rFonts w:asciiTheme="majorHAnsi" w:hAnsiTheme="majorHAnsi" w:cs="Arial"/>
          <w:b/>
          <w:bCs/>
          <w:sz w:val="21"/>
          <w:szCs w:val="21"/>
        </w:rPr>
      </w:pPr>
      <w:r w:rsidRPr="00FA6577">
        <w:rPr>
          <w:rFonts w:asciiTheme="majorHAnsi" w:hAnsiTheme="majorHAnsi" w:cs="Arial"/>
          <w:b/>
          <w:bCs/>
          <w:sz w:val="21"/>
          <w:szCs w:val="21"/>
        </w:rPr>
        <w:t>ΔΙΑΘΕΣΙΜΕΣ ΠΛΗΡΟΦΟΡΙΕΣ</w:t>
      </w:r>
    </w:p>
    <w:p w:rsidR="008721DC" w:rsidRPr="00FA6577" w:rsidRDefault="008721DC" w:rsidP="00410471">
      <w:pPr>
        <w:autoSpaceDE w:val="0"/>
        <w:autoSpaceDN w:val="0"/>
        <w:adjustRightInd w:val="0"/>
        <w:spacing w:line="276" w:lineRule="auto"/>
        <w:ind w:firstLine="567"/>
        <w:jc w:val="both"/>
        <w:rPr>
          <w:rFonts w:asciiTheme="majorHAnsi" w:hAnsiTheme="majorHAnsi" w:cs="Arial"/>
          <w:b/>
          <w:bCs/>
          <w:sz w:val="21"/>
          <w:szCs w:val="21"/>
        </w:rPr>
      </w:pPr>
      <w:r w:rsidRPr="00FA6577">
        <w:rPr>
          <w:rFonts w:asciiTheme="majorHAnsi" w:hAnsiTheme="majorHAnsi" w:cs="Arial"/>
          <w:sz w:val="21"/>
          <w:szCs w:val="21"/>
        </w:rPr>
        <w:t xml:space="preserve">Οι πληροφορίες του άρθρου 27 παρ. 3 του </w:t>
      </w:r>
      <w:proofErr w:type="spellStart"/>
      <w:r w:rsidRPr="00FA6577">
        <w:rPr>
          <w:rFonts w:asciiTheme="majorHAnsi" w:hAnsiTheme="majorHAnsi" w:cs="Arial"/>
          <w:sz w:val="21"/>
          <w:szCs w:val="21"/>
        </w:rPr>
        <w:t>κ.ν</w:t>
      </w:r>
      <w:proofErr w:type="spellEnd"/>
      <w:r w:rsidRPr="00FA6577">
        <w:rPr>
          <w:rFonts w:asciiTheme="majorHAnsi" w:hAnsiTheme="majorHAnsi" w:cs="Arial"/>
          <w:sz w:val="21"/>
          <w:szCs w:val="21"/>
        </w:rPr>
        <w:t>. 2190/1920 θα διατίθενται σε</w:t>
      </w:r>
      <w:r w:rsidR="00993562" w:rsidRPr="00FA6577">
        <w:rPr>
          <w:rFonts w:asciiTheme="majorHAnsi" w:hAnsiTheme="majorHAnsi" w:cs="Arial"/>
          <w:b/>
          <w:bCs/>
          <w:sz w:val="21"/>
          <w:szCs w:val="21"/>
        </w:rPr>
        <w:t xml:space="preserve"> </w:t>
      </w:r>
      <w:r w:rsidRPr="00FA6577">
        <w:rPr>
          <w:rFonts w:asciiTheme="majorHAnsi" w:hAnsiTheme="majorHAnsi" w:cs="Arial"/>
          <w:sz w:val="21"/>
          <w:szCs w:val="21"/>
        </w:rPr>
        <w:t>ηλεκτρονική μορφή στην</w:t>
      </w:r>
      <w:r w:rsidR="001635C2" w:rsidRPr="00FA6577">
        <w:rPr>
          <w:rFonts w:asciiTheme="majorHAnsi" w:hAnsiTheme="majorHAnsi" w:cs="Arial"/>
          <w:sz w:val="21"/>
          <w:szCs w:val="21"/>
        </w:rPr>
        <w:t xml:space="preserve"> ιστοσελίδα της εταιρείας (</w:t>
      </w:r>
      <w:proofErr w:type="spellStart"/>
      <w:r w:rsidR="001635C2" w:rsidRPr="00FA6577">
        <w:rPr>
          <w:rFonts w:asciiTheme="majorHAnsi" w:hAnsiTheme="majorHAnsi" w:cs="Arial"/>
          <w:sz w:val="21"/>
          <w:szCs w:val="21"/>
        </w:rPr>
        <w:t>www</w:t>
      </w:r>
      <w:proofErr w:type="spellEnd"/>
      <w:r w:rsidR="001635C2" w:rsidRPr="00FA6577">
        <w:rPr>
          <w:rFonts w:asciiTheme="majorHAnsi" w:hAnsiTheme="majorHAnsi" w:cs="Arial"/>
          <w:sz w:val="21"/>
          <w:szCs w:val="21"/>
        </w:rPr>
        <w:t>.</w:t>
      </w:r>
      <w:proofErr w:type="spellStart"/>
      <w:r w:rsidR="001635C2" w:rsidRPr="00FA6577">
        <w:rPr>
          <w:rFonts w:asciiTheme="majorHAnsi" w:hAnsiTheme="majorHAnsi" w:cs="Arial"/>
          <w:sz w:val="21"/>
          <w:szCs w:val="21"/>
          <w:lang w:val="en-US"/>
        </w:rPr>
        <w:t>ave</w:t>
      </w:r>
      <w:proofErr w:type="spellEnd"/>
      <w:r w:rsidRPr="00FA6577">
        <w:rPr>
          <w:rFonts w:asciiTheme="majorHAnsi" w:hAnsiTheme="majorHAnsi" w:cs="Arial"/>
          <w:sz w:val="21"/>
          <w:szCs w:val="21"/>
        </w:rPr>
        <w:t>.</w:t>
      </w:r>
      <w:proofErr w:type="spellStart"/>
      <w:r w:rsidRPr="00FA6577">
        <w:rPr>
          <w:rFonts w:asciiTheme="majorHAnsi" w:hAnsiTheme="majorHAnsi" w:cs="Arial"/>
          <w:sz w:val="21"/>
          <w:szCs w:val="21"/>
          <w:lang w:val="en-US"/>
        </w:rPr>
        <w:t>gr</w:t>
      </w:r>
      <w:proofErr w:type="spellEnd"/>
      <w:r w:rsidRPr="00FA6577">
        <w:rPr>
          <w:rFonts w:asciiTheme="majorHAnsi" w:hAnsiTheme="majorHAnsi" w:cs="Arial"/>
          <w:sz w:val="21"/>
          <w:szCs w:val="21"/>
        </w:rPr>
        <w:t>).</w:t>
      </w:r>
    </w:p>
    <w:p w:rsidR="008721DC" w:rsidRPr="00FA6577" w:rsidRDefault="008721DC" w:rsidP="00410471">
      <w:pPr>
        <w:pStyle w:val="a3"/>
        <w:spacing w:line="276" w:lineRule="auto"/>
        <w:rPr>
          <w:rFonts w:asciiTheme="majorHAnsi" w:hAnsiTheme="majorHAnsi" w:cs="Arial"/>
          <w:sz w:val="21"/>
          <w:szCs w:val="21"/>
          <w:lang w:val="el-GR"/>
        </w:rPr>
      </w:pPr>
    </w:p>
    <w:p w:rsidR="008721DC" w:rsidRPr="00FA6577" w:rsidRDefault="002A06BB" w:rsidP="00410471">
      <w:pPr>
        <w:spacing w:line="276" w:lineRule="auto"/>
        <w:jc w:val="center"/>
        <w:rPr>
          <w:rFonts w:asciiTheme="majorHAnsi" w:hAnsiTheme="majorHAnsi" w:cs="Arial"/>
          <w:b/>
          <w:sz w:val="21"/>
          <w:szCs w:val="21"/>
        </w:rPr>
      </w:pPr>
      <w:r w:rsidRPr="00FA6577">
        <w:rPr>
          <w:rFonts w:asciiTheme="majorHAnsi" w:hAnsiTheme="majorHAnsi" w:cs="Arial"/>
          <w:b/>
          <w:sz w:val="21"/>
          <w:szCs w:val="21"/>
        </w:rPr>
        <w:t xml:space="preserve">Μαρούσι, </w:t>
      </w:r>
      <w:r w:rsidR="00AA0D52" w:rsidRPr="00FA6577">
        <w:rPr>
          <w:rFonts w:asciiTheme="majorHAnsi" w:hAnsiTheme="majorHAnsi" w:cs="Arial"/>
          <w:b/>
          <w:sz w:val="21"/>
          <w:szCs w:val="21"/>
        </w:rPr>
        <w:t>09.06.2016</w:t>
      </w:r>
    </w:p>
    <w:p w:rsidR="008721DC" w:rsidRPr="00FA6577" w:rsidRDefault="008721DC" w:rsidP="00410471">
      <w:pPr>
        <w:spacing w:line="276" w:lineRule="auto"/>
        <w:jc w:val="center"/>
        <w:rPr>
          <w:rFonts w:asciiTheme="majorHAnsi" w:hAnsiTheme="majorHAnsi" w:cs="Arial"/>
          <w:b/>
          <w:sz w:val="21"/>
          <w:szCs w:val="21"/>
        </w:rPr>
      </w:pPr>
      <w:r w:rsidRPr="00FA6577">
        <w:rPr>
          <w:rFonts w:asciiTheme="majorHAnsi" w:hAnsiTheme="majorHAnsi" w:cs="Arial"/>
          <w:b/>
          <w:sz w:val="21"/>
          <w:szCs w:val="21"/>
        </w:rPr>
        <w:t>ΤΟ ΔΙΟΙΚΗΤΙΚΟ ΣΥΜΒΟΥΛΙΟ</w:t>
      </w:r>
    </w:p>
    <w:p w:rsidR="008721DC" w:rsidRPr="00FA6577" w:rsidRDefault="008721DC" w:rsidP="00410471">
      <w:pPr>
        <w:spacing w:line="276" w:lineRule="auto"/>
        <w:jc w:val="center"/>
        <w:rPr>
          <w:rFonts w:asciiTheme="majorHAnsi" w:hAnsiTheme="majorHAnsi" w:cs="Arial"/>
          <w:sz w:val="21"/>
          <w:szCs w:val="21"/>
        </w:rPr>
      </w:pPr>
      <w:bookmarkStart w:id="0" w:name="_GoBack"/>
      <w:bookmarkEnd w:id="0"/>
    </w:p>
    <w:p w:rsidR="008721DC" w:rsidRPr="00FA6577" w:rsidRDefault="008721DC" w:rsidP="00410471">
      <w:pPr>
        <w:spacing w:line="276" w:lineRule="auto"/>
        <w:jc w:val="both"/>
        <w:rPr>
          <w:rFonts w:asciiTheme="majorHAnsi" w:hAnsiTheme="majorHAnsi" w:cs="Arial"/>
          <w:sz w:val="21"/>
          <w:szCs w:val="21"/>
        </w:rPr>
      </w:pPr>
    </w:p>
    <w:p w:rsidR="008721DC" w:rsidRPr="00FA6577" w:rsidRDefault="008721DC" w:rsidP="00410471">
      <w:pPr>
        <w:spacing w:line="276" w:lineRule="auto"/>
        <w:jc w:val="both"/>
        <w:rPr>
          <w:rFonts w:asciiTheme="majorHAnsi" w:hAnsiTheme="majorHAnsi" w:cs="Arial"/>
          <w:sz w:val="21"/>
          <w:szCs w:val="21"/>
        </w:rPr>
      </w:pPr>
      <w:r w:rsidRPr="00FA6577">
        <w:rPr>
          <w:rFonts w:asciiTheme="majorHAnsi" w:hAnsiTheme="majorHAnsi" w:cs="Arial"/>
          <w:sz w:val="21"/>
          <w:szCs w:val="21"/>
        </w:rPr>
        <w:tab/>
      </w:r>
    </w:p>
    <w:p w:rsidR="008721DC" w:rsidRPr="00FA6577" w:rsidRDefault="008721DC" w:rsidP="00410471">
      <w:pPr>
        <w:spacing w:line="276" w:lineRule="auto"/>
        <w:jc w:val="both"/>
        <w:rPr>
          <w:rFonts w:asciiTheme="majorHAnsi" w:hAnsiTheme="majorHAnsi" w:cs="Arial"/>
          <w:sz w:val="21"/>
          <w:szCs w:val="21"/>
        </w:rPr>
      </w:pPr>
    </w:p>
    <w:p w:rsidR="008721DC" w:rsidRPr="00FA6577" w:rsidRDefault="008721DC" w:rsidP="00410471">
      <w:pPr>
        <w:spacing w:line="276" w:lineRule="auto"/>
        <w:jc w:val="both"/>
        <w:rPr>
          <w:rFonts w:asciiTheme="majorHAnsi" w:hAnsiTheme="majorHAnsi" w:cs="Arial"/>
          <w:sz w:val="21"/>
          <w:szCs w:val="21"/>
        </w:rPr>
      </w:pPr>
    </w:p>
    <w:p w:rsidR="008721DC" w:rsidRPr="00FA6577" w:rsidRDefault="008721DC" w:rsidP="00410471">
      <w:pPr>
        <w:spacing w:line="276" w:lineRule="auto"/>
        <w:jc w:val="both"/>
        <w:rPr>
          <w:rFonts w:asciiTheme="majorHAnsi" w:hAnsiTheme="majorHAnsi" w:cs="Arial"/>
          <w:sz w:val="21"/>
          <w:szCs w:val="21"/>
        </w:rPr>
      </w:pPr>
    </w:p>
    <w:p w:rsidR="008721DC" w:rsidRPr="00FA6577" w:rsidRDefault="008721DC" w:rsidP="00410471">
      <w:pPr>
        <w:spacing w:line="276" w:lineRule="auto"/>
        <w:jc w:val="both"/>
        <w:rPr>
          <w:rFonts w:asciiTheme="majorHAnsi" w:hAnsiTheme="majorHAnsi" w:cs="Arial"/>
          <w:sz w:val="21"/>
          <w:szCs w:val="21"/>
        </w:rPr>
      </w:pPr>
    </w:p>
    <w:p w:rsidR="008721DC" w:rsidRPr="00FA6577" w:rsidRDefault="008721DC" w:rsidP="00410471">
      <w:pPr>
        <w:spacing w:line="276" w:lineRule="auto"/>
        <w:jc w:val="both"/>
        <w:rPr>
          <w:rFonts w:asciiTheme="majorHAnsi" w:hAnsiTheme="majorHAnsi" w:cs="Arial"/>
          <w:sz w:val="21"/>
          <w:szCs w:val="21"/>
        </w:rPr>
      </w:pPr>
    </w:p>
    <w:p w:rsidR="008721DC" w:rsidRPr="00FA6577" w:rsidRDefault="008721DC" w:rsidP="00410471">
      <w:pPr>
        <w:spacing w:line="276" w:lineRule="auto"/>
        <w:rPr>
          <w:rFonts w:asciiTheme="majorHAnsi" w:hAnsiTheme="majorHAnsi" w:cs="Arial"/>
          <w:sz w:val="21"/>
          <w:szCs w:val="21"/>
        </w:rPr>
      </w:pPr>
    </w:p>
    <w:p w:rsidR="00720EF5" w:rsidRPr="00FA6577" w:rsidRDefault="00720EF5" w:rsidP="00410471">
      <w:pPr>
        <w:spacing w:line="276" w:lineRule="auto"/>
        <w:rPr>
          <w:rFonts w:asciiTheme="majorHAnsi" w:hAnsiTheme="majorHAnsi" w:cs="Arial"/>
          <w:sz w:val="21"/>
          <w:szCs w:val="21"/>
        </w:rPr>
      </w:pPr>
    </w:p>
    <w:p w:rsidR="00917565" w:rsidRPr="00FA6577" w:rsidRDefault="00917565" w:rsidP="00410471">
      <w:pPr>
        <w:spacing w:line="276" w:lineRule="auto"/>
        <w:rPr>
          <w:rFonts w:asciiTheme="majorHAnsi" w:hAnsiTheme="majorHAnsi" w:cs="Arial"/>
          <w:sz w:val="21"/>
          <w:szCs w:val="21"/>
        </w:rPr>
      </w:pPr>
    </w:p>
    <w:sectPr w:rsidR="00917565" w:rsidRPr="00FA6577" w:rsidSect="0032695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Arial">
    <w:panose1 w:val="020B0604020202020204"/>
    <w:charset w:val="A1"/>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54F78"/>
    <w:rsid w:val="00040A1A"/>
    <w:rsid w:val="0005633A"/>
    <w:rsid w:val="000B3EBF"/>
    <w:rsid w:val="000D07B5"/>
    <w:rsid w:val="0012311F"/>
    <w:rsid w:val="001635C2"/>
    <w:rsid w:val="001A3EEB"/>
    <w:rsid w:val="001A5607"/>
    <w:rsid w:val="001D345A"/>
    <w:rsid w:val="001F222F"/>
    <w:rsid w:val="002105E7"/>
    <w:rsid w:val="00225008"/>
    <w:rsid w:val="002935C9"/>
    <w:rsid w:val="002A06BB"/>
    <w:rsid w:val="002C288F"/>
    <w:rsid w:val="002F11F1"/>
    <w:rsid w:val="002F6E41"/>
    <w:rsid w:val="003007FE"/>
    <w:rsid w:val="003013CA"/>
    <w:rsid w:val="00325D5A"/>
    <w:rsid w:val="0032695F"/>
    <w:rsid w:val="003369A8"/>
    <w:rsid w:val="003721D5"/>
    <w:rsid w:val="003E1CE1"/>
    <w:rsid w:val="00410471"/>
    <w:rsid w:val="004560A7"/>
    <w:rsid w:val="004834FE"/>
    <w:rsid w:val="004A0A68"/>
    <w:rsid w:val="004E6CC2"/>
    <w:rsid w:val="005242F8"/>
    <w:rsid w:val="00533B7B"/>
    <w:rsid w:val="0054710A"/>
    <w:rsid w:val="005E0F13"/>
    <w:rsid w:val="005F43F7"/>
    <w:rsid w:val="00656F40"/>
    <w:rsid w:val="006F3BEB"/>
    <w:rsid w:val="00707AC5"/>
    <w:rsid w:val="0071043F"/>
    <w:rsid w:val="007162B7"/>
    <w:rsid w:val="00720EF5"/>
    <w:rsid w:val="00754F78"/>
    <w:rsid w:val="00795730"/>
    <w:rsid w:val="007D0DCE"/>
    <w:rsid w:val="007D6F88"/>
    <w:rsid w:val="00813ADE"/>
    <w:rsid w:val="00855EA1"/>
    <w:rsid w:val="008563A4"/>
    <w:rsid w:val="008721DC"/>
    <w:rsid w:val="008A1968"/>
    <w:rsid w:val="008A51E8"/>
    <w:rsid w:val="008E498A"/>
    <w:rsid w:val="00917565"/>
    <w:rsid w:val="009337A1"/>
    <w:rsid w:val="00993562"/>
    <w:rsid w:val="009F60C3"/>
    <w:rsid w:val="00A01ED6"/>
    <w:rsid w:val="00A16181"/>
    <w:rsid w:val="00A25261"/>
    <w:rsid w:val="00A3144A"/>
    <w:rsid w:val="00A73FDB"/>
    <w:rsid w:val="00AA0D52"/>
    <w:rsid w:val="00AD740A"/>
    <w:rsid w:val="00AD7510"/>
    <w:rsid w:val="00AE7895"/>
    <w:rsid w:val="00B14AC4"/>
    <w:rsid w:val="00BC7AE5"/>
    <w:rsid w:val="00BF4DC6"/>
    <w:rsid w:val="00C95D5C"/>
    <w:rsid w:val="00CC2477"/>
    <w:rsid w:val="00D002A2"/>
    <w:rsid w:val="00D200CE"/>
    <w:rsid w:val="00D23AA6"/>
    <w:rsid w:val="00D47A0F"/>
    <w:rsid w:val="00D80381"/>
    <w:rsid w:val="00DE30C3"/>
    <w:rsid w:val="00E51A73"/>
    <w:rsid w:val="00E7647A"/>
    <w:rsid w:val="00E92FE0"/>
    <w:rsid w:val="00EA0044"/>
    <w:rsid w:val="00EE62C1"/>
    <w:rsid w:val="00F157FD"/>
    <w:rsid w:val="00F335D9"/>
    <w:rsid w:val="00F93BC5"/>
    <w:rsid w:val="00F96A08"/>
    <w:rsid w:val="00FA6577"/>
    <w:rsid w:val="00FB0874"/>
    <w:rsid w:val="00FC0A1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F78"/>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8721DC"/>
    <w:pPr>
      <w:spacing w:line="360" w:lineRule="auto"/>
      <w:jc w:val="both"/>
    </w:pPr>
    <w:rPr>
      <w:szCs w:val="20"/>
      <w:lang w:val="en-US"/>
    </w:rPr>
  </w:style>
  <w:style w:type="character" w:customStyle="1" w:styleId="Char">
    <w:name w:val="Σώμα κειμένου Char"/>
    <w:basedOn w:val="a0"/>
    <w:link w:val="a3"/>
    <w:rsid w:val="008721DC"/>
    <w:rPr>
      <w:rFonts w:ascii="Times New Roman" w:eastAsia="Times New Roman" w:hAnsi="Times New Roman" w:cs="Times New Roman"/>
      <w:sz w:val="24"/>
      <w:szCs w:val="20"/>
      <w:lang w:val="en-US" w:eastAsia="el-GR"/>
    </w:rPr>
  </w:style>
  <w:style w:type="paragraph" w:customStyle="1" w:styleId="1">
    <w:name w:val="Παράγραφος λίστας1"/>
    <w:basedOn w:val="a"/>
    <w:rsid w:val="007162B7"/>
    <w:pPr>
      <w:spacing w:before="120" w:after="120" w:line="276" w:lineRule="auto"/>
      <w:ind w:left="720"/>
      <w:contextualSpacing/>
      <w:jc w:val="both"/>
    </w:pPr>
    <w:rPr>
      <w:rFonts w:ascii="Calibri" w:hAnsi="Calibri"/>
      <w:sz w:val="22"/>
      <w:szCs w:val="22"/>
      <w:lang w:eastAsia="en-US"/>
    </w:rPr>
  </w:style>
  <w:style w:type="paragraph" w:styleId="a4">
    <w:name w:val="No Spacing"/>
    <w:uiPriority w:val="1"/>
    <w:qFormat/>
    <w:rsid w:val="00410471"/>
    <w:pPr>
      <w:spacing w:after="0"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6</Pages>
  <Words>2702</Words>
  <Characters>14596</Characters>
  <Application>Microsoft Office Word</Application>
  <DocSecurity>0</DocSecurity>
  <Lines>121</Lines>
  <Paragraphs>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ggritzalis</dc:creator>
  <cp:keywords/>
  <dc:description/>
  <cp:lastModifiedBy>ggritzalis</cp:lastModifiedBy>
  <cp:revision>55</cp:revision>
  <dcterms:created xsi:type="dcterms:W3CDTF">2013-06-04T09:35:00Z</dcterms:created>
  <dcterms:modified xsi:type="dcterms:W3CDTF">2016-06-08T17:20:00Z</dcterms:modified>
</cp:coreProperties>
</file>