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707" w:rsidRPr="006F65D2" w:rsidRDefault="006E6707" w:rsidP="006E67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ΑΝΑΚΟΙΝΩΣΗ</w:t>
      </w:r>
    </w:p>
    <w:p w:rsidR="006E6707" w:rsidRPr="00064079" w:rsidRDefault="006E6707" w:rsidP="006E67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6E6707" w:rsidRDefault="006E6707" w:rsidP="00636021">
      <w:pPr>
        <w:pStyle w:val="Web"/>
        <w:shd w:val="clear" w:color="auto" w:fill="FFFFFF"/>
        <w:spacing w:before="0" w:beforeAutospacing="0" w:after="60" w:afterAutospacing="0" w:line="360" w:lineRule="auto"/>
        <w:jc w:val="both"/>
      </w:pPr>
      <w:r>
        <w:t>Η</w:t>
      </w:r>
      <w:r w:rsidRPr="00064079">
        <w:t xml:space="preserve"> Εταιρεία με την επωνυμία  “Ξενοδοχειακαί - Τουριστικαί - Οικοδομικαί και Λατομικαί Επιχειρήσεις Ο ΚΕΚΡΟΨ Α.Ε.”,</w:t>
      </w:r>
      <w:r w:rsidRPr="006E6707">
        <w:t xml:space="preserve"> </w:t>
      </w:r>
      <w:r>
        <w:t>ενημερώνει το επενδυτικό κοινό ότι το Διοικη</w:t>
      </w:r>
      <w:r w:rsidR="00080B3F">
        <w:t xml:space="preserve">τικό της Συμβούλιο στη Συνεδρίαση </w:t>
      </w:r>
      <w:r>
        <w:t xml:space="preserve">της </w:t>
      </w:r>
      <w:r w:rsidR="003B6CEA" w:rsidRPr="003B6CEA">
        <w:t>16</w:t>
      </w:r>
      <w:r w:rsidR="00341DC0" w:rsidRPr="003B6CEA">
        <w:t>.</w:t>
      </w:r>
      <w:r w:rsidRPr="003B6CEA">
        <w:t>05.2016</w:t>
      </w:r>
      <w:r>
        <w:t xml:space="preserve"> αποφάσισε την αλλαγή χρήσης μέρους των αντληθέντων κεφαλαίων </w:t>
      </w:r>
      <w:r w:rsidR="00341DC0">
        <w:t xml:space="preserve">από την </w:t>
      </w:r>
      <w:r>
        <w:t>αύξηση του μετοχικού κεφαλαίου</w:t>
      </w:r>
      <w:r w:rsidRPr="00341DC0">
        <w:t xml:space="preserve">, που αποφασίστηκε από την Έκτακτη </w:t>
      </w:r>
      <w:r w:rsidR="00055DEE" w:rsidRPr="00341DC0">
        <w:t>Γενική Συνέλευση της 21.03.2014,</w:t>
      </w:r>
      <w:r w:rsidR="00055DEE">
        <w:t xml:space="preserve"> </w:t>
      </w:r>
      <w:r>
        <w:t xml:space="preserve"> </w:t>
      </w:r>
      <w:r w:rsidR="00642710">
        <w:t>ως εξ</w:t>
      </w:r>
      <w:r w:rsidR="00055DEE">
        <w:t>ή</w:t>
      </w:r>
      <w:r w:rsidR="00642710">
        <w:t>ς</w:t>
      </w:r>
      <w:r w:rsidR="00055DEE">
        <w:t xml:space="preserve"> :</w:t>
      </w:r>
    </w:p>
    <w:tbl>
      <w:tblPr>
        <w:tblW w:w="8500" w:type="dxa"/>
        <w:tblInd w:w="103" w:type="dxa"/>
        <w:tblLook w:val="04A0"/>
      </w:tblPr>
      <w:tblGrid>
        <w:gridCol w:w="4180"/>
        <w:gridCol w:w="2080"/>
        <w:gridCol w:w="2240"/>
      </w:tblGrid>
      <w:tr w:rsidR="005F1265" w:rsidRPr="005F1265" w:rsidTr="005F1265">
        <w:trPr>
          <w:trHeight w:val="300"/>
        </w:trPr>
        <w:tc>
          <w:tcPr>
            <w:tcW w:w="8500" w:type="dxa"/>
            <w:gridSpan w:val="3"/>
            <w:vMerge w:val="restart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000000" w:fill="95B3D7"/>
            <w:vAlign w:val="center"/>
            <w:hideMark/>
          </w:tcPr>
          <w:p w:rsidR="005F1265" w:rsidRPr="005F1265" w:rsidRDefault="00055DEE" w:rsidP="005F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305F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Πίνακας Αντληθέντων Κεφαλαίων </w:t>
            </w:r>
          </w:p>
        </w:tc>
      </w:tr>
      <w:tr w:rsidR="005F1265" w:rsidRPr="005F1265" w:rsidTr="00171923">
        <w:trPr>
          <w:trHeight w:val="276"/>
        </w:trPr>
        <w:tc>
          <w:tcPr>
            <w:tcW w:w="8500" w:type="dxa"/>
            <w:gridSpan w:val="3"/>
            <w:vMerge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  <w:hideMark/>
          </w:tcPr>
          <w:p w:rsidR="005F1265" w:rsidRPr="005F1265" w:rsidRDefault="005F1265" w:rsidP="005F12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</w:tr>
      <w:tr w:rsidR="005F1265" w:rsidRPr="005F1265" w:rsidTr="005F1265">
        <w:trPr>
          <w:trHeight w:val="300"/>
        </w:trPr>
        <w:tc>
          <w:tcPr>
            <w:tcW w:w="8500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F1265" w:rsidRPr="005F1265" w:rsidRDefault="005F1265" w:rsidP="005F1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l-GR"/>
              </w:rPr>
            </w:pPr>
            <w:r w:rsidRPr="005F12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l-GR"/>
              </w:rPr>
              <w:t>(ποσά σε ευρώ)</w:t>
            </w:r>
          </w:p>
        </w:tc>
      </w:tr>
      <w:tr w:rsidR="005F1265" w:rsidRPr="005F1265" w:rsidTr="00171923">
        <w:trPr>
          <w:trHeight w:val="1231"/>
        </w:trPr>
        <w:tc>
          <w:tcPr>
            <w:tcW w:w="41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F1265" w:rsidRPr="005F1265" w:rsidRDefault="005F1265" w:rsidP="005F12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l-GR"/>
              </w:rPr>
            </w:pPr>
            <w:r w:rsidRPr="005F126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l-GR"/>
              </w:rPr>
              <w:t xml:space="preserve">Κατηγορία  Χρήσης Αντληθέντων Κεφαλαίων </w:t>
            </w:r>
          </w:p>
        </w:tc>
        <w:tc>
          <w:tcPr>
            <w:tcW w:w="208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F1265" w:rsidRPr="005F1265" w:rsidRDefault="005F1265" w:rsidP="005F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l-GR"/>
              </w:rPr>
            </w:pPr>
            <w:r w:rsidRPr="005F126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l-GR"/>
              </w:rPr>
              <w:t>Σύνολο Αντληθέντων Κεφαλαίων  Βάσει Ενημερωτικού Δελτίου</w:t>
            </w:r>
          </w:p>
        </w:tc>
        <w:tc>
          <w:tcPr>
            <w:tcW w:w="224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F1265" w:rsidRPr="00341DC0" w:rsidRDefault="005F1265" w:rsidP="003B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el-GR"/>
              </w:rPr>
            </w:pPr>
            <w:r w:rsidRPr="005F126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l-GR"/>
              </w:rPr>
              <w:t xml:space="preserve">Τροποποίηση Διάθεσης Κεφαλαίων Βάσει Απόφασης ΔΣ  </w:t>
            </w:r>
            <w:r w:rsidR="003B6CEA" w:rsidRPr="003B6CE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l-GR"/>
              </w:rPr>
              <w:t>16</w:t>
            </w:r>
            <w:r w:rsidRPr="003B6CEA">
              <w:rPr>
                <w:rFonts w:ascii="Times New Roman" w:eastAsia="Times New Roman" w:hAnsi="Times New Roman" w:cs="Times New Roman"/>
                <w:i/>
                <w:iCs/>
                <w:lang w:eastAsia="el-GR"/>
              </w:rPr>
              <w:t>.05.16</w:t>
            </w:r>
          </w:p>
        </w:tc>
      </w:tr>
      <w:tr w:rsidR="005F1265" w:rsidRPr="005F1265" w:rsidTr="005F1265">
        <w:trPr>
          <w:trHeight w:val="375"/>
        </w:trPr>
        <w:tc>
          <w:tcPr>
            <w:tcW w:w="418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5F1265" w:rsidRPr="005F1265" w:rsidRDefault="005F1265" w:rsidP="005F12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  <w:r w:rsidRPr="005F1265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 xml:space="preserve">Φόροι </w:t>
            </w:r>
          </w:p>
        </w:tc>
        <w:tc>
          <w:tcPr>
            <w:tcW w:w="20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5F1265" w:rsidRPr="005F1265" w:rsidRDefault="005F1265" w:rsidP="005F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  <w:r w:rsidRPr="005F1265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>1.718.000</w:t>
            </w:r>
          </w:p>
        </w:tc>
        <w:tc>
          <w:tcPr>
            <w:tcW w:w="224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5F1265" w:rsidRPr="005F1265" w:rsidRDefault="005F1265" w:rsidP="00D92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  <w:r w:rsidRPr="005F1265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>1.482.431</w:t>
            </w:r>
          </w:p>
        </w:tc>
      </w:tr>
      <w:tr w:rsidR="005F1265" w:rsidRPr="005F1265" w:rsidTr="005F1265">
        <w:trPr>
          <w:trHeight w:val="375"/>
        </w:trPr>
        <w:tc>
          <w:tcPr>
            <w:tcW w:w="418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5F1265" w:rsidRPr="005F1265" w:rsidRDefault="005F1265" w:rsidP="005F12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  <w:r w:rsidRPr="005F1265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 xml:space="preserve">Τραπεζικός Δανεισμός </w:t>
            </w:r>
          </w:p>
        </w:tc>
        <w:tc>
          <w:tcPr>
            <w:tcW w:w="20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5F1265" w:rsidRPr="005F1265" w:rsidRDefault="005F1265" w:rsidP="005F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  <w:r w:rsidRPr="005F1265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>1.241.000</w:t>
            </w:r>
          </w:p>
        </w:tc>
        <w:tc>
          <w:tcPr>
            <w:tcW w:w="224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5F1265" w:rsidRPr="005F1265" w:rsidRDefault="005F1265" w:rsidP="00D92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  <w:r w:rsidRPr="005F1265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>1.373.449</w:t>
            </w:r>
          </w:p>
        </w:tc>
      </w:tr>
      <w:tr w:rsidR="005F1265" w:rsidRPr="005F1265" w:rsidTr="005F1265">
        <w:trPr>
          <w:trHeight w:val="375"/>
        </w:trPr>
        <w:tc>
          <w:tcPr>
            <w:tcW w:w="418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5F1265" w:rsidRPr="005F1265" w:rsidRDefault="005F1265" w:rsidP="005F12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  <w:r w:rsidRPr="005F1265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 xml:space="preserve">Υποχρεώσεις σε Τρίτους </w:t>
            </w:r>
          </w:p>
        </w:tc>
        <w:tc>
          <w:tcPr>
            <w:tcW w:w="20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5F1265" w:rsidRPr="005F1265" w:rsidRDefault="005F1265" w:rsidP="005F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  <w:r w:rsidRPr="005F1265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>340.000</w:t>
            </w:r>
          </w:p>
        </w:tc>
        <w:tc>
          <w:tcPr>
            <w:tcW w:w="224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5F1265" w:rsidRPr="005F1265" w:rsidRDefault="005F1265" w:rsidP="00D92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  <w:r w:rsidRPr="005F1265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>479.209</w:t>
            </w:r>
          </w:p>
        </w:tc>
      </w:tr>
      <w:tr w:rsidR="005F1265" w:rsidRPr="005F1265" w:rsidTr="005F1265">
        <w:trPr>
          <w:trHeight w:val="375"/>
        </w:trPr>
        <w:tc>
          <w:tcPr>
            <w:tcW w:w="418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5F1265" w:rsidRPr="005F1265" w:rsidRDefault="005F1265" w:rsidP="005F12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  <w:r w:rsidRPr="005F1265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 xml:space="preserve">Κόστος Ανάπτυξης Υφιστάμενων Ακινήτων </w:t>
            </w:r>
          </w:p>
        </w:tc>
        <w:tc>
          <w:tcPr>
            <w:tcW w:w="20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5F1265" w:rsidRPr="005F1265" w:rsidRDefault="005F1265" w:rsidP="005F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  <w:r w:rsidRPr="005F1265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>277.000</w:t>
            </w:r>
          </w:p>
        </w:tc>
        <w:tc>
          <w:tcPr>
            <w:tcW w:w="224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5F1265" w:rsidRPr="005F1265" w:rsidRDefault="005F1265" w:rsidP="00D92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  <w:r w:rsidRPr="005F1265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>119.392</w:t>
            </w:r>
          </w:p>
        </w:tc>
      </w:tr>
      <w:tr w:rsidR="005F1265" w:rsidRPr="005F1265" w:rsidTr="005F1265">
        <w:trPr>
          <w:trHeight w:val="375"/>
        </w:trPr>
        <w:tc>
          <w:tcPr>
            <w:tcW w:w="418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5F1265" w:rsidRPr="005F1265" w:rsidRDefault="005F1265" w:rsidP="005F12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  <w:r w:rsidRPr="005F1265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 xml:space="preserve">Λειτουργικό Κόστος </w:t>
            </w:r>
          </w:p>
        </w:tc>
        <w:tc>
          <w:tcPr>
            <w:tcW w:w="20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5F1265" w:rsidRPr="005F1265" w:rsidRDefault="005F1265" w:rsidP="005F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  <w:r w:rsidRPr="005F1265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>270.000</w:t>
            </w:r>
          </w:p>
        </w:tc>
        <w:tc>
          <w:tcPr>
            <w:tcW w:w="224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5F1265" w:rsidRPr="005F1265" w:rsidRDefault="005F1265" w:rsidP="00D92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  <w:r w:rsidRPr="005F1265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>397.682</w:t>
            </w:r>
          </w:p>
        </w:tc>
      </w:tr>
      <w:tr w:rsidR="005F1265" w:rsidRPr="005F1265" w:rsidTr="005F1265">
        <w:trPr>
          <w:trHeight w:val="375"/>
        </w:trPr>
        <w:tc>
          <w:tcPr>
            <w:tcW w:w="418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5F1265" w:rsidRPr="005F1265" w:rsidRDefault="00055DEE" w:rsidP="005F12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  <w:r w:rsidRPr="00305F69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>Έξοδα</w:t>
            </w:r>
            <w:r w:rsidR="005F1265" w:rsidRPr="005F1265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 xml:space="preserve"> ΑΜΚ </w:t>
            </w:r>
          </w:p>
        </w:tc>
        <w:tc>
          <w:tcPr>
            <w:tcW w:w="20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5F1265" w:rsidRPr="005F1265" w:rsidRDefault="005F1265" w:rsidP="005F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  <w:r w:rsidRPr="005F1265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>115.000</w:t>
            </w:r>
          </w:p>
        </w:tc>
        <w:tc>
          <w:tcPr>
            <w:tcW w:w="224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5F1265" w:rsidRPr="005F1265" w:rsidRDefault="005F1265" w:rsidP="00D92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  <w:r w:rsidRPr="005F1265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>108.837</w:t>
            </w:r>
          </w:p>
        </w:tc>
      </w:tr>
      <w:tr w:rsidR="005F1265" w:rsidRPr="005F1265" w:rsidTr="005F1265">
        <w:trPr>
          <w:trHeight w:val="375"/>
        </w:trPr>
        <w:tc>
          <w:tcPr>
            <w:tcW w:w="418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B8CCE4"/>
            <w:vAlign w:val="center"/>
            <w:hideMark/>
          </w:tcPr>
          <w:p w:rsidR="005F1265" w:rsidRPr="005F1265" w:rsidRDefault="005F1265" w:rsidP="005F12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5F1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Σύνολο </w:t>
            </w:r>
          </w:p>
        </w:tc>
        <w:tc>
          <w:tcPr>
            <w:tcW w:w="20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B8CCE4"/>
            <w:noWrap/>
            <w:vAlign w:val="bottom"/>
            <w:hideMark/>
          </w:tcPr>
          <w:p w:rsidR="005F1265" w:rsidRPr="005F1265" w:rsidRDefault="005F1265" w:rsidP="005F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5F1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3.961.000</w:t>
            </w:r>
          </w:p>
        </w:tc>
        <w:tc>
          <w:tcPr>
            <w:tcW w:w="224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B8CCE4"/>
            <w:noWrap/>
            <w:vAlign w:val="bottom"/>
            <w:hideMark/>
          </w:tcPr>
          <w:p w:rsidR="005F1265" w:rsidRPr="005F1265" w:rsidRDefault="005F1265" w:rsidP="00D92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5F1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3.961.000</w:t>
            </w:r>
          </w:p>
        </w:tc>
      </w:tr>
    </w:tbl>
    <w:p w:rsidR="00642710" w:rsidRDefault="00642710" w:rsidP="00636021">
      <w:pPr>
        <w:pStyle w:val="Web"/>
        <w:shd w:val="clear" w:color="auto" w:fill="FFFFFF"/>
        <w:spacing w:before="0" w:beforeAutospacing="0" w:after="60" w:afterAutospacing="0" w:line="360" w:lineRule="auto"/>
        <w:jc w:val="both"/>
      </w:pPr>
    </w:p>
    <w:p w:rsidR="00642710" w:rsidRDefault="00642710" w:rsidP="00636021">
      <w:pPr>
        <w:pStyle w:val="Web"/>
        <w:shd w:val="clear" w:color="auto" w:fill="FFFFFF"/>
        <w:spacing w:before="0" w:beforeAutospacing="0" w:after="60" w:afterAutospacing="0" w:line="360" w:lineRule="auto"/>
        <w:jc w:val="both"/>
      </w:pPr>
      <w:r>
        <w:t xml:space="preserve">Η </w:t>
      </w:r>
      <w:r w:rsidR="00055DEE">
        <w:t>ανωτέρω τροποποίη</w:t>
      </w:r>
      <w:r>
        <w:t>ση των αντληθ</w:t>
      </w:r>
      <w:r w:rsidR="00055DEE">
        <w:t xml:space="preserve">έντων </w:t>
      </w:r>
      <w:r>
        <w:t xml:space="preserve"> κεφαλα</w:t>
      </w:r>
      <w:r w:rsidR="00055DEE">
        <w:t>ί</w:t>
      </w:r>
      <w:r>
        <w:t>ων θεωρήθηκε αναγκαί</w:t>
      </w:r>
      <w:r w:rsidR="00055DEE">
        <w:t>α</w:t>
      </w:r>
      <w:r>
        <w:t xml:space="preserve"> καθώς ορι</w:t>
      </w:r>
      <w:r w:rsidR="00055DEE">
        <w:t>στικοποιή</w:t>
      </w:r>
      <w:r>
        <w:t>θηκε το ύψος του ποσού των  φ</w:t>
      </w:r>
      <w:r w:rsidR="00055DEE">
        <w:t>όρων</w:t>
      </w:r>
      <w:r>
        <w:t xml:space="preserve">  που όφ</w:t>
      </w:r>
      <w:r w:rsidR="00055DEE">
        <w:t>ει</w:t>
      </w:r>
      <w:r>
        <w:t>λε να κ</w:t>
      </w:r>
      <w:r w:rsidR="00055DEE">
        <w:t>α</w:t>
      </w:r>
      <w:r>
        <w:t>ταβ</w:t>
      </w:r>
      <w:r w:rsidR="00055DEE">
        <w:t xml:space="preserve">άλει </w:t>
      </w:r>
      <w:r>
        <w:t xml:space="preserve"> η </w:t>
      </w:r>
      <w:r w:rsidR="00055DEE">
        <w:t>Ε</w:t>
      </w:r>
      <w:r>
        <w:t>τ</w:t>
      </w:r>
      <w:r w:rsidR="00055DEE">
        <w:t xml:space="preserve">αιρεία </w:t>
      </w:r>
      <w:r>
        <w:t xml:space="preserve">το οποίο ήταν μικρότερο </w:t>
      </w:r>
      <w:r w:rsidR="0014493B">
        <w:t>κατά 236 χιλ. ευρώ σε σχέση με αυτό που είχε προβλε</w:t>
      </w:r>
      <w:r w:rsidR="00055DEE">
        <w:t>φ</w:t>
      </w:r>
      <w:r w:rsidR="0014493B">
        <w:t>θ</w:t>
      </w:r>
      <w:r w:rsidR="00055DEE">
        <w:t xml:space="preserve">εί στο Ενημερωτικό </w:t>
      </w:r>
      <w:r w:rsidR="0014493B">
        <w:t>Δ</w:t>
      </w:r>
      <w:r w:rsidR="00055DEE">
        <w:t>ελτίο της ΑΜΚ.</w:t>
      </w:r>
      <w:r w:rsidR="003C0E24">
        <w:t xml:space="preserve"> Επίσ</w:t>
      </w:r>
      <w:r w:rsidR="00055DEE">
        <w:t>η</w:t>
      </w:r>
      <w:r w:rsidR="003C0E24">
        <w:t xml:space="preserve">ς </w:t>
      </w:r>
      <w:r>
        <w:t>λ</w:t>
      </w:r>
      <w:r w:rsidR="00055DEE">
        <w:t>ό</w:t>
      </w:r>
      <w:r>
        <w:t xml:space="preserve">γω της </w:t>
      </w:r>
      <w:r w:rsidR="00055DEE">
        <w:t xml:space="preserve">δύσκολης </w:t>
      </w:r>
      <w:r>
        <w:t>οικονομικής κ</w:t>
      </w:r>
      <w:r w:rsidR="00742E20">
        <w:t>α</w:t>
      </w:r>
      <w:r>
        <w:t>τ</w:t>
      </w:r>
      <w:r w:rsidR="00742E20">
        <w:t>άστασης  και ειδι</w:t>
      </w:r>
      <w:r>
        <w:t>κότερ</w:t>
      </w:r>
      <w:r w:rsidR="00742E20">
        <w:t>α</w:t>
      </w:r>
      <w:r>
        <w:t xml:space="preserve"> στο χώρο των ακινήτων κρίθηκε  σκόπιμη η μη διάθεση</w:t>
      </w:r>
      <w:r w:rsidR="005F1265">
        <w:t xml:space="preserve"> του </w:t>
      </w:r>
      <w:r w:rsidR="00742E20">
        <w:t>υπολειπόμενου</w:t>
      </w:r>
      <w:r w:rsidR="005F1265">
        <w:t xml:space="preserve"> ποσού </w:t>
      </w:r>
      <w:r w:rsidR="00742E20">
        <w:t xml:space="preserve">των </w:t>
      </w:r>
      <w:r w:rsidR="005F1265">
        <w:t>158</w:t>
      </w:r>
      <w:r w:rsidR="0014493B">
        <w:t xml:space="preserve"> </w:t>
      </w:r>
      <w:r w:rsidR="00742E20">
        <w:t xml:space="preserve">χιλ. </w:t>
      </w:r>
      <w:r w:rsidR="0014493B">
        <w:t>ευρ</w:t>
      </w:r>
      <w:r w:rsidR="00742E20">
        <w:t xml:space="preserve">ώ </w:t>
      </w:r>
      <w:r w:rsidR="0014493B">
        <w:t xml:space="preserve"> </w:t>
      </w:r>
      <w:r w:rsidR="00742E20">
        <w:t>γ</w:t>
      </w:r>
      <w:r>
        <w:t xml:space="preserve">ια την ανάπτυξη των </w:t>
      </w:r>
      <w:r w:rsidR="00742E20">
        <w:t>υφιστάμενων</w:t>
      </w:r>
      <w:r w:rsidR="0014493B">
        <w:t xml:space="preserve"> </w:t>
      </w:r>
      <w:r>
        <w:t xml:space="preserve">ακινήτων της </w:t>
      </w:r>
      <w:r w:rsidR="00742E20">
        <w:t>Ε</w:t>
      </w:r>
      <w:r>
        <w:t>τ</w:t>
      </w:r>
      <w:r w:rsidR="00742E20">
        <w:t>α</w:t>
      </w:r>
      <w:r>
        <w:t>ιρείας</w:t>
      </w:r>
      <w:r w:rsidR="00742E20">
        <w:t>.</w:t>
      </w:r>
      <w:r>
        <w:t xml:space="preserve"> </w:t>
      </w:r>
    </w:p>
    <w:p w:rsidR="00642710" w:rsidRDefault="00642710" w:rsidP="00636021">
      <w:pPr>
        <w:pStyle w:val="Web"/>
        <w:shd w:val="clear" w:color="auto" w:fill="FFFFFF"/>
        <w:spacing w:before="0" w:beforeAutospacing="0" w:after="60" w:afterAutospacing="0" w:line="360" w:lineRule="auto"/>
        <w:jc w:val="both"/>
      </w:pPr>
      <w:r>
        <w:t xml:space="preserve">Κατά </w:t>
      </w:r>
      <w:r w:rsidR="00742E20">
        <w:t>συνέ</w:t>
      </w:r>
      <w:r>
        <w:t>πεια τ</w:t>
      </w:r>
      <w:r w:rsidR="00742E20">
        <w:t>α ανωτέρω ποσά</w:t>
      </w:r>
      <w:r w:rsidR="0014493B">
        <w:t xml:space="preserve"> </w:t>
      </w:r>
      <w:r w:rsidR="003C0E24">
        <w:t xml:space="preserve"> </w:t>
      </w:r>
      <w:r>
        <w:t xml:space="preserve">αποφασίστηκε όπως </w:t>
      </w:r>
      <w:r w:rsidR="003C0E24">
        <w:t>ανακατανεμηθ</w:t>
      </w:r>
      <w:r w:rsidR="0014493B">
        <w:t>ούν</w:t>
      </w:r>
      <w:r w:rsidR="003C0E24">
        <w:t xml:space="preserve"> </w:t>
      </w:r>
      <w:r>
        <w:t>στις λοιπές κατηγορίες</w:t>
      </w:r>
      <w:r w:rsidR="00EF2692">
        <w:t xml:space="preserve">: </w:t>
      </w:r>
      <w:r>
        <w:t xml:space="preserve"> ήτοι Τραπεζικός Δανεισμός, Υποχρεώσεις σε Τρίτους και Λειτουργικό Κόστος.</w:t>
      </w:r>
    </w:p>
    <w:p w:rsidR="00642710" w:rsidRDefault="003C0E24" w:rsidP="00636021">
      <w:pPr>
        <w:pStyle w:val="Web"/>
        <w:shd w:val="clear" w:color="auto" w:fill="FFFFFF"/>
        <w:spacing w:before="0" w:beforeAutospacing="0" w:after="60" w:afterAutospacing="0" w:line="360" w:lineRule="auto"/>
        <w:jc w:val="both"/>
      </w:pPr>
      <w:r>
        <w:t>Τ</w:t>
      </w:r>
      <w:r w:rsidR="00742E20">
        <w:t>έ</w:t>
      </w:r>
      <w:r>
        <w:t xml:space="preserve">λος </w:t>
      </w:r>
      <w:r w:rsidR="00642710">
        <w:t xml:space="preserve"> </w:t>
      </w:r>
      <w:r w:rsidR="00742E20">
        <w:t xml:space="preserve">η </w:t>
      </w:r>
      <w:r w:rsidR="00642710">
        <w:t>Δ</w:t>
      </w:r>
      <w:r w:rsidR="00742E20">
        <w:t>ιοίκηση της Ε</w:t>
      </w:r>
      <w:r w:rsidR="00642710">
        <w:t>ταιρεία</w:t>
      </w:r>
      <w:r w:rsidR="00742E20">
        <w:t xml:space="preserve">ς </w:t>
      </w:r>
      <w:r w:rsidR="00642710">
        <w:t xml:space="preserve"> αποφάσισε την παράταση της </w:t>
      </w:r>
      <w:r>
        <w:t xml:space="preserve">διάθεσης της </w:t>
      </w:r>
      <w:r w:rsidR="00642710">
        <w:t>χρήσης των αντληθέ</w:t>
      </w:r>
      <w:r w:rsidR="00742E20">
        <w:t>ντ</w:t>
      </w:r>
      <w:r w:rsidR="00642710">
        <w:t xml:space="preserve">ων </w:t>
      </w:r>
      <w:r w:rsidR="00742E20">
        <w:t>κεφαλαί</w:t>
      </w:r>
      <w:r>
        <w:t xml:space="preserve">ων </w:t>
      </w:r>
      <w:r w:rsidR="00642710">
        <w:t xml:space="preserve">ως </w:t>
      </w:r>
      <w:r w:rsidR="00742E20">
        <w:t>και το πρώτο εξά</w:t>
      </w:r>
      <w:r w:rsidR="00642710">
        <w:t xml:space="preserve">μηνο 2016. </w:t>
      </w:r>
    </w:p>
    <w:p w:rsidR="004A4250" w:rsidRPr="004A4250" w:rsidRDefault="00742E20" w:rsidP="004A4250">
      <w:pPr>
        <w:pStyle w:val="Web"/>
        <w:shd w:val="clear" w:color="auto" w:fill="FFFFFF"/>
        <w:spacing w:before="0" w:beforeAutospacing="0" w:after="60" w:afterAutospacing="0" w:line="360" w:lineRule="auto"/>
        <w:jc w:val="both"/>
      </w:pPr>
      <w:r>
        <w:t xml:space="preserve">Η παραπάνω απόφαση του Διοικητικού Συμβουλίου τελεί υπό την έγκριση της προσεχούς Γενικής Συνέλευσης των μετόχων </w:t>
      </w:r>
      <w:r w:rsidR="00EF2692">
        <w:t>.</w:t>
      </w:r>
    </w:p>
    <w:sectPr w:rsidR="004A4250" w:rsidRPr="004A4250" w:rsidSect="00171923">
      <w:pgSz w:w="11906" w:h="16838"/>
      <w:pgMar w:top="1135" w:right="1800" w:bottom="1134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20"/>
  <w:characterSpacingControl w:val="doNotCompress"/>
  <w:compat/>
  <w:rsids>
    <w:rsidRoot w:val="006E6707"/>
    <w:rsid w:val="000412C2"/>
    <w:rsid w:val="00055DEE"/>
    <w:rsid w:val="00080B3F"/>
    <w:rsid w:val="0014493B"/>
    <w:rsid w:val="00171923"/>
    <w:rsid w:val="00305F69"/>
    <w:rsid w:val="00341DC0"/>
    <w:rsid w:val="003B6CEA"/>
    <w:rsid w:val="003C0E24"/>
    <w:rsid w:val="004A4250"/>
    <w:rsid w:val="005F1265"/>
    <w:rsid w:val="00636021"/>
    <w:rsid w:val="00642710"/>
    <w:rsid w:val="006D1E01"/>
    <w:rsid w:val="006E6707"/>
    <w:rsid w:val="006F46AF"/>
    <w:rsid w:val="00742E20"/>
    <w:rsid w:val="009E0D27"/>
    <w:rsid w:val="00C43097"/>
    <w:rsid w:val="00CB3B97"/>
    <w:rsid w:val="00CD0D76"/>
    <w:rsid w:val="00D3211F"/>
    <w:rsid w:val="00D92397"/>
    <w:rsid w:val="00EF2692"/>
    <w:rsid w:val="00FC5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D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E6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11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3</cp:revision>
  <dcterms:created xsi:type="dcterms:W3CDTF">2016-05-16T06:26:00Z</dcterms:created>
  <dcterms:modified xsi:type="dcterms:W3CDTF">2016-05-17T07:30:00Z</dcterms:modified>
</cp:coreProperties>
</file>