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2C" w:rsidRDefault="00287C2C" w:rsidP="002571AD">
      <w:pPr>
        <w:autoSpaceDE w:val="0"/>
        <w:autoSpaceDN w:val="0"/>
        <w:adjustRightInd w:val="0"/>
        <w:spacing w:after="0" w:line="360" w:lineRule="auto"/>
        <w:ind w:right="-1517"/>
        <w:jc w:val="center"/>
        <w:rPr>
          <w:rFonts w:cs="Arial"/>
          <w:b/>
          <w:bCs/>
          <w:sz w:val="24"/>
          <w:szCs w:val="24"/>
          <w:lang w:val="en-US"/>
        </w:rPr>
      </w:pPr>
      <w:r w:rsidRPr="002571AD">
        <w:rPr>
          <w:rFonts w:cs="Arial"/>
          <w:b/>
          <w:bCs/>
          <w:sz w:val="24"/>
          <w:szCs w:val="24"/>
        </w:rPr>
        <w:t>Ανακοίνωση Ρυθμιζόμενης Πληροφορίας</w:t>
      </w:r>
    </w:p>
    <w:p w:rsidR="002571AD" w:rsidRPr="002571AD" w:rsidRDefault="002571AD" w:rsidP="002571AD">
      <w:pPr>
        <w:autoSpaceDE w:val="0"/>
        <w:autoSpaceDN w:val="0"/>
        <w:adjustRightInd w:val="0"/>
        <w:spacing w:after="0" w:line="360" w:lineRule="auto"/>
        <w:ind w:right="-1517"/>
        <w:jc w:val="center"/>
        <w:rPr>
          <w:rFonts w:cs="Arial"/>
          <w:b/>
          <w:bCs/>
          <w:sz w:val="24"/>
          <w:szCs w:val="24"/>
          <w:lang w:val="en-US"/>
        </w:rPr>
      </w:pPr>
    </w:p>
    <w:p w:rsidR="00287C2C" w:rsidRPr="002571AD" w:rsidRDefault="00287C2C" w:rsidP="002571AD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 w:rsidRPr="002571AD">
        <w:rPr>
          <w:rFonts w:cs="Arial"/>
          <w:sz w:val="24"/>
          <w:szCs w:val="24"/>
        </w:rPr>
        <w:t xml:space="preserve">Η </w:t>
      </w:r>
      <w:r w:rsidRPr="002571AD">
        <w:rPr>
          <w:rFonts w:cs="Arial"/>
          <w:b/>
          <w:bCs/>
          <w:sz w:val="24"/>
          <w:szCs w:val="24"/>
        </w:rPr>
        <w:t xml:space="preserve">Medicon Hellas A.E. </w:t>
      </w:r>
      <w:r w:rsidRPr="002571AD">
        <w:rPr>
          <w:rFonts w:cs="Arial"/>
          <w:sz w:val="24"/>
          <w:szCs w:val="24"/>
        </w:rPr>
        <w:t>(στο εξής “Εταιρεία”) γνωστοποιεί, σύμφωνα με το</w:t>
      </w:r>
      <w:r w:rsidR="002571AD" w:rsidRPr="002571AD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άρθρο 9, παρ. 1 και 4 και άρθρο 21 του Ν. 3556/2007 και το άρθρο 13 του Ν.</w:t>
      </w:r>
      <w:r w:rsidR="002571AD" w:rsidRPr="002571AD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3340/2005 </w:t>
      </w:r>
      <w:r w:rsidR="00835CAF">
        <w:rPr>
          <w:rFonts w:cs="Arial"/>
          <w:sz w:val="24"/>
          <w:szCs w:val="24"/>
        </w:rPr>
        <w:t xml:space="preserve">όπως ισχύουν σήμερα </w:t>
      </w:r>
      <w:r w:rsidRPr="002571AD">
        <w:rPr>
          <w:rFonts w:cs="Arial"/>
          <w:sz w:val="24"/>
          <w:szCs w:val="24"/>
        </w:rPr>
        <w:t>και την υπ’ αριθμ. 3/347/2005 απόφαση της Επιτροπής</w:t>
      </w:r>
      <w:r w:rsidR="002571AD" w:rsidRPr="006C4949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Κεφαλαιαγοράς [άρθρο 6, παρ. 1(α), περ. (i) και (ii) και (β), περ. (</w:t>
      </w:r>
      <w:r w:rsidR="006C4949" w:rsidRPr="002571AD">
        <w:rPr>
          <w:rFonts w:cs="Arial"/>
          <w:sz w:val="24"/>
          <w:szCs w:val="24"/>
        </w:rPr>
        <w:t>i</w:t>
      </w:r>
      <w:r w:rsidR="006C4949">
        <w:rPr>
          <w:rFonts w:cs="Arial"/>
          <w:sz w:val="24"/>
          <w:szCs w:val="24"/>
        </w:rPr>
        <w:t>,</w:t>
      </w:r>
      <w:r w:rsidRPr="002571AD">
        <w:rPr>
          <w:rFonts w:cs="Arial"/>
          <w:sz w:val="24"/>
          <w:szCs w:val="24"/>
        </w:rPr>
        <w:t>ii)], ότι ο κ.</w:t>
      </w:r>
      <w:r w:rsidR="002571AD" w:rsidRPr="002571AD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Σπυρίδων Δημοτσάντος του Στυλιανού, μέτοχος, Πρόεδρος του Δ.Σ. και</w:t>
      </w:r>
      <w:r w:rsidR="002571AD" w:rsidRPr="002571AD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Διευθύνων Σύμβουλος της Εταιρείας με την από </w:t>
      </w:r>
      <w:r w:rsidR="002571AD" w:rsidRPr="002571AD">
        <w:rPr>
          <w:rFonts w:cs="Arial"/>
          <w:sz w:val="24"/>
          <w:szCs w:val="24"/>
        </w:rPr>
        <w:t>07</w:t>
      </w:r>
      <w:r w:rsidRPr="002571AD">
        <w:rPr>
          <w:rFonts w:cs="Arial"/>
          <w:sz w:val="24"/>
          <w:szCs w:val="24"/>
        </w:rPr>
        <w:t>.0</w:t>
      </w:r>
      <w:r w:rsidR="002571AD" w:rsidRPr="002571AD">
        <w:rPr>
          <w:rFonts w:cs="Arial"/>
          <w:sz w:val="24"/>
          <w:szCs w:val="24"/>
        </w:rPr>
        <w:t>2</w:t>
      </w:r>
      <w:r w:rsidRPr="002571AD">
        <w:rPr>
          <w:rFonts w:cs="Arial"/>
          <w:sz w:val="24"/>
          <w:szCs w:val="24"/>
        </w:rPr>
        <w:t>.201</w:t>
      </w:r>
      <w:r w:rsidR="002571AD" w:rsidRPr="002571AD">
        <w:rPr>
          <w:rFonts w:cs="Arial"/>
          <w:sz w:val="24"/>
          <w:szCs w:val="24"/>
        </w:rPr>
        <w:t>4</w:t>
      </w:r>
      <w:r w:rsidRPr="002571AD">
        <w:rPr>
          <w:rFonts w:cs="Arial"/>
          <w:sz w:val="24"/>
          <w:szCs w:val="24"/>
        </w:rPr>
        <w:t xml:space="preserve"> γνωστοποίησή</w:t>
      </w:r>
      <w:r w:rsidR="002571AD" w:rsidRPr="002571AD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του, ενημέρωσε ότι την </w:t>
      </w:r>
      <w:r w:rsidR="002571AD" w:rsidRPr="002571AD">
        <w:rPr>
          <w:rFonts w:cs="Arial"/>
          <w:sz w:val="24"/>
          <w:szCs w:val="24"/>
        </w:rPr>
        <w:t>7</w:t>
      </w:r>
      <w:r w:rsidR="002571AD">
        <w:rPr>
          <w:rFonts w:cs="Arial"/>
          <w:sz w:val="24"/>
          <w:szCs w:val="24"/>
        </w:rPr>
        <w:t>η.02</w:t>
      </w:r>
      <w:r w:rsidRPr="002571AD">
        <w:rPr>
          <w:rFonts w:cs="Arial"/>
          <w:sz w:val="24"/>
          <w:szCs w:val="24"/>
        </w:rPr>
        <w:t>.201</w:t>
      </w:r>
      <w:r w:rsidR="002571AD">
        <w:rPr>
          <w:rFonts w:cs="Arial"/>
          <w:sz w:val="24"/>
          <w:szCs w:val="24"/>
        </w:rPr>
        <w:t>4</w:t>
      </w:r>
      <w:r w:rsidRPr="002571AD">
        <w:rPr>
          <w:rFonts w:cs="Arial"/>
          <w:sz w:val="24"/>
          <w:szCs w:val="24"/>
        </w:rPr>
        <w:t xml:space="preserve"> προέβη, μέσω εξωχρηματιστηριακής</w:t>
      </w:r>
      <w:r w:rsidR="006C4949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συναλλαγής, στη μεταβίβαση </w:t>
      </w:r>
      <w:r w:rsidR="002571AD">
        <w:rPr>
          <w:rFonts w:cs="Arial"/>
          <w:sz w:val="24"/>
          <w:szCs w:val="24"/>
        </w:rPr>
        <w:t>8</w:t>
      </w:r>
      <w:r w:rsidRPr="002571AD">
        <w:rPr>
          <w:rFonts w:cs="Arial"/>
          <w:sz w:val="24"/>
          <w:szCs w:val="24"/>
        </w:rPr>
        <w:t>00.</w:t>
      </w:r>
      <w:r w:rsidR="002571AD">
        <w:rPr>
          <w:rFonts w:cs="Arial"/>
          <w:sz w:val="24"/>
          <w:szCs w:val="24"/>
        </w:rPr>
        <w:t>460</w:t>
      </w:r>
      <w:r w:rsidRPr="002571AD">
        <w:rPr>
          <w:rFonts w:cs="Arial"/>
          <w:sz w:val="24"/>
          <w:szCs w:val="24"/>
        </w:rPr>
        <w:t xml:space="preserve"> κοινών ονομαστικών μετοχών της</w:t>
      </w:r>
      <w:r w:rsidR="002571AD">
        <w:rPr>
          <w:rFonts w:cs="Arial"/>
          <w:sz w:val="24"/>
          <w:szCs w:val="24"/>
        </w:rPr>
        <w:t xml:space="preserve"> Εταιρείας σε τιμή </w:t>
      </w:r>
      <w:r w:rsidRPr="002571AD">
        <w:rPr>
          <w:rFonts w:cs="Arial"/>
          <w:sz w:val="24"/>
          <w:szCs w:val="24"/>
        </w:rPr>
        <w:t xml:space="preserve">€ </w:t>
      </w:r>
      <w:r w:rsidR="002571AD">
        <w:rPr>
          <w:rFonts w:cs="Arial"/>
          <w:sz w:val="24"/>
          <w:szCs w:val="24"/>
        </w:rPr>
        <w:t>0,829</w:t>
      </w:r>
      <w:r w:rsidRPr="002571AD">
        <w:rPr>
          <w:rFonts w:cs="Arial"/>
          <w:sz w:val="24"/>
          <w:szCs w:val="24"/>
        </w:rPr>
        <w:t xml:space="preserve"> ανά μετοχή και συνολικής αξίας €</w:t>
      </w:r>
      <w:r w:rsidR="002571AD">
        <w:rPr>
          <w:rFonts w:cs="Arial"/>
          <w:sz w:val="24"/>
          <w:szCs w:val="24"/>
        </w:rPr>
        <w:t xml:space="preserve"> 663</w:t>
      </w:r>
      <w:r w:rsidRPr="002571AD">
        <w:rPr>
          <w:rFonts w:cs="Arial"/>
          <w:sz w:val="24"/>
          <w:szCs w:val="24"/>
        </w:rPr>
        <w:t>.</w:t>
      </w:r>
      <w:r w:rsidR="002571AD">
        <w:rPr>
          <w:rFonts w:cs="Arial"/>
          <w:sz w:val="24"/>
          <w:szCs w:val="24"/>
        </w:rPr>
        <w:t>581</w:t>
      </w:r>
      <w:r w:rsidRPr="002571AD">
        <w:rPr>
          <w:rFonts w:cs="Arial"/>
          <w:sz w:val="24"/>
          <w:szCs w:val="24"/>
        </w:rPr>
        <w:t>,</w:t>
      </w:r>
      <w:r w:rsidR="002571AD">
        <w:rPr>
          <w:rFonts w:cs="Arial"/>
          <w:sz w:val="24"/>
          <w:szCs w:val="24"/>
        </w:rPr>
        <w:t>34</w:t>
      </w:r>
      <w:r w:rsidRPr="002571AD">
        <w:rPr>
          <w:rFonts w:cs="Arial"/>
          <w:sz w:val="24"/>
          <w:szCs w:val="24"/>
        </w:rPr>
        <w:t>,</w:t>
      </w:r>
      <w:r w:rsidR="002571AD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λόγω</w:t>
      </w:r>
      <w:r w:rsidR="002571AD">
        <w:rPr>
          <w:rFonts w:cs="Arial"/>
          <w:sz w:val="24"/>
          <w:szCs w:val="24"/>
        </w:rPr>
        <w:t>:</w:t>
      </w:r>
      <w:r w:rsidRPr="002571AD">
        <w:rPr>
          <w:rFonts w:cs="Arial"/>
          <w:sz w:val="24"/>
          <w:szCs w:val="24"/>
        </w:rPr>
        <w:t xml:space="preserve"> </w:t>
      </w:r>
      <w:r w:rsidR="002571AD">
        <w:rPr>
          <w:rFonts w:cs="Arial"/>
          <w:sz w:val="24"/>
          <w:szCs w:val="24"/>
        </w:rPr>
        <w:t xml:space="preserve">α) </w:t>
      </w:r>
      <w:r w:rsidRPr="002571AD">
        <w:rPr>
          <w:rFonts w:cs="Arial"/>
          <w:sz w:val="24"/>
          <w:szCs w:val="24"/>
        </w:rPr>
        <w:t>γονικής παροχής προς τα τέκνα του Μαρία Ελένη Δημοτσάντου και</w:t>
      </w:r>
      <w:r w:rsidR="002571AD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Γεώργιο Δημοτσάντο (από </w:t>
      </w:r>
      <w:r w:rsidR="002571AD">
        <w:rPr>
          <w:rFonts w:cs="Arial"/>
          <w:sz w:val="24"/>
          <w:szCs w:val="24"/>
        </w:rPr>
        <w:t>266</w:t>
      </w:r>
      <w:r w:rsidRPr="002571AD">
        <w:rPr>
          <w:rFonts w:cs="Arial"/>
          <w:sz w:val="24"/>
          <w:szCs w:val="24"/>
        </w:rPr>
        <w:t>.</w:t>
      </w:r>
      <w:r w:rsidR="002571AD">
        <w:rPr>
          <w:rFonts w:cs="Arial"/>
          <w:sz w:val="24"/>
          <w:szCs w:val="24"/>
        </w:rPr>
        <w:t>820</w:t>
      </w:r>
      <w:r w:rsidRPr="002571AD">
        <w:rPr>
          <w:rFonts w:cs="Arial"/>
          <w:sz w:val="24"/>
          <w:szCs w:val="24"/>
        </w:rPr>
        <w:t xml:space="preserve"> κοινές ονομαστικές μετοχές στο καθένα</w:t>
      </w:r>
      <w:r w:rsidR="002571AD">
        <w:rPr>
          <w:rFonts w:cs="Arial"/>
          <w:sz w:val="24"/>
          <w:szCs w:val="24"/>
        </w:rPr>
        <w:t>) και β) δωρεάς προς τη σύζυγο του Μαρία Πικραμένου του Σωτηρίου συζ. Σπ. Δημοτσάντου (</w:t>
      </w:r>
      <w:r w:rsidR="002571AD" w:rsidRPr="002571AD">
        <w:rPr>
          <w:rFonts w:cs="Arial"/>
          <w:sz w:val="24"/>
          <w:szCs w:val="24"/>
        </w:rPr>
        <w:t xml:space="preserve">από </w:t>
      </w:r>
      <w:r w:rsidR="002571AD">
        <w:rPr>
          <w:rFonts w:cs="Arial"/>
          <w:sz w:val="24"/>
          <w:szCs w:val="24"/>
        </w:rPr>
        <w:t>266</w:t>
      </w:r>
      <w:r w:rsidR="002571AD" w:rsidRPr="002571AD">
        <w:rPr>
          <w:rFonts w:cs="Arial"/>
          <w:sz w:val="24"/>
          <w:szCs w:val="24"/>
        </w:rPr>
        <w:t>.</w:t>
      </w:r>
      <w:r w:rsidR="002571AD">
        <w:rPr>
          <w:rFonts w:cs="Arial"/>
          <w:sz w:val="24"/>
          <w:szCs w:val="24"/>
        </w:rPr>
        <w:t>820</w:t>
      </w:r>
      <w:r w:rsidR="002571AD" w:rsidRPr="002571AD">
        <w:rPr>
          <w:rFonts w:cs="Arial"/>
          <w:sz w:val="24"/>
          <w:szCs w:val="24"/>
        </w:rPr>
        <w:t xml:space="preserve"> κοινές ονομαστικές μετοχές</w:t>
      </w:r>
      <w:r w:rsidR="002571AD">
        <w:rPr>
          <w:rFonts w:cs="Arial"/>
          <w:sz w:val="24"/>
          <w:szCs w:val="24"/>
        </w:rPr>
        <w:t>)</w:t>
      </w:r>
    </w:p>
    <w:p w:rsidR="002571AD" w:rsidRDefault="002571AD" w:rsidP="002571AD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(α) </w:t>
      </w:r>
      <w:r w:rsidR="00287C2C" w:rsidRPr="002571AD">
        <w:rPr>
          <w:rFonts w:cs="Arial"/>
          <w:sz w:val="24"/>
          <w:szCs w:val="24"/>
        </w:rPr>
        <w:t>Μετά την μεταβίβαση αυτή το ποσοστό επί του συνόλου των μετοχών και</w:t>
      </w:r>
      <w:r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>δικαιωμάτων ψήφου που κατέχει ο κ. Σπυρίδων Δημοτσάντος του Στυλιανού</w:t>
      </w:r>
      <w:r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 xml:space="preserve">στην Εταιρεία μειώνεται σε </w:t>
      </w:r>
      <w:r w:rsidR="00CD5873" w:rsidRPr="00645717">
        <w:rPr>
          <w:rFonts w:cs="Arial"/>
          <w:sz w:val="24"/>
          <w:szCs w:val="24"/>
        </w:rPr>
        <w:t>0,00265622</w:t>
      </w:r>
      <w:r w:rsidR="00287C2C" w:rsidRPr="00645717">
        <w:rPr>
          <w:rFonts w:cs="Arial"/>
          <w:sz w:val="24"/>
          <w:szCs w:val="24"/>
        </w:rPr>
        <w:t xml:space="preserve">% (ποσοστό πρό της μεταβολής </w:t>
      </w:r>
      <w:r w:rsidR="00CD5873" w:rsidRPr="00645717">
        <w:rPr>
          <w:rFonts w:cs="Arial"/>
          <w:sz w:val="24"/>
          <w:szCs w:val="24"/>
        </w:rPr>
        <w:t>19</w:t>
      </w:r>
      <w:r w:rsidR="00287C2C" w:rsidRPr="00645717">
        <w:rPr>
          <w:rFonts w:cs="Arial"/>
          <w:sz w:val="24"/>
          <w:szCs w:val="24"/>
        </w:rPr>
        <w:t>,</w:t>
      </w:r>
      <w:r w:rsidR="00CD5873" w:rsidRPr="00645717">
        <w:rPr>
          <w:rFonts w:cs="Arial"/>
          <w:sz w:val="24"/>
          <w:szCs w:val="24"/>
        </w:rPr>
        <w:t>15765942</w:t>
      </w:r>
      <w:r w:rsidR="00287C2C" w:rsidRPr="00645717">
        <w:rPr>
          <w:rFonts w:cs="Arial"/>
          <w:sz w:val="24"/>
          <w:szCs w:val="24"/>
        </w:rPr>
        <w:t>%)</w:t>
      </w:r>
      <w:r w:rsidRPr="00645717">
        <w:rPr>
          <w:rFonts w:cs="Arial"/>
          <w:sz w:val="24"/>
          <w:szCs w:val="24"/>
        </w:rPr>
        <w:t>.</w:t>
      </w:r>
    </w:p>
    <w:p w:rsidR="00CD5873" w:rsidRDefault="002571AD" w:rsidP="00CD5873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(β) Η </w:t>
      </w:r>
      <w:r w:rsidR="00287C2C" w:rsidRPr="002571AD">
        <w:rPr>
          <w:rFonts w:cs="Arial"/>
          <w:sz w:val="24"/>
          <w:szCs w:val="24"/>
        </w:rPr>
        <w:t xml:space="preserve"> κ. Μαρία Ελένη Δημοτσάντου, πρόσωπο εξαρτώμενο (τέκνο) από τον κ.</w:t>
      </w:r>
      <w:r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>Σπυρίδωνα Δημοτσάντο του Στυλιανού, Πρόεδρο του δ.σ. και δντα σύμβουλο</w:t>
      </w:r>
      <w:r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 xml:space="preserve">της Εταιρείας, ενημέρωσε την Εταιρεία με την από </w:t>
      </w:r>
      <w:r>
        <w:rPr>
          <w:rFonts w:cs="Arial"/>
          <w:sz w:val="24"/>
          <w:szCs w:val="24"/>
        </w:rPr>
        <w:t>7</w:t>
      </w:r>
      <w:r w:rsidR="00287C2C" w:rsidRPr="002571AD">
        <w:rPr>
          <w:rFonts w:cs="Arial"/>
          <w:sz w:val="24"/>
          <w:szCs w:val="24"/>
        </w:rPr>
        <w:t>.0</w:t>
      </w:r>
      <w:r>
        <w:rPr>
          <w:rFonts w:cs="Arial"/>
          <w:sz w:val="24"/>
          <w:szCs w:val="24"/>
        </w:rPr>
        <w:t>2</w:t>
      </w:r>
      <w:r w:rsidR="00287C2C" w:rsidRPr="002571AD">
        <w:rPr>
          <w:rFonts w:cs="Arial"/>
          <w:sz w:val="24"/>
          <w:szCs w:val="24"/>
        </w:rPr>
        <w:t>.201</w:t>
      </w:r>
      <w:r>
        <w:rPr>
          <w:rFonts w:cs="Arial"/>
          <w:sz w:val="24"/>
          <w:szCs w:val="24"/>
        </w:rPr>
        <w:t>4</w:t>
      </w:r>
      <w:r w:rsidR="00287C2C" w:rsidRPr="002571AD">
        <w:rPr>
          <w:rFonts w:cs="Arial"/>
          <w:sz w:val="24"/>
          <w:szCs w:val="24"/>
        </w:rPr>
        <w:t xml:space="preserve"> γνωστοποίησή</w:t>
      </w:r>
      <w:r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>της ότι, μέσω εξωχρηματιστηριακής συναλλαγής, που πραγματοποιήθηκε την</w:t>
      </w:r>
      <w:r>
        <w:rPr>
          <w:rFonts w:cs="Arial"/>
          <w:sz w:val="24"/>
          <w:szCs w:val="24"/>
        </w:rPr>
        <w:t xml:space="preserve"> 7.2</w:t>
      </w:r>
      <w:r w:rsidR="00287C2C" w:rsidRPr="002571AD">
        <w:rPr>
          <w:rFonts w:cs="Arial"/>
          <w:sz w:val="24"/>
          <w:szCs w:val="24"/>
        </w:rPr>
        <w:t>.201</w:t>
      </w:r>
      <w:r>
        <w:rPr>
          <w:rFonts w:cs="Arial"/>
          <w:sz w:val="24"/>
          <w:szCs w:val="24"/>
        </w:rPr>
        <w:t>4</w:t>
      </w:r>
      <w:r w:rsidR="00287C2C" w:rsidRPr="002571AD">
        <w:rPr>
          <w:rFonts w:cs="Arial"/>
          <w:sz w:val="24"/>
          <w:szCs w:val="24"/>
        </w:rPr>
        <w:t>, απέκτησε, λόγω γονικής παροχής, διακόσιες ε</w:t>
      </w:r>
      <w:r>
        <w:rPr>
          <w:rFonts w:cs="Arial"/>
          <w:sz w:val="24"/>
          <w:szCs w:val="24"/>
        </w:rPr>
        <w:t>ξ</w:t>
      </w:r>
      <w:r w:rsidR="00287C2C" w:rsidRPr="002571AD">
        <w:rPr>
          <w:rFonts w:cs="Arial"/>
          <w:sz w:val="24"/>
          <w:szCs w:val="24"/>
        </w:rPr>
        <w:t xml:space="preserve">ήντα </w:t>
      </w:r>
      <w:r>
        <w:rPr>
          <w:rFonts w:cs="Arial"/>
          <w:sz w:val="24"/>
          <w:szCs w:val="24"/>
        </w:rPr>
        <w:t xml:space="preserve">έξι </w:t>
      </w:r>
      <w:r w:rsidR="00287C2C" w:rsidRPr="002571AD">
        <w:rPr>
          <w:rFonts w:cs="Arial"/>
          <w:sz w:val="24"/>
          <w:szCs w:val="24"/>
        </w:rPr>
        <w:t>χιλιάδες</w:t>
      </w:r>
      <w:r>
        <w:rPr>
          <w:rFonts w:cs="Arial"/>
          <w:sz w:val="24"/>
          <w:szCs w:val="24"/>
        </w:rPr>
        <w:t xml:space="preserve"> οχτακόσιες είκοσι </w:t>
      </w:r>
      <w:r w:rsidR="00287C2C" w:rsidRPr="002571AD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266</w:t>
      </w:r>
      <w:r w:rsidR="00287C2C" w:rsidRPr="002571A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820</w:t>
      </w:r>
      <w:r w:rsidR="00287C2C" w:rsidRPr="002571AD">
        <w:rPr>
          <w:rFonts w:cs="Arial"/>
          <w:sz w:val="24"/>
          <w:szCs w:val="24"/>
        </w:rPr>
        <w:t>) κοινές ονομαστικές μετ</w:t>
      </w:r>
      <w:r>
        <w:rPr>
          <w:rFonts w:cs="Arial"/>
          <w:sz w:val="24"/>
          <w:szCs w:val="24"/>
        </w:rPr>
        <w:t>οχές της Εταιρείας, σε τιμή (€ 0</w:t>
      </w:r>
      <w:r w:rsidR="00287C2C" w:rsidRPr="002571A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>829</w:t>
      </w:r>
      <w:r w:rsidR="00287C2C" w:rsidRPr="002571AD">
        <w:rPr>
          <w:rFonts w:cs="Arial"/>
          <w:sz w:val="24"/>
          <w:szCs w:val="24"/>
        </w:rPr>
        <w:t>) ανά</w:t>
      </w:r>
      <w:r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 xml:space="preserve">μετοχή και συνολικής αξίας € </w:t>
      </w:r>
      <w:r>
        <w:rPr>
          <w:rFonts w:cs="Arial"/>
          <w:sz w:val="24"/>
          <w:szCs w:val="24"/>
        </w:rPr>
        <w:t>221</w:t>
      </w:r>
      <w:r w:rsidR="00287C2C" w:rsidRPr="002571A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193</w:t>
      </w:r>
      <w:r w:rsidR="00287C2C" w:rsidRPr="002571A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>780</w:t>
      </w:r>
      <w:r w:rsidR="00287C2C" w:rsidRPr="002571AD">
        <w:rPr>
          <w:rFonts w:cs="Arial"/>
          <w:sz w:val="24"/>
          <w:szCs w:val="24"/>
        </w:rPr>
        <w:t>, και έτσι το ποσοστό του επί του</w:t>
      </w:r>
      <w:r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>συνόλου των μετοχών και δικαιωμάτων ψήφου που κατέχει στην Εταιρεία</w:t>
      </w:r>
      <w:r>
        <w:rPr>
          <w:rFonts w:cs="Arial"/>
          <w:sz w:val="24"/>
          <w:szCs w:val="24"/>
        </w:rPr>
        <w:t xml:space="preserve"> </w:t>
      </w:r>
      <w:r w:rsidR="00287C2C" w:rsidRPr="002571AD">
        <w:rPr>
          <w:rFonts w:cs="Arial"/>
          <w:sz w:val="24"/>
          <w:szCs w:val="24"/>
        </w:rPr>
        <w:t xml:space="preserve">ανηλθε σε </w:t>
      </w:r>
      <w:r w:rsidR="00CD5873" w:rsidRPr="00645717">
        <w:rPr>
          <w:rFonts w:cs="Arial"/>
          <w:sz w:val="24"/>
          <w:szCs w:val="24"/>
        </w:rPr>
        <w:t>15,95699875% (ποσοστό πρό της μεταβολής 9,</w:t>
      </w:r>
      <w:r w:rsidR="00645717" w:rsidRPr="00645717">
        <w:rPr>
          <w:rFonts w:cs="Arial"/>
          <w:sz w:val="24"/>
          <w:szCs w:val="24"/>
        </w:rPr>
        <w:t>57199770</w:t>
      </w:r>
      <w:r w:rsidR="00CD5873" w:rsidRPr="00645717">
        <w:rPr>
          <w:rFonts w:cs="Arial"/>
          <w:sz w:val="24"/>
          <w:szCs w:val="24"/>
        </w:rPr>
        <w:t>%)</w:t>
      </w:r>
    </w:p>
    <w:p w:rsidR="00287C2C" w:rsidRPr="002571AD" w:rsidRDefault="00287C2C" w:rsidP="002571AD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 w:rsidRPr="002571AD">
        <w:rPr>
          <w:rFonts w:cs="Arial"/>
          <w:sz w:val="24"/>
          <w:szCs w:val="24"/>
        </w:rPr>
        <w:t xml:space="preserve"> (γ) ο κ. Γεώργιος</w:t>
      </w:r>
      <w:r w:rsidR="00A9404E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Δημοτσάντος του Στυλιανού, πρόσωπο εξαρτώμενο (τέκνο) από τον κ.</w:t>
      </w:r>
    </w:p>
    <w:p w:rsidR="00A9404E" w:rsidRDefault="00287C2C" w:rsidP="00A9404E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 w:rsidRPr="002571AD">
        <w:rPr>
          <w:rFonts w:cs="Arial"/>
          <w:sz w:val="24"/>
          <w:szCs w:val="24"/>
        </w:rPr>
        <w:t>Σπυρίδωνα Δημοτσάντο του Στυλιανού, Πρόεδρο του δ.σ. και δντα σύμβουλο</w:t>
      </w:r>
      <w:r w:rsidR="00A9404E"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της Εταιρείας, ενημέρωσε την Εταιρεία με την από </w:t>
      </w:r>
      <w:r w:rsidR="00A9404E">
        <w:rPr>
          <w:rFonts w:cs="Arial"/>
          <w:sz w:val="24"/>
          <w:szCs w:val="24"/>
        </w:rPr>
        <w:t>7</w:t>
      </w:r>
      <w:r w:rsidR="000B6B53">
        <w:rPr>
          <w:rFonts w:cs="Arial"/>
          <w:sz w:val="24"/>
          <w:szCs w:val="24"/>
        </w:rPr>
        <w:t>.</w:t>
      </w:r>
      <w:r w:rsidR="00A9404E">
        <w:rPr>
          <w:rFonts w:cs="Arial"/>
          <w:sz w:val="24"/>
          <w:szCs w:val="24"/>
        </w:rPr>
        <w:t>2</w:t>
      </w:r>
      <w:r w:rsidR="00A9404E" w:rsidRPr="002571AD">
        <w:rPr>
          <w:rFonts w:cs="Arial"/>
          <w:sz w:val="24"/>
          <w:szCs w:val="24"/>
        </w:rPr>
        <w:t>.201</w:t>
      </w:r>
      <w:r w:rsidR="00A9404E">
        <w:rPr>
          <w:rFonts w:cs="Arial"/>
          <w:sz w:val="24"/>
          <w:szCs w:val="24"/>
        </w:rPr>
        <w:t>4</w:t>
      </w:r>
      <w:r w:rsidR="00A9404E" w:rsidRPr="002571AD">
        <w:rPr>
          <w:rFonts w:cs="Arial"/>
          <w:sz w:val="24"/>
          <w:szCs w:val="24"/>
        </w:rPr>
        <w:t xml:space="preserve"> γνωστοποίησή</w:t>
      </w:r>
      <w:r w:rsidR="00A9404E">
        <w:rPr>
          <w:rFonts w:cs="Arial"/>
          <w:sz w:val="24"/>
          <w:szCs w:val="24"/>
        </w:rPr>
        <w:t xml:space="preserve"> </w:t>
      </w:r>
      <w:r w:rsidR="00A9404E" w:rsidRPr="002571AD">
        <w:rPr>
          <w:rFonts w:cs="Arial"/>
          <w:sz w:val="24"/>
          <w:szCs w:val="24"/>
        </w:rPr>
        <w:t>της ότι, μέσω εξωχρηματιστηριακής συναλλαγής, που πραγματοποιήθηκε την</w:t>
      </w:r>
      <w:r w:rsidR="00A9404E">
        <w:rPr>
          <w:rFonts w:cs="Arial"/>
          <w:sz w:val="24"/>
          <w:szCs w:val="24"/>
        </w:rPr>
        <w:t xml:space="preserve"> 7.2</w:t>
      </w:r>
      <w:r w:rsidR="00A9404E" w:rsidRPr="002571AD">
        <w:rPr>
          <w:rFonts w:cs="Arial"/>
          <w:sz w:val="24"/>
          <w:szCs w:val="24"/>
        </w:rPr>
        <w:t>.201</w:t>
      </w:r>
      <w:r w:rsidR="00A9404E">
        <w:rPr>
          <w:rFonts w:cs="Arial"/>
          <w:sz w:val="24"/>
          <w:szCs w:val="24"/>
        </w:rPr>
        <w:t>4</w:t>
      </w:r>
      <w:r w:rsidR="00A9404E" w:rsidRPr="002571AD">
        <w:rPr>
          <w:rFonts w:cs="Arial"/>
          <w:sz w:val="24"/>
          <w:szCs w:val="24"/>
        </w:rPr>
        <w:t>, απέκτησε, λόγω γονικής παροχής, διακόσιες ε</w:t>
      </w:r>
      <w:r w:rsidR="00A9404E">
        <w:rPr>
          <w:rFonts w:cs="Arial"/>
          <w:sz w:val="24"/>
          <w:szCs w:val="24"/>
        </w:rPr>
        <w:t>ξ</w:t>
      </w:r>
      <w:r w:rsidR="00A9404E" w:rsidRPr="002571AD">
        <w:rPr>
          <w:rFonts w:cs="Arial"/>
          <w:sz w:val="24"/>
          <w:szCs w:val="24"/>
        </w:rPr>
        <w:t xml:space="preserve">ήντα </w:t>
      </w:r>
      <w:r w:rsidR="00A9404E">
        <w:rPr>
          <w:rFonts w:cs="Arial"/>
          <w:sz w:val="24"/>
          <w:szCs w:val="24"/>
        </w:rPr>
        <w:t xml:space="preserve">έξι </w:t>
      </w:r>
      <w:r w:rsidR="00A9404E" w:rsidRPr="002571AD">
        <w:rPr>
          <w:rFonts w:cs="Arial"/>
          <w:sz w:val="24"/>
          <w:szCs w:val="24"/>
        </w:rPr>
        <w:t>χιλιάδες</w:t>
      </w:r>
      <w:r w:rsidR="00A9404E">
        <w:rPr>
          <w:rFonts w:cs="Arial"/>
          <w:sz w:val="24"/>
          <w:szCs w:val="24"/>
        </w:rPr>
        <w:t xml:space="preserve"> οχτακόσιες είκοσι </w:t>
      </w:r>
      <w:r w:rsidR="00A9404E" w:rsidRPr="002571AD">
        <w:rPr>
          <w:rFonts w:cs="Arial"/>
          <w:sz w:val="24"/>
          <w:szCs w:val="24"/>
        </w:rPr>
        <w:t>(</w:t>
      </w:r>
      <w:r w:rsidR="00A9404E">
        <w:rPr>
          <w:rFonts w:cs="Arial"/>
          <w:sz w:val="24"/>
          <w:szCs w:val="24"/>
        </w:rPr>
        <w:t>266</w:t>
      </w:r>
      <w:r w:rsidR="00A9404E" w:rsidRPr="002571AD">
        <w:rPr>
          <w:rFonts w:cs="Arial"/>
          <w:sz w:val="24"/>
          <w:szCs w:val="24"/>
        </w:rPr>
        <w:t>.</w:t>
      </w:r>
      <w:r w:rsidR="00A9404E">
        <w:rPr>
          <w:rFonts w:cs="Arial"/>
          <w:sz w:val="24"/>
          <w:szCs w:val="24"/>
        </w:rPr>
        <w:t>820</w:t>
      </w:r>
      <w:r w:rsidR="00A9404E" w:rsidRPr="002571AD">
        <w:rPr>
          <w:rFonts w:cs="Arial"/>
          <w:sz w:val="24"/>
          <w:szCs w:val="24"/>
        </w:rPr>
        <w:t>) κοινές ονομαστικές μετ</w:t>
      </w:r>
      <w:r w:rsidR="00A9404E">
        <w:rPr>
          <w:rFonts w:cs="Arial"/>
          <w:sz w:val="24"/>
          <w:szCs w:val="24"/>
        </w:rPr>
        <w:t>οχές της Εταιρείας, σε τιμή (€ 0</w:t>
      </w:r>
      <w:r w:rsidR="00A9404E" w:rsidRPr="002571AD">
        <w:rPr>
          <w:rFonts w:cs="Arial"/>
          <w:sz w:val="24"/>
          <w:szCs w:val="24"/>
        </w:rPr>
        <w:t>,</w:t>
      </w:r>
      <w:r w:rsidR="00A9404E">
        <w:rPr>
          <w:rFonts w:cs="Arial"/>
          <w:sz w:val="24"/>
          <w:szCs w:val="24"/>
        </w:rPr>
        <w:t>829</w:t>
      </w:r>
      <w:r w:rsidR="00A9404E" w:rsidRPr="002571AD">
        <w:rPr>
          <w:rFonts w:cs="Arial"/>
          <w:sz w:val="24"/>
          <w:szCs w:val="24"/>
        </w:rPr>
        <w:t>) ανά</w:t>
      </w:r>
      <w:r w:rsidR="00A9404E">
        <w:rPr>
          <w:rFonts w:cs="Arial"/>
          <w:sz w:val="24"/>
          <w:szCs w:val="24"/>
        </w:rPr>
        <w:t xml:space="preserve"> </w:t>
      </w:r>
      <w:r w:rsidR="00A9404E" w:rsidRPr="002571AD">
        <w:rPr>
          <w:rFonts w:cs="Arial"/>
          <w:sz w:val="24"/>
          <w:szCs w:val="24"/>
        </w:rPr>
        <w:t xml:space="preserve">μετοχή και συνολικής αξίας € </w:t>
      </w:r>
      <w:r w:rsidR="00A9404E">
        <w:rPr>
          <w:rFonts w:cs="Arial"/>
          <w:sz w:val="24"/>
          <w:szCs w:val="24"/>
        </w:rPr>
        <w:lastRenderedPageBreak/>
        <w:t>221</w:t>
      </w:r>
      <w:r w:rsidR="00A9404E" w:rsidRPr="002571AD">
        <w:rPr>
          <w:rFonts w:cs="Arial"/>
          <w:sz w:val="24"/>
          <w:szCs w:val="24"/>
        </w:rPr>
        <w:t>.</w:t>
      </w:r>
      <w:r w:rsidR="00A9404E">
        <w:rPr>
          <w:rFonts w:cs="Arial"/>
          <w:sz w:val="24"/>
          <w:szCs w:val="24"/>
        </w:rPr>
        <w:t>193</w:t>
      </w:r>
      <w:r w:rsidR="00A9404E" w:rsidRPr="002571AD">
        <w:rPr>
          <w:rFonts w:cs="Arial"/>
          <w:sz w:val="24"/>
          <w:szCs w:val="24"/>
        </w:rPr>
        <w:t>,</w:t>
      </w:r>
      <w:r w:rsidR="00A9404E">
        <w:rPr>
          <w:rFonts w:cs="Arial"/>
          <w:sz w:val="24"/>
          <w:szCs w:val="24"/>
        </w:rPr>
        <w:t>780</w:t>
      </w:r>
      <w:r w:rsidR="00A9404E" w:rsidRPr="002571AD">
        <w:rPr>
          <w:rFonts w:cs="Arial"/>
          <w:sz w:val="24"/>
          <w:szCs w:val="24"/>
        </w:rPr>
        <w:t>, και έτσι το ποσοστό του επί του</w:t>
      </w:r>
      <w:r w:rsidR="00A9404E">
        <w:rPr>
          <w:rFonts w:cs="Arial"/>
          <w:sz w:val="24"/>
          <w:szCs w:val="24"/>
        </w:rPr>
        <w:t xml:space="preserve"> </w:t>
      </w:r>
      <w:r w:rsidR="00A9404E" w:rsidRPr="002571AD">
        <w:rPr>
          <w:rFonts w:cs="Arial"/>
          <w:sz w:val="24"/>
          <w:szCs w:val="24"/>
        </w:rPr>
        <w:t>συνόλου των μετοχών και δικαιωμάτων ψήφου που κατέχει στην Εταιρεία</w:t>
      </w:r>
      <w:r w:rsidR="00A9404E">
        <w:rPr>
          <w:rFonts w:cs="Arial"/>
          <w:sz w:val="24"/>
          <w:szCs w:val="24"/>
        </w:rPr>
        <w:t xml:space="preserve"> </w:t>
      </w:r>
      <w:r w:rsidR="00A9404E" w:rsidRPr="002571AD">
        <w:rPr>
          <w:rFonts w:cs="Arial"/>
          <w:sz w:val="24"/>
          <w:szCs w:val="24"/>
        </w:rPr>
        <w:t xml:space="preserve">ανηλθε σε </w:t>
      </w:r>
      <w:r w:rsidR="00CD5873" w:rsidRPr="00645717">
        <w:rPr>
          <w:rFonts w:cs="Arial"/>
          <w:sz w:val="24"/>
          <w:szCs w:val="24"/>
        </w:rPr>
        <w:t>15,</w:t>
      </w:r>
      <w:r w:rsidR="00A9404E" w:rsidRPr="00645717">
        <w:rPr>
          <w:rFonts w:cs="Arial"/>
          <w:sz w:val="24"/>
          <w:szCs w:val="24"/>
        </w:rPr>
        <w:t>95</w:t>
      </w:r>
      <w:r w:rsidR="00CD5873" w:rsidRPr="00645717">
        <w:rPr>
          <w:rFonts w:cs="Arial"/>
          <w:sz w:val="24"/>
          <w:szCs w:val="24"/>
        </w:rPr>
        <w:t>699875</w:t>
      </w:r>
      <w:r w:rsidR="00A9404E" w:rsidRPr="00645717">
        <w:rPr>
          <w:rFonts w:cs="Arial"/>
          <w:sz w:val="24"/>
          <w:szCs w:val="24"/>
        </w:rPr>
        <w:t xml:space="preserve">% (ποσοστό πρό της μεταβολής </w:t>
      </w:r>
      <w:r w:rsidR="00CD5873" w:rsidRPr="00645717">
        <w:rPr>
          <w:rFonts w:cs="Arial"/>
          <w:sz w:val="24"/>
          <w:szCs w:val="24"/>
        </w:rPr>
        <w:t>9</w:t>
      </w:r>
      <w:r w:rsidR="00A9404E" w:rsidRPr="00645717">
        <w:rPr>
          <w:rFonts w:cs="Arial"/>
          <w:sz w:val="24"/>
          <w:szCs w:val="24"/>
        </w:rPr>
        <w:t>,</w:t>
      </w:r>
      <w:r w:rsidR="00645717" w:rsidRPr="00645717">
        <w:rPr>
          <w:rFonts w:cs="Arial"/>
          <w:sz w:val="24"/>
          <w:szCs w:val="24"/>
        </w:rPr>
        <w:t>57199770</w:t>
      </w:r>
      <w:r w:rsidR="00A9404E" w:rsidRPr="00645717">
        <w:rPr>
          <w:rFonts w:cs="Arial"/>
          <w:sz w:val="24"/>
          <w:szCs w:val="24"/>
        </w:rPr>
        <w:t>%)</w:t>
      </w:r>
    </w:p>
    <w:p w:rsidR="00A9404E" w:rsidRDefault="00A9404E" w:rsidP="00A9404E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(δ) Η </w:t>
      </w:r>
      <w:r w:rsidRPr="002571AD">
        <w:rPr>
          <w:rFonts w:cs="Arial"/>
          <w:sz w:val="24"/>
          <w:szCs w:val="24"/>
        </w:rPr>
        <w:t xml:space="preserve"> κ. </w:t>
      </w:r>
      <w:r>
        <w:rPr>
          <w:rFonts w:cs="Arial"/>
          <w:sz w:val="24"/>
          <w:szCs w:val="24"/>
        </w:rPr>
        <w:t>Μαρία Πικραμένου του Σωτηρίου συζυγος του κ. Σπ. Δημοτσάντου</w:t>
      </w:r>
      <w:r w:rsidRPr="002571AD">
        <w:rPr>
          <w:rFonts w:cs="Arial"/>
          <w:sz w:val="24"/>
          <w:szCs w:val="24"/>
        </w:rPr>
        <w:t>, Πρ</w:t>
      </w:r>
      <w:r>
        <w:rPr>
          <w:rFonts w:cs="Arial"/>
          <w:sz w:val="24"/>
          <w:szCs w:val="24"/>
        </w:rPr>
        <w:t>οέ</w:t>
      </w:r>
      <w:r w:rsidRPr="002571AD">
        <w:rPr>
          <w:rFonts w:cs="Arial"/>
          <w:sz w:val="24"/>
          <w:szCs w:val="24"/>
        </w:rPr>
        <w:t>δρο</w:t>
      </w:r>
      <w:r>
        <w:rPr>
          <w:rFonts w:cs="Arial"/>
          <w:sz w:val="24"/>
          <w:szCs w:val="24"/>
        </w:rPr>
        <w:t>υ</w:t>
      </w:r>
      <w:r w:rsidRPr="002571AD">
        <w:rPr>
          <w:rFonts w:cs="Arial"/>
          <w:sz w:val="24"/>
          <w:szCs w:val="24"/>
        </w:rPr>
        <w:t xml:space="preserve"> του δ.σ. και δντα σύμβουλο</w:t>
      </w:r>
      <w:r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της Εταιρείας, ενημέρωσε την Εταιρεία με την από </w:t>
      </w:r>
      <w:r>
        <w:rPr>
          <w:rFonts w:cs="Arial"/>
          <w:sz w:val="24"/>
          <w:szCs w:val="24"/>
        </w:rPr>
        <w:t>7</w:t>
      </w:r>
      <w:r w:rsidR="009C7EB6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2</w:t>
      </w:r>
      <w:r w:rsidRPr="002571AD">
        <w:rPr>
          <w:rFonts w:cs="Arial"/>
          <w:sz w:val="24"/>
          <w:szCs w:val="24"/>
        </w:rPr>
        <w:t>.201</w:t>
      </w:r>
      <w:r>
        <w:rPr>
          <w:rFonts w:cs="Arial"/>
          <w:sz w:val="24"/>
          <w:szCs w:val="24"/>
        </w:rPr>
        <w:t>4</w:t>
      </w:r>
      <w:r w:rsidRPr="002571AD">
        <w:rPr>
          <w:rFonts w:cs="Arial"/>
          <w:sz w:val="24"/>
          <w:szCs w:val="24"/>
        </w:rPr>
        <w:t xml:space="preserve"> γνωστοποίησή</w:t>
      </w:r>
      <w:r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της ότι, μέσω εξωχρηματιστηριακής συναλλαγής, που πραγματοποιήθηκε την</w:t>
      </w:r>
      <w:r>
        <w:rPr>
          <w:rFonts w:cs="Arial"/>
          <w:sz w:val="24"/>
          <w:szCs w:val="24"/>
        </w:rPr>
        <w:t xml:space="preserve"> 7.2</w:t>
      </w:r>
      <w:r w:rsidRPr="002571AD">
        <w:rPr>
          <w:rFonts w:cs="Arial"/>
          <w:sz w:val="24"/>
          <w:szCs w:val="24"/>
        </w:rPr>
        <w:t>.201</w:t>
      </w:r>
      <w:r>
        <w:rPr>
          <w:rFonts w:cs="Arial"/>
          <w:sz w:val="24"/>
          <w:szCs w:val="24"/>
        </w:rPr>
        <w:t>4</w:t>
      </w:r>
      <w:r w:rsidRPr="002571AD">
        <w:rPr>
          <w:rFonts w:cs="Arial"/>
          <w:sz w:val="24"/>
          <w:szCs w:val="24"/>
        </w:rPr>
        <w:t xml:space="preserve">, απέκτησε, λόγω </w:t>
      </w:r>
      <w:r>
        <w:rPr>
          <w:rFonts w:cs="Arial"/>
          <w:sz w:val="24"/>
          <w:szCs w:val="24"/>
        </w:rPr>
        <w:t>δωρεάς</w:t>
      </w:r>
      <w:r w:rsidRPr="002571AD">
        <w:rPr>
          <w:rFonts w:cs="Arial"/>
          <w:sz w:val="24"/>
          <w:szCs w:val="24"/>
        </w:rPr>
        <w:t>, διακόσιες ε</w:t>
      </w:r>
      <w:r>
        <w:rPr>
          <w:rFonts w:cs="Arial"/>
          <w:sz w:val="24"/>
          <w:szCs w:val="24"/>
        </w:rPr>
        <w:t>ξ</w:t>
      </w:r>
      <w:r w:rsidRPr="002571AD">
        <w:rPr>
          <w:rFonts w:cs="Arial"/>
          <w:sz w:val="24"/>
          <w:szCs w:val="24"/>
        </w:rPr>
        <w:t xml:space="preserve">ήντα </w:t>
      </w:r>
      <w:r>
        <w:rPr>
          <w:rFonts w:cs="Arial"/>
          <w:sz w:val="24"/>
          <w:szCs w:val="24"/>
        </w:rPr>
        <w:t xml:space="preserve">έξι </w:t>
      </w:r>
      <w:r w:rsidRPr="002571AD">
        <w:rPr>
          <w:rFonts w:cs="Arial"/>
          <w:sz w:val="24"/>
          <w:szCs w:val="24"/>
        </w:rPr>
        <w:t>χιλιάδες</w:t>
      </w:r>
      <w:r>
        <w:rPr>
          <w:rFonts w:cs="Arial"/>
          <w:sz w:val="24"/>
          <w:szCs w:val="24"/>
        </w:rPr>
        <w:t xml:space="preserve"> οχτακόσιες είκοσι </w:t>
      </w:r>
      <w:r w:rsidRPr="002571AD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266</w:t>
      </w:r>
      <w:r w:rsidRPr="002571A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820</w:t>
      </w:r>
      <w:r w:rsidRPr="002571AD">
        <w:rPr>
          <w:rFonts w:cs="Arial"/>
          <w:sz w:val="24"/>
          <w:szCs w:val="24"/>
        </w:rPr>
        <w:t>) κοινές ονομαστικές μετ</w:t>
      </w:r>
      <w:r>
        <w:rPr>
          <w:rFonts w:cs="Arial"/>
          <w:sz w:val="24"/>
          <w:szCs w:val="24"/>
        </w:rPr>
        <w:t>οχές της Εταιρείας, σε τιμή (€ 0</w:t>
      </w:r>
      <w:r w:rsidRPr="002571A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>829</w:t>
      </w:r>
      <w:r w:rsidRPr="002571AD">
        <w:rPr>
          <w:rFonts w:cs="Arial"/>
          <w:sz w:val="24"/>
          <w:szCs w:val="24"/>
        </w:rPr>
        <w:t>) ανά</w:t>
      </w:r>
      <w:r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 xml:space="preserve">μετοχή και συνολικής αξίας € </w:t>
      </w:r>
      <w:r>
        <w:rPr>
          <w:rFonts w:cs="Arial"/>
          <w:sz w:val="24"/>
          <w:szCs w:val="24"/>
        </w:rPr>
        <w:t>221</w:t>
      </w:r>
      <w:r w:rsidRPr="002571A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193</w:t>
      </w:r>
      <w:r w:rsidRPr="002571A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>780</w:t>
      </w:r>
      <w:r w:rsidRPr="002571AD">
        <w:rPr>
          <w:rFonts w:cs="Arial"/>
          <w:sz w:val="24"/>
          <w:szCs w:val="24"/>
        </w:rPr>
        <w:t xml:space="preserve"> και έτσι το ποσοστό του επί του</w:t>
      </w:r>
      <w:r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συνόλου των μετοχών και δικαιωμάτων ψήφου που κατέχει στην Εταιρεία</w:t>
      </w:r>
      <w:r>
        <w:rPr>
          <w:rFonts w:cs="Arial"/>
          <w:sz w:val="24"/>
          <w:szCs w:val="24"/>
        </w:rPr>
        <w:t xml:space="preserve"> </w:t>
      </w:r>
      <w:r w:rsidRPr="002571AD">
        <w:rPr>
          <w:rFonts w:cs="Arial"/>
          <w:sz w:val="24"/>
          <w:szCs w:val="24"/>
        </w:rPr>
        <w:t>αν</w:t>
      </w:r>
      <w:r w:rsidR="00CD5873">
        <w:rPr>
          <w:rFonts w:cs="Arial"/>
          <w:sz w:val="24"/>
          <w:szCs w:val="24"/>
        </w:rPr>
        <w:t>ή</w:t>
      </w:r>
      <w:r w:rsidRPr="002571AD">
        <w:rPr>
          <w:rFonts w:cs="Arial"/>
          <w:sz w:val="24"/>
          <w:szCs w:val="24"/>
        </w:rPr>
        <w:t xml:space="preserve">λθε σε </w:t>
      </w:r>
      <w:r w:rsidR="00CD5873">
        <w:rPr>
          <w:rFonts w:cs="Arial"/>
          <w:sz w:val="24"/>
          <w:szCs w:val="24"/>
        </w:rPr>
        <w:t>15,</w:t>
      </w:r>
      <w:r w:rsidR="00CD5873" w:rsidRPr="00645717">
        <w:rPr>
          <w:rFonts w:cs="Arial"/>
          <w:sz w:val="24"/>
          <w:szCs w:val="24"/>
        </w:rPr>
        <w:t>99767974</w:t>
      </w:r>
      <w:r w:rsidRPr="00645717">
        <w:rPr>
          <w:rFonts w:cs="Arial"/>
          <w:sz w:val="24"/>
          <w:szCs w:val="24"/>
        </w:rPr>
        <w:t xml:space="preserve">% (ποσοστό πρό της μεταβολής </w:t>
      </w:r>
      <w:r w:rsidR="00CD5873" w:rsidRPr="00645717">
        <w:rPr>
          <w:rFonts w:cs="Arial"/>
          <w:sz w:val="24"/>
          <w:szCs w:val="24"/>
        </w:rPr>
        <w:t>9</w:t>
      </w:r>
      <w:r w:rsidRPr="00645717">
        <w:rPr>
          <w:rFonts w:cs="Arial"/>
          <w:sz w:val="24"/>
          <w:szCs w:val="24"/>
        </w:rPr>
        <w:t>,</w:t>
      </w:r>
      <w:r w:rsidR="00CD5873" w:rsidRPr="00645717">
        <w:rPr>
          <w:rFonts w:cs="Arial"/>
          <w:sz w:val="24"/>
          <w:szCs w:val="24"/>
        </w:rPr>
        <w:t>61267869</w:t>
      </w:r>
      <w:r w:rsidRPr="00645717">
        <w:rPr>
          <w:rFonts w:cs="Arial"/>
          <w:sz w:val="24"/>
          <w:szCs w:val="24"/>
        </w:rPr>
        <w:t>%),</w:t>
      </w:r>
      <w:bookmarkStart w:id="0" w:name="_GoBack"/>
      <w:bookmarkEnd w:id="0"/>
    </w:p>
    <w:p w:rsidR="00A9404E" w:rsidRDefault="00A9404E" w:rsidP="00A9404E">
      <w:pPr>
        <w:autoSpaceDE w:val="0"/>
        <w:autoSpaceDN w:val="0"/>
        <w:adjustRightInd w:val="0"/>
        <w:spacing w:after="0" w:line="360" w:lineRule="auto"/>
        <w:ind w:right="-1517"/>
        <w:jc w:val="both"/>
        <w:rPr>
          <w:rFonts w:cs="Arial"/>
          <w:sz w:val="24"/>
          <w:szCs w:val="24"/>
        </w:rPr>
      </w:pPr>
    </w:p>
    <w:p w:rsidR="00287C2C" w:rsidRPr="002F1CD3" w:rsidRDefault="00287C2C" w:rsidP="002F1CD3">
      <w:pPr>
        <w:autoSpaceDE w:val="0"/>
        <w:autoSpaceDN w:val="0"/>
        <w:adjustRightInd w:val="0"/>
        <w:spacing w:after="0" w:line="360" w:lineRule="auto"/>
        <w:ind w:right="-1517"/>
        <w:jc w:val="center"/>
        <w:rPr>
          <w:rFonts w:cs="Arial"/>
          <w:sz w:val="24"/>
          <w:szCs w:val="24"/>
        </w:rPr>
      </w:pPr>
      <w:r w:rsidRPr="002571AD">
        <w:rPr>
          <w:rFonts w:cs="Arial"/>
          <w:sz w:val="24"/>
          <w:szCs w:val="24"/>
        </w:rPr>
        <w:t>Γέρακας</w:t>
      </w:r>
      <w:r w:rsidRPr="002571AD">
        <w:rPr>
          <w:rFonts w:cs="Arial"/>
          <w:sz w:val="24"/>
          <w:szCs w:val="24"/>
          <w:lang w:val="en-US"/>
        </w:rPr>
        <w:t xml:space="preserve"> </w:t>
      </w:r>
      <w:r w:rsidRPr="002571AD">
        <w:rPr>
          <w:rFonts w:cs="Arial"/>
          <w:sz w:val="24"/>
          <w:szCs w:val="24"/>
        </w:rPr>
        <w:t>Αττικής</w:t>
      </w:r>
      <w:r w:rsidRPr="002571AD">
        <w:rPr>
          <w:rFonts w:cs="Arial"/>
          <w:sz w:val="24"/>
          <w:szCs w:val="24"/>
          <w:lang w:val="en-US"/>
        </w:rPr>
        <w:t xml:space="preserve"> </w:t>
      </w:r>
      <w:r w:rsidR="002F1CD3">
        <w:rPr>
          <w:rFonts w:cs="Arial"/>
          <w:sz w:val="24"/>
          <w:szCs w:val="24"/>
        </w:rPr>
        <w:t>7</w:t>
      </w:r>
      <w:r w:rsidRPr="002571AD">
        <w:rPr>
          <w:rFonts w:cs="Arial"/>
          <w:sz w:val="24"/>
          <w:szCs w:val="24"/>
          <w:lang w:val="en-US"/>
        </w:rPr>
        <w:t>/</w:t>
      </w:r>
      <w:r w:rsidR="002F1CD3">
        <w:rPr>
          <w:rFonts w:cs="Arial"/>
          <w:sz w:val="24"/>
          <w:szCs w:val="24"/>
        </w:rPr>
        <w:t>2</w:t>
      </w:r>
      <w:r w:rsidRPr="002571AD">
        <w:rPr>
          <w:rFonts w:cs="Arial"/>
          <w:sz w:val="24"/>
          <w:szCs w:val="24"/>
          <w:lang w:val="en-US"/>
        </w:rPr>
        <w:t>/201</w:t>
      </w:r>
      <w:r w:rsidR="002F1CD3">
        <w:rPr>
          <w:rFonts w:cs="Arial"/>
          <w:sz w:val="24"/>
          <w:szCs w:val="24"/>
        </w:rPr>
        <w:t>4</w:t>
      </w:r>
    </w:p>
    <w:p w:rsidR="00F41A59" w:rsidRPr="002571AD" w:rsidRDefault="00287C2C" w:rsidP="002F1CD3">
      <w:pPr>
        <w:spacing w:line="360" w:lineRule="auto"/>
        <w:ind w:right="-1517"/>
        <w:jc w:val="center"/>
        <w:rPr>
          <w:lang w:val="en-US"/>
        </w:rPr>
      </w:pPr>
      <w:proofErr w:type="gramStart"/>
      <w:r w:rsidRPr="002571AD">
        <w:rPr>
          <w:rFonts w:cs="Arial"/>
          <w:sz w:val="24"/>
          <w:szCs w:val="24"/>
          <w:lang w:val="en-US"/>
        </w:rPr>
        <w:t>MEDICON HELLAS A.E.</w:t>
      </w:r>
      <w:proofErr w:type="gramEnd"/>
    </w:p>
    <w:p w:rsidR="002F1CD3" w:rsidRPr="002571AD" w:rsidRDefault="002F1CD3">
      <w:pPr>
        <w:spacing w:line="360" w:lineRule="auto"/>
        <w:ind w:right="-1517"/>
        <w:jc w:val="center"/>
        <w:rPr>
          <w:lang w:val="en-US"/>
        </w:rPr>
      </w:pPr>
    </w:p>
    <w:sectPr w:rsidR="002F1CD3" w:rsidRPr="002571AD" w:rsidSect="002571AD">
      <w:pgSz w:w="11906" w:h="16838"/>
      <w:pgMar w:top="1440" w:right="283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7C2C"/>
    <w:rsid w:val="000B6B53"/>
    <w:rsid w:val="002571AD"/>
    <w:rsid w:val="00287C2C"/>
    <w:rsid w:val="002F1CD3"/>
    <w:rsid w:val="003A22E4"/>
    <w:rsid w:val="00645717"/>
    <w:rsid w:val="006C4949"/>
    <w:rsid w:val="00835CAF"/>
    <w:rsid w:val="008B6BB1"/>
    <w:rsid w:val="009C7EB6"/>
    <w:rsid w:val="00A9404E"/>
    <w:rsid w:val="00CD5873"/>
    <w:rsid w:val="00DB0E42"/>
    <w:rsid w:val="00E03D91"/>
    <w:rsid w:val="00F4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</dc:creator>
  <cp:lastModifiedBy>staboulis</cp:lastModifiedBy>
  <cp:revision>5</cp:revision>
  <dcterms:created xsi:type="dcterms:W3CDTF">2014-02-07T11:55:00Z</dcterms:created>
  <dcterms:modified xsi:type="dcterms:W3CDTF">2014-02-07T12:03:00Z</dcterms:modified>
</cp:coreProperties>
</file>