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1B8B" w:rsidRPr="001906CE" w:rsidRDefault="00916E47" w:rsidP="00616CEA">
      <w:pPr>
        <w:pStyle w:val="Caption"/>
        <w:rPr>
          <w:rFonts w:ascii="Verdana" w:hAnsi="Verdana" w:cs="Tahoma"/>
          <w:b w:val="0"/>
          <w:sz w:val="20"/>
          <w:szCs w:val="20"/>
          <w:lang w:val="en-US"/>
        </w:rPr>
      </w:pPr>
      <w:r w:rsidRPr="001906CE">
        <w:rPr>
          <w:rFonts w:ascii="Verdana" w:hAnsi="Verdana" w:cs="Tahoma"/>
          <w:b w:val="0"/>
          <w:noProof/>
          <w:sz w:val="20"/>
          <w:szCs w:val="20"/>
        </w:rPr>
        <w:drawing>
          <wp:anchor distT="0" distB="0" distL="114300" distR="114300" simplePos="0" relativeHeight="251660288" behindDoc="1" locked="0" layoutInCell="1" allowOverlap="1" wp14:anchorId="2B2EC817" wp14:editId="3CBEF099">
            <wp:simplePos x="0" y="0"/>
            <wp:positionH relativeFrom="column">
              <wp:posOffset>-285115</wp:posOffset>
            </wp:positionH>
            <wp:positionV relativeFrom="page">
              <wp:posOffset>182880</wp:posOffset>
            </wp:positionV>
            <wp:extent cx="1863090" cy="720090"/>
            <wp:effectExtent l="0" t="0" r="3810" b="3810"/>
            <wp:wrapTight wrapText="bothSides">
              <wp:wrapPolygon edited="0">
                <wp:start x="0" y="0"/>
                <wp:lineTo x="0" y="21143"/>
                <wp:lineTo x="21423" y="21143"/>
                <wp:lineTo x="21423" y="0"/>
                <wp:lineTo x="0" y="0"/>
              </wp:wrapPolygon>
            </wp:wrapTight>
            <wp:docPr id="2" name="Picture 1" descr="Z:\LOGOS\.INTRALOT logo\INTRALOT logo\INTRALOT LOGO_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LOGOS\.INTRALOT logo\INTRALOT logo\INTRALOT LOGO_f.jpg"/>
                    <pic:cNvPicPr>
                      <a:picLocks noChangeAspect="1" noChangeArrowheads="1"/>
                    </pic:cNvPicPr>
                  </pic:nvPicPr>
                  <pic:blipFill>
                    <a:blip r:embed="rId6" cstate="print"/>
                    <a:srcRect/>
                    <a:stretch>
                      <a:fillRect/>
                    </a:stretch>
                  </pic:blipFill>
                  <pic:spPr bwMode="auto">
                    <a:xfrm>
                      <a:off x="0" y="0"/>
                      <a:ext cx="1863090" cy="720090"/>
                    </a:xfrm>
                    <a:prstGeom prst="rect">
                      <a:avLst/>
                    </a:prstGeom>
                    <a:noFill/>
                    <a:ln w="9525">
                      <a:noFill/>
                      <a:miter lim="800000"/>
                      <a:headEnd/>
                      <a:tailEnd/>
                    </a:ln>
                  </pic:spPr>
                </pic:pic>
              </a:graphicData>
            </a:graphic>
          </wp:anchor>
        </w:drawing>
      </w:r>
      <w:r w:rsidR="00AE1696">
        <w:rPr>
          <w:rFonts w:ascii="Verdana" w:hAnsi="Verdana" w:cs="Tahoma"/>
          <w:b w:val="0"/>
          <w:noProof/>
          <w:sz w:val="20"/>
          <w:szCs w:val="20"/>
        </w:rPr>
        <mc:AlternateContent>
          <mc:Choice Requires="wps">
            <w:drawing>
              <wp:anchor distT="0" distB="0" distL="114300" distR="114300" simplePos="0" relativeHeight="251656192" behindDoc="0" locked="0" layoutInCell="1" allowOverlap="1" wp14:anchorId="6BED06B1" wp14:editId="7F26B7B9">
                <wp:simplePos x="0" y="0"/>
                <wp:positionH relativeFrom="column">
                  <wp:posOffset>1486535</wp:posOffset>
                </wp:positionH>
                <wp:positionV relativeFrom="paragraph">
                  <wp:posOffset>95250</wp:posOffset>
                </wp:positionV>
                <wp:extent cx="2400300" cy="238125"/>
                <wp:effectExtent l="13970" t="5080" r="5080" b="13970"/>
                <wp:wrapNone/>
                <wp:docPr id="3"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400300" cy="238125"/>
                        </a:xfrm>
                        <a:prstGeom prst="rect">
                          <a:avLst/>
                        </a:prstGeom>
                        <a:extLst>
                          <a:ext uri="{AF507438-7753-43E0-B8FC-AC1667EBCBE1}">
                            <a14:hiddenEffects xmlns:a14="http://schemas.microsoft.com/office/drawing/2010/main">
                              <a:effectLst/>
                            </a14:hiddenEffects>
                          </a:ext>
                        </a:extLst>
                      </wps:spPr>
                      <wps:txbx>
                        <w:txbxContent>
                          <w:p w:rsidR="00EA463D" w:rsidRDefault="00EA463D" w:rsidP="00AE1696">
                            <w:pPr>
                              <w:pStyle w:val="NormalWeb"/>
                              <w:spacing w:before="0" w:beforeAutospacing="0" w:after="0" w:afterAutospacing="0"/>
                              <w:jc w:val="center"/>
                            </w:pPr>
                            <w:r>
                              <w:rPr>
                                <w:rFonts w:ascii="Verdana" w:eastAsia="Verdana" w:hAnsi="Verdana" w:cs="Verdana"/>
                                <w:b/>
                                <w:bCs/>
                                <w:outline/>
                                <w:color w:val="000000"/>
                                <w:sz w:val="32"/>
                                <w:szCs w:val="32"/>
                                <w:lang w:val="en-US"/>
                                <w14:textOutline w14:w="9525" w14:cap="flat" w14:cmpd="sng" w14:algn="ctr">
                                  <w14:solidFill>
                                    <w14:srgbClr w14:val="000000"/>
                                  </w14:solidFill>
                                  <w14:prstDash w14:val="solid"/>
                                  <w14:round/>
                                </w14:textOutline>
                                <w14:textFill>
                                  <w14:gradFill>
                                    <w14:gsLst>
                                      <w14:gs w14:pos="0">
                                        <w14:srgbClr w14:val="FFFFFF"/>
                                      </w14:gs>
                                      <w14:gs w14:pos="100000">
                                        <w14:srgbClr w14:val="333333"/>
                                      </w14:gs>
                                    </w14:gsLst>
                                    <w14:lin w14:ang="2700000" w14:scaled="1"/>
                                  </w14:gradFill>
                                </w14:textFill>
                              </w:rPr>
                              <w:t>PRESS RELEASE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6BED06B1" id="_x0000_t202" coordsize="21600,21600" o:spt="202" path="m,l,21600r21600,l21600,xe">
                <v:stroke joinstyle="miter"/>
                <v:path gradientshapeok="t" o:connecttype="rect"/>
              </v:shapetype>
              <v:shape id="WordArt 2" o:spid="_x0000_s1026" type="#_x0000_t202" style="position:absolute;left:0;text-align:left;margin-left:117.05pt;margin-top:7.5pt;width:189pt;height:18.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" filled="f" stroked="f">
                <o:lock v:ext="edit" shapetype="t"/>
                <v:textbox style="mso-fit-shape-to-text:t">
                  <w:txbxContent>
                    <w:p w:rsidR="00AE1696" w:rsidRDefault="00AE1696" w:rsidP="00AE1696">
                      <w:pPr>
                        <w:pStyle w:val="NormalWeb"/>
                        <w:spacing w:before="0" w:beforeAutospacing="0" w:after="0" w:afterAutospacing="0"/>
                        <w:jc w:val="center"/>
                      </w:pPr>
                      <w:r>
                        <w:rPr>
                          <w:rFonts w:ascii="Verdana" w:eastAsia="Verdana" w:hAnsi="Verdana" w:cs="Verdana"/>
                          <w:b/>
                          <w:bCs/>
                          <w:outline/>
                          <w:color w:val="000000"/>
                          <w:sz w:val="32"/>
                          <w:szCs w:val="32"/>
                          <w:lang w:val="en-US"/>
                          <w14:textOutline w14:w="9525" w14:cap="flat" w14:cmpd="sng" w14:algn="ctr">
                            <w14:solidFill>
                              <w14:srgbClr w14:val="000000"/>
                            </w14:solidFill>
                            <w14:prstDash w14:val="solid"/>
                            <w14:round/>
                          </w14:textOutline>
                          <w14:textFill>
                            <w14:gradFill>
                              <w14:gsLst>
                                <w14:gs w14:pos="0">
                                  <w14:srgbClr w14:val="FFFFFF"/>
                                </w14:gs>
                                <w14:gs w14:pos="100000">
                                  <w14:srgbClr w14:val="333333"/>
                                </w14:gs>
                              </w14:gsLst>
                              <w14:lin w14:ang="2700000" w14:scaled="1"/>
                            </w14:gradFill>
                          </w14:textFill>
                        </w:rPr>
                        <w:t>PRESS RELEASE</w:t>
                      </w:r>
                    </w:p>
                  </w:txbxContent>
                </v:textbox>
              </v:shape>
            </w:pict>
          </mc:Fallback>
        </mc:AlternateContent>
      </w:r>
    </w:p>
    <w:p w:rsidR="00F26166" w:rsidRPr="001906CE" w:rsidRDefault="00F26166" w:rsidP="00F26166">
      <w:pPr>
        <w:rPr>
          <w:lang w:val="en-US" w:eastAsia="el-GR"/>
        </w:rPr>
      </w:pPr>
    </w:p>
    <w:p w:rsidR="00F26166" w:rsidRPr="001906CE" w:rsidRDefault="00F26166" w:rsidP="00616CEA">
      <w:pPr>
        <w:pStyle w:val="Caption"/>
        <w:rPr>
          <w:rFonts w:ascii="Verdana" w:hAnsi="Verdana" w:cs="Tahoma"/>
          <w:b w:val="0"/>
          <w:i/>
          <w:sz w:val="20"/>
          <w:szCs w:val="20"/>
          <w:lang w:val="en-US"/>
        </w:rPr>
      </w:pPr>
    </w:p>
    <w:p w:rsidR="00616CEA" w:rsidRPr="001906CE" w:rsidRDefault="00D279D6" w:rsidP="00616CEA">
      <w:pPr>
        <w:pStyle w:val="Caption"/>
        <w:rPr>
          <w:rFonts w:ascii="Verdana" w:hAnsi="Verdana" w:cs="Tahoma"/>
          <w:b w:val="0"/>
          <w:i/>
          <w:sz w:val="20"/>
          <w:szCs w:val="20"/>
          <w:lang w:val="en-US"/>
        </w:rPr>
      </w:pPr>
      <w:r w:rsidRPr="001906CE">
        <w:rPr>
          <w:noProof/>
        </w:rPr>
        <w:drawing>
          <wp:inline distT="0" distB="0" distL="0" distR="0">
            <wp:extent cx="5619750" cy="226450"/>
            <wp:effectExtent l="19050" t="0" r="0" b="0"/>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736083" cy="231138"/>
                    </a:xfrm>
                    <a:prstGeom prst="rect">
                      <a:avLst/>
                    </a:prstGeom>
                    <a:noFill/>
                    <a:ln w="9525">
                      <a:noFill/>
                      <a:miter lim="800000"/>
                      <a:headEnd/>
                      <a:tailEnd/>
                    </a:ln>
                  </pic:spPr>
                </pic:pic>
              </a:graphicData>
            </a:graphic>
          </wp:inline>
        </w:drawing>
      </w:r>
    </w:p>
    <w:p w:rsidR="00AA2D9C" w:rsidRPr="001906CE" w:rsidRDefault="00AA2D9C" w:rsidP="00AA2D9C">
      <w:pPr>
        <w:pStyle w:val="Caption"/>
        <w:rPr>
          <w:rFonts w:ascii="Times New Roman" w:hAnsi="Times New Roman" w:cs="Times New Roman"/>
          <w:b w:val="0"/>
          <w:bCs w:val="0"/>
          <w:sz w:val="24"/>
          <w:lang w:val="en-US"/>
        </w:rPr>
      </w:pPr>
    </w:p>
    <w:p w:rsidR="00C643F2" w:rsidRDefault="00C643F2" w:rsidP="00C643F2">
      <w:pPr>
        <w:pStyle w:val="PlainText"/>
        <w:rPr>
          <w:sz w:val="22"/>
          <w:szCs w:val="22"/>
          <w:lang w:val="el-GR"/>
        </w:rPr>
      </w:pPr>
    </w:p>
    <w:p w:rsidR="00C643F2" w:rsidRPr="00C643F2" w:rsidRDefault="00C643F2" w:rsidP="00C643F2">
      <w:pPr>
        <w:pStyle w:val="PlainText"/>
        <w:jc w:val="center"/>
        <w:rPr>
          <w:rFonts w:ascii="Verdana" w:hAnsi="Verdana"/>
          <w:b/>
          <w:szCs w:val="20"/>
        </w:rPr>
      </w:pPr>
      <w:r w:rsidRPr="00C643F2">
        <w:rPr>
          <w:rFonts w:ascii="Verdana" w:hAnsi="Verdana"/>
          <w:b/>
          <w:szCs w:val="20"/>
        </w:rPr>
        <w:t>INTRALOT EXPANDS ITS WLA SCS &amp; ISO 27001 CERTIFICATION</w:t>
      </w:r>
    </w:p>
    <w:p w:rsidR="00C643F2" w:rsidRPr="00C643F2" w:rsidRDefault="00C643F2" w:rsidP="00C643F2">
      <w:pPr>
        <w:pStyle w:val="PlainText"/>
        <w:jc w:val="center"/>
        <w:rPr>
          <w:rFonts w:ascii="Verdana" w:hAnsi="Verdana"/>
          <w:b/>
          <w:szCs w:val="20"/>
        </w:rPr>
      </w:pPr>
    </w:p>
    <w:p w:rsidR="00C643F2" w:rsidRPr="00C643F2" w:rsidRDefault="00C643F2" w:rsidP="00C643F2">
      <w:pPr>
        <w:pStyle w:val="PlainText"/>
        <w:jc w:val="center"/>
        <w:rPr>
          <w:rFonts w:ascii="Verdana" w:hAnsi="Verdana"/>
          <w:b/>
          <w:szCs w:val="20"/>
        </w:rPr>
      </w:pPr>
      <w:r w:rsidRPr="00C643F2">
        <w:rPr>
          <w:rFonts w:ascii="Verdana" w:hAnsi="Verdana"/>
          <w:b/>
          <w:szCs w:val="20"/>
        </w:rPr>
        <w:t>IN THE USA, ITALY, PERU &amp; MOROCCO</w:t>
      </w:r>
    </w:p>
    <w:p w:rsidR="00C643F2" w:rsidRPr="00C643F2" w:rsidRDefault="00C643F2" w:rsidP="00C643F2">
      <w:pPr>
        <w:pStyle w:val="PlainText"/>
        <w:jc w:val="both"/>
        <w:rPr>
          <w:rFonts w:ascii="Verdana" w:hAnsi="Verdana"/>
          <w:sz w:val="20"/>
          <w:szCs w:val="20"/>
        </w:rPr>
      </w:pPr>
    </w:p>
    <w:p w:rsidR="00C643F2" w:rsidRPr="00C643F2" w:rsidRDefault="00C643F2" w:rsidP="00C643F2">
      <w:pPr>
        <w:pStyle w:val="PlainText"/>
        <w:jc w:val="both"/>
        <w:rPr>
          <w:rFonts w:ascii="Verdana" w:hAnsi="Verdana"/>
          <w:sz w:val="20"/>
          <w:szCs w:val="20"/>
        </w:rPr>
      </w:pPr>
      <w:r w:rsidRPr="00C643F2">
        <w:rPr>
          <w:rFonts w:ascii="Verdana" w:hAnsi="Verdana"/>
          <w:sz w:val="20"/>
          <w:szCs w:val="20"/>
        </w:rPr>
        <w:t xml:space="preserve"> </w:t>
      </w:r>
    </w:p>
    <w:p w:rsidR="00C643F2" w:rsidRPr="00C643F2" w:rsidRDefault="00C643F2" w:rsidP="00C643F2">
      <w:pPr>
        <w:pStyle w:val="PlainText"/>
        <w:jc w:val="both"/>
        <w:rPr>
          <w:rFonts w:ascii="Verdana" w:hAnsi="Verdana"/>
          <w:sz w:val="20"/>
          <w:szCs w:val="20"/>
        </w:rPr>
      </w:pPr>
    </w:p>
    <w:p w:rsidR="00C643F2" w:rsidRPr="00C643F2" w:rsidRDefault="009C438C" w:rsidP="00C643F2">
      <w:pPr>
        <w:pStyle w:val="PlainText"/>
        <w:jc w:val="right"/>
        <w:rPr>
          <w:rFonts w:ascii="Verdana" w:hAnsi="Verdana"/>
          <w:sz w:val="20"/>
          <w:szCs w:val="20"/>
        </w:rPr>
      </w:pPr>
      <w:r>
        <w:rPr>
          <w:rFonts w:ascii="Verdana" w:hAnsi="Verdana"/>
          <w:sz w:val="20"/>
          <w:szCs w:val="20"/>
        </w:rPr>
        <w:t>September</w:t>
      </w:r>
      <w:r w:rsidR="00C643F2" w:rsidRPr="00C643F2">
        <w:rPr>
          <w:rFonts w:ascii="Verdana" w:hAnsi="Verdana"/>
          <w:sz w:val="20"/>
          <w:szCs w:val="20"/>
        </w:rPr>
        <w:t xml:space="preserve"> </w:t>
      </w:r>
      <w:r w:rsidR="000A5D4E">
        <w:rPr>
          <w:rFonts w:ascii="Verdana" w:hAnsi="Verdana"/>
          <w:sz w:val="20"/>
          <w:szCs w:val="20"/>
        </w:rPr>
        <w:t>9</w:t>
      </w:r>
      <w:r w:rsidR="000A5D4E" w:rsidRPr="000A5D4E">
        <w:rPr>
          <w:rFonts w:ascii="Verdana" w:hAnsi="Verdana"/>
          <w:sz w:val="20"/>
          <w:szCs w:val="20"/>
          <w:vertAlign w:val="superscript"/>
        </w:rPr>
        <w:t>th</w:t>
      </w:r>
      <w:bookmarkStart w:id="0" w:name="_GoBack"/>
      <w:bookmarkEnd w:id="0"/>
      <w:r w:rsidR="00C643F2" w:rsidRPr="00C643F2">
        <w:rPr>
          <w:rFonts w:ascii="Verdana" w:hAnsi="Verdana"/>
          <w:sz w:val="20"/>
          <w:szCs w:val="20"/>
        </w:rPr>
        <w:t xml:space="preserve">, 2015 </w:t>
      </w:r>
    </w:p>
    <w:p w:rsidR="00C643F2" w:rsidRPr="00C643F2" w:rsidRDefault="00C643F2" w:rsidP="00C643F2">
      <w:pPr>
        <w:pStyle w:val="PlainText"/>
        <w:jc w:val="both"/>
        <w:rPr>
          <w:rFonts w:ascii="Verdana" w:hAnsi="Verdana"/>
          <w:sz w:val="20"/>
          <w:szCs w:val="20"/>
        </w:rPr>
      </w:pPr>
    </w:p>
    <w:p w:rsidR="00C643F2" w:rsidRPr="00C643F2" w:rsidRDefault="00C643F2" w:rsidP="00C643F2">
      <w:pPr>
        <w:pStyle w:val="PlainText"/>
        <w:jc w:val="both"/>
        <w:rPr>
          <w:rFonts w:ascii="Verdana" w:hAnsi="Verdana"/>
          <w:sz w:val="20"/>
          <w:szCs w:val="20"/>
        </w:rPr>
      </w:pPr>
      <w:r w:rsidRPr="00C643F2">
        <w:rPr>
          <w:rFonts w:ascii="Verdana" w:hAnsi="Verdana"/>
          <w:sz w:val="20"/>
          <w:szCs w:val="20"/>
        </w:rPr>
        <w:t xml:space="preserve"> </w:t>
      </w:r>
    </w:p>
    <w:p w:rsidR="00C643F2" w:rsidRPr="00C643F2" w:rsidRDefault="00C643F2" w:rsidP="00C643F2">
      <w:pPr>
        <w:pStyle w:val="PlainText"/>
        <w:jc w:val="both"/>
        <w:rPr>
          <w:rFonts w:ascii="Verdana" w:hAnsi="Verdana"/>
          <w:sz w:val="20"/>
          <w:szCs w:val="20"/>
        </w:rPr>
      </w:pPr>
      <w:r w:rsidRPr="00C643F2">
        <w:rPr>
          <w:rFonts w:ascii="Verdana" w:hAnsi="Verdana"/>
          <w:sz w:val="20"/>
          <w:szCs w:val="20"/>
        </w:rPr>
        <w:t>INTRALOT has been awarded the World Lottery Association Security Control Standard (WLA SCS:2012) and ISO/IEC 27001:2013 certification for its operations in the United States of America, Italy, Peru</w:t>
      </w:r>
      <w:r w:rsidR="00B61E99">
        <w:rPr>
          <w:rFonts w:ascii="Verdana" w:hAnsi="Verdana"/>
          <w:sz w:val="20"/>
          <w:szCs w:val="20"/>
        </w:rPr>
        <w:t xml:space="preserve"> and</w:t>
      </w:r>
      <w:r w:rsidRPr="00C643F2">
        <w:rPr>
          <w:rFonts w:ascii="Verdana" w:hAnsi="Verdana"/>
          <w:sz w:val="20"/>
          <w:szCs w:val="20"/>
        </w:rPr>
        <w:t xml:space="preserve"> Morocco, in line with the Group strategy to operate worldwide under the highest security standards. </w:t>
      </w:r>
    </w:p>
    <w:p w:rsidR="00C643F2" w:rsidRPr="00C643F2" w:rsidRDefault="00C643F2" w:rsidP="00C643F2">
      <w:pPr>
        <w:pStyle w:val="PlainText"/>
        <w:jc w:val="both"/>
        <w:rPr>
          <w:rFonts w:ascii="Verdana" w:hAnsi="Verdana"/>
          <w:sz w:val="20"/>
          <w:szCs w:val="20"/>
        </w:rPr>
      </w:pPr>
    </w:p>
    <w:p w:rsidR="00C643F2" w:rsidRPr="00C643F2" w:rsidRDefault="00C643F2" w:rsidP="00C643F2">
      <w:pPr>
        <w:pStyle w:val="PlainText"/>
        <w:jc w:val="both"/>
        <w:rPr>
          <w:rFonts w:ascii="Verdana" w:hAnsi="Verdana"/>
          <w:sz w:val="20"/>
          <w:szCs w:val="20"/>
        </w:rPr>
      </w:pPr>
      <w:r w:rsidRPr="00C643F2">
        <w:rPr>
          <w:rFonts w:ascii="Verdana" w:hAnsi="Verdana"/>
          <w:sz w:val="20"/>
          <w:szCs w:val="20"/>
        </w:rPr>
        <w:t xml:space="preserve">More precisely, the Group US subsidiary, INTRALOT Inc., has been certified for its Central Monitoring and Accounting System that operates in Georgia as well as for its overall operation in Ohio. These new certifications extend the existing certification of INTRALOT Inc. </w:t>
      </w:r>
    </w:p>
    <w:p w:rsidR="00C643F2" w:rsidRPr="00C643F2" w:rsidRDefault="00C643F2" w:rsidP="00C643F2">
      <w:pPr>
        <w:pStyle w:val="PlainText"/>
        <w:jc w:val="both"/>
        <w:rPr>
          <w:rFonts w:ascii="Verdana" w:hAnsi="Verdana"/>
          <w:sz w:val="20"/>
          <w:szCs w:val="20"/>
        </w:rPr>
      </w:pPr>
    </w:p>
    <w:p w:rsidR="00C643F2" w:rsidRPr="00C643F2" w:rsidRDefault="00C643F2" w:rsidP="00C643F2">
      <w:pPr>
        <w:pStyle w:val="PlainText"/>
        <w:jc w:val="both"/>
        <w:rPr>
          <w:rFonts w:ascii="Verdana" w:hAnsi="Verdana"/>
          <w:sz w:val="20"/>
          <w:szCs w:val="20"/>
        </w:rPr>
      </w:pPr>
      <w:r w:rsidRPr="00C643F2">
        <w:rPr>
          <w:rFonts w:ascii="Verdana" w:hAnsi="Verdana"/>
          <w:sz w:val="20"/>
          <w:szCs w:val="20"/>
        </w:rPr>
        <w:t>The new certifications in the USA, Italy, Peru and Morocco cover all corporate functions of each operation, formalizing the existing management systems that control the integrity of the games and corporate conduct as a whole and are complementary to the WLA SCS, ISO 27001, ISO 20000 and ISO 9001 certificates of INTRALOT Headquarters in Athens, Greece.</w:t>
      </w:r>
    </w:p>
    <w:p w:rsidR="00C643F2" w:rsidRPr="00C643F2" w:rsidRDefault="00C643F2" w:rsidP="00C643F2">
      <w:pPr>
        <w:pStyle w:val="PlainText"/>
        <w:jc w:val="both"/>
        <w:rPr>
          <w:rFonts w:ascii="Verdana" w:hAnsi="Verdana"/>
          <w:sz w:val="20"/>
          <w:szCs w:val="20"/>
        </w:rPr>
      </w:pPr>
    </w:p>
    <w:p w:rsidR="00C643F2" w:rsidRPr="00EA463D" w:rsidRDefault="00C643F2" w:rsidP="00C643F2">
      <w:pPr>
        <w:pStyle w:val="PlainText"/>
        <w:jc w:val="both"/>
        <w:rPr>
          <w:rFonts w:ascii="Verdana" w:hAnsi="Verdana"/>
          <w:sz w:val="20"/>
          <w:szCs w:val="20"/>
        </w:rPr>
      </w:pPr>
      <w:r w:rsidRPr="00EA463D">
        <w:rPr>
          <w:rFonts w:ascii="Verdana" w:hAnsi="Verdana"/>
          <w:sz w:val="20"/>
          <w:szCs w:val="20"/>
        </w:rPr>
        <w:t>“</w:t>
      </w:r>
      <w:r w:rsidR="00002A8B">
        <w:rPr>
          <w:rFonts w:ascii="Verdana" w:hAnsi="Verdana"/>
          <w:sz w:val="20"/>
          <w:szCs w:val="20"/>
        </w:rPr>
        <w:t>I</w:t>
      </w:r>
      <w:r w:rsidRPr="00EA463D">
        <w:rPr>
          <w:rFonts w:ascii="Verdana" w:hAnsi="Verdana"/>
          <w:sz w:val="20"/>
          <w:szCs w:val="20"/>
        </w:rPr>
        <w:t>ntegrity and trust are the key elements of our successful lottery business operation. The new awarded certifications demonstrate our Group’s commitment and investment in security control practices in order to achieve and sustain public confidence in our operations”, stated INTRALOT’s Group COO Mr. Nikos Nikolakopoulos. “As an industry leader, we seek to build long term relationships with our customers and form trusted partnerships where our high quality products and services add value, ensure operational excellence, maintain leading position and deliver sustainable growth.”</w:t>
      </w:r>
    </w:p>
    <w:p w:rsidR="00C643F2" w:rsidRPr="00C643F2" w:rsidRDefault="00C643F2" w:rsidP="00C643F2">
      <w:pPr>
        <w:pStyle w:val="PlainText"/>
        <w:jc w:val="both"/>
        <w:rPr>
          <w:rFonts w:ascii="Verdana" w:hAnsi="Verdana"/>
          <w:sz w:val="20"/>
          <w:szCs w:val="20"/>
        </w:rPr>
      </w:pPr>
    </w:p>
    <w:p w:rsidR="00C643F2" w:rsidRPr="00C2765C" w:rsidRDefault="00F27458" w:rsidP="00C2765C">
      <w:pPr>
        <w:spacing w:after="240"/>
        <w:jc w:val="both"/>
        <w:rPr>
          <w:rFonts w:ascii="Verdana" w:eastAsia="Calibri" w:hAnsi="Verdana"/>
          <w:color w:val="000000"/>
          <w:sz w:val="20"/>
          <w:szCs w:val="20"/>
          <w:lang w:val="en-US"/>
        </w:rPr>
      </w:pPr>
      <w:r w:rsidRPr="00F27458">
        <w:rPr>
          <w:rFonts w:ascii="Verdana" w:eastAsia="Calibri" w:hAnsi="Verdana"/>
          <w:color w:val="000000"/>
          <w:sz w:val="20"/>
          <w:szCs w:val="20"/>
          <w:lang w:val="en-US"/>
        </w:rPr>
        <w:t xml:space="preserve">Mr. Jean Jorgensen, WLA Executive Director, added: “Once again, I would like to congratulate INTRALOT for adding four more sites to the scope of their WLA-SCS certification. The new sites include INTRALOT de Peru from South America; INTRALOT </w:t>
      </w:r>
      <w:proofErr w:type="spellStart"/>
      <w:r w:rsidRPr="00F27458">
        <w:rPr>
          <w:rFonts w:ascii="Verdana" w:eastAsia="Calibri" w:hAnsi="Verdana"/>
          <w:color w:val="000000"/>
          <w:sz w:val="20"/>
          <w:szCs w:val="20"/>
          <w:lang w:val="en-US"/>
        </w:rPr>
        <w:t>Maroc</w:t>
      </w:r>
      <w:proofErr w:type="spellEnd"/>
      <w:r w:rsidRPr="00F27458">
        <w:rPr>
          <w:rFonts w:ascii="Verdana" w:eastAsia="Calibri" w:hAnsi="Verdana"/>
          <w:color w:val="000000"/>
          <w:sz w:val="20"/>
          <w:szCs w:val="20"/>
          <w:lang w:val="en-US"/>
        </w:rPr>
        <w:t xml:space="preserve"> from Africa; INTRALOT Italia S.p.A. from Europe; and INTRALOT </w:t>
      </w:r>
      <w:r w:rsidR="00E416B0">
        <w:rPr>
          <w:rFonts w:ascii="Verdana" w:eastAsia="Calibri" w:hAnsi="Verdana"/>
          <w:color w:val="000000"/>
          <w:sz w:val="20"/>
          <w:szCs w:val="20"/>
          <w:lang w:val="en-US"/>
        </w:rPr>
        <w:t xml:space="preserve">in </w:t>
      </w:r>
      <w:r w:rsidRPr="00F27458">
        <w:rPr>
          <w:rFonts w:ascii="Verdana" w:eastAsia="Calibri" w:hAnsi="Verdana"/>
          <w:color w:val="000000"/>
          <w:sz w:val="20"/>
          <w:szCs w:val="20"/>
          <w:lang w:val="en-US"/>
        </w:rPr>
        <w:t>Ohio from North America. INTRALOT's ongoing program of certifying to the WLA-SCS demonstrates INTRALOT's profound commitment to keeping security a number one priority for the lotteries of the world lottery community."</w:t>
      </w:r>
    </w:p>
    <w:p w:rsidR="00C643F2" w:rsidRPr="00C643F2" w:rsidRDefault="00C643F2" w:rsidP="00C643F2">
      <w:pPr>
        <w:pStyle w:val="PlainText"/>
        <w:jc w:val="both"/>
        <w:rPr>
          <w:rFonts w:ascii="Verdana" w:hAnsi="Verdana"/>
          <w:sz w:val="20"/>
          <w:szCs w:val="20"/>
        </w:rPr>
      </w:pPr>
      <w:r w:rsidRPr="00C643F2">
        <w:rPr>
          <w:rFonts w:ascii="Verdana" w:hAnsi="Verdana"/>
          <w:sz w:val="20"/>
          <w:szCs w:val="20"/>
        </w:rPr>
        <w:t>The certifications cover the complete life cycle of system and service design, development, implementation, support and operation in a particular country. The audits were performed by TUV Nord, one of the world’s largest certification bodies which performed on-site inspections, examining the local operations.</w:t>
      </w:r>
    </w:p>
    <w:p w:rsidR="00760B8C" w:rsidRPr="001906CE" w:rsidRDefault="00AE1696" w:rsidP="008266BF">
      <w:pPr>
        <w:spacing w:line="320" w:lineRule="exact"/>
        <w:jc w:val="both"/>
        <w:rPr>
          <w:rFonts w:ascii="Verdana" w:hAnsi="Verdana" w:cs="Tahoma"/>
          <w:b/>
          <w:color w:val="000000"/>
          <w:sz w:val="18"/>
          <w:szCs w:val="18"/>
          <w:lang w:val="en-US" w:eastAsia="el-GR"/>
        </w:rPr>
      </w:pPr>
      <w:r>
        <w:rPr>
          <w:rFonts w:ascii="Verdana" w:hAnsi="Verdana" w:cs="Tahoma"/>
          <w:b/>
          <w:noProof/>
          <w:color w:val="000000"/>
          <w:sz w:val="18"/>
          <w:szCs w:val="18"/>
          <w:lang w:val="el-GR" w:eastAsia="el-GR"/>
        </w:rPr>
        <mc:AlternateContent>
          <mc:Choice Requires="wps">
            <w:drawing>
              <wp:anchor distT="0" distB="0" distL="114300" distR="114300" simplePos="0" relativeHeight="251661312" behindDoc="0" locked="0" layoutInCell="1" allowOverlap="1">
                <wp:simplePos x="0" y="0"/>
                <wp:positionH relativeFrom="column">
                  <wp:posOffset>-17145</wp:posOffset>
                </wp:positionH>
                <wp:positionV relativeFrom="paragraph">
                  <wp:posOffset>195580</wp:posOffset>
                </wp:positionV>
                <wp:extent cx="2286000" cy="0"/>
                <wp:effectExtent l="5715" t="8890" r="13335" b="10160"/>
                <wp:wrapSquare wrapText="bothSides"/>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C410CBB" id="Line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15.4pt" to="178.65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v4EQIAACg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">
                <w10:wrap type="square"/>
              </v:line>
            </w:pict>
          </mc:Fallback>
        </mc:AlternateContent>
      </w:r>
    </w:p>
    <w:p w:rsidR="00AA2D9C" w:rsidRPr="001906CE" w:rsidRDefault="00AA2D9C" w:rsidP="00CB6E9C">
      <w:pPr>
        <w:ind w:right="-1"/>
        <w:jc w:val="both"/>
        <w:rPr>
          <w:rFonts w:ascii="Verdana" w:hAnsi="Verdana" w:cs="Tahoma"/>
          <w:b/>
          <w:color w:val="000000"/>
          <w:sz w:val="16"/>
          <w:szCs w:val="18"/>
          <w:lang w:val="en-US" w:eastAsia="el-GR"/>
        </w:rPr>
      </w:pPr>
    </w:p>
    <w:p w:rsidR="00AA2D9C" w:rsidRPr="001906CE" w:rsidRDefault="00AA2D9C" w:rsidP="00CB6E9C">
      <w:pPr>
        <w:ind w:right="-1"/>
        <w:jc w:val="both"/>
        <w:rPr>
          <w:rFonts w:ascii="Verdana" w:hAnsi="Verdana" w:cs="Tahoma"/>
          <w:b/>
          <w:color w:val="000000"/>
          <w:sz w:val="16"/>
          <w:szCs w:val="18"/>
          <w:lang w:val="en-US" w:eastAsia="el-GR"/>
        </w:rPr>
      </w:pPr>
    </w:p>
    <w:p w:rsidR="00CB6E9C" w:rsidRPr="001906CE" w:rsidRDefault="00CB6E9C" w:rsidP="00CB6E9C">
      <w:pPr>
        <w:ind w:right="-1"/>
        <w:jc w:val="both"/>
        <w:rPr>
          <w:rFonts w:ascii="Verdana" w:hAnsi="Verdana" w:cs="Tahoma"/>
          <w:b/>
          <w:color w:val="000000"/>
          <w:sz w:val="16"/>
          <w:szCs w:val="18"/>
          <w:lang w:val="en-US" w:eastAsia="el-GR"/>
        </w:rPr>
      </w:pPr>
      <w:r w:rsidRPr="001906CE">
        <w:rPr>
          <w:rFonts w:ascii="Verdana" w:hAnsi="Verdana" w:cs="Tahoma"/>
          <w:b/>
          <w:color w:val="000000"/>
          <w:sz w:val="16"/>
          <w:szCs w:val="18"/>
          <w:lang w:val="en-US" w:eastAsia="el-GR"/>
        </w:rPr>
        <w:t xml:space="preserve">About INTRALOT </w:t>
      </w:r>
    </w:p>
    <w:p w:rsidR="00CB6E9C" w:rsidRPr="001906CE" w:rsidRDefault="00CB6E9C" w:rsidP="00CB6E9C">
      <w:pPr>
        <w:ind w:right="-1"/>
        <w:jc w:val="both"/>
        <w:rPr>
          <w:rFonts w:ascii="Verdana" w:hAnsi="Verdana"/>
          <w:color w:val="000000"/>
          <w:sz w:val="16"/>
          <w:szCs w:val="18"/>
          <w:lang w:val="en-US"/>
        </w:rPr>
      </w:pPr>
      <w:r w:rsidRPr="001906CE">
        <w:rPr>
          <w:rFonts w:ascii="Verdana" w:hAnsi="Verdana"/>
          <w:color w:val="000000"/>
          <w:sz w:val="16"/>
          <w:szCs w:val="18"/>
          <w:lang w:val="en-US"/>
        </w:rPr>
        <w:lastRenderedPageBreak/>
        <w:t>INTRALOT, a public listed company, is the leading supplier of integrated gaming and transaction processing systems, innovative game content, sports betting management and interactive gaming services to state-licensed gaming organizations worldwide. Its broad portfolio of products &amp; services, its know-how of Lottery, Betting, Racing &amp; Video Lottery operations and its leading-edge technology, give INTRALOT a competitive advantage, which contributes directly to customers’ efficiency, profitability and growth. With presence in 57 jurisdictions, more than 5.500 people and revenues of €1</w:t>
      </w:r>
      <w:proofErr w:type="gramStart"/>
      <w:r w:rsidRPr="001906CE">
        <w:rPr>
          <w:rFonts w:ascii="Verdana" w:hAnsi="Verdana"/>
          <w:color w:val="000000"/>
          <w:sz w:val="16"/>
          <w:szCs w:val="18"/>
          <w:lang w:val="en-US"/>
        </w:rPr>
        <w:t>,54</w:t>
      </w:r>
      <w:proofErr w:type="gramEnd"/>
      <w:r w:rsidRPr="001906CE">
        <w:rPr>
          <w:rFonts w:ascii="Verdana" w:hAnsi="Verdana"/>
          <w:color w:val="000000"/>
          <w:sz w:val="16"/>
          <w:szCs w:val="18"/>
          <w:lang w:val="en-US"/>
        </w:rPr>
        <w:t xml:space="preserve"> billion for 2013, INTRALOT has established its presence on all 5 continents. </w:t>
      </w:r>
    </w:p>
    <w:p w:rsidR="00CB6E9C" w:rsidRPr="001906CE" w:rsidRDefault="00CB6E9C" w:rsidP="00CB6E9C">
      <w:pPr>
        <w:ind w:right="-1"/>
        <w:jc w:val="both"/>
        <w:rPr>
          <w:rFonts w:ascii="Verdana" w:hAnsi="Verdana"/>
          <w:color w:val="000000"/>
          <w:sz w:val="16"/>
          <w:szCs w:val="18"/>
          <w:lang w:val="en-US"/>
        </w:rPr>
      </w:pPr>
    </w:p>
    <w:p w:rsidR="00956FAC" w:rsidRPr="00A334D0" w:rsidRDefault="00CB6E9C" w:rsidP="0024133A">
      <w:pPr>
        <w:ind w:right="-1"/>
        <w:jc w:val="both"/>
        <w:rPr>
          <w:rFonts w:ascii="Verdana" w:hAnsi="Verdana" w:cs="Tahoma"/>
          <w:b/>
          <w:color w:val="000000"/>
          <w:sz w:val="18"/>
          <w:szCs w:val="18"/>
          <w:lang w:val="en-US" w:eastAsia="el-GR"/>
        </w:rPr>
      </w:pPr>
      <w:r w:rsidRPr="001906CE">
        <w:rPr>
          <w:rFonts w:ascii="Verdana" w:hAnsi="Verdana" w:cs="Tahoma"/>
          <w:color w:val="000000"/>
          <w:sz w:val="16"/>
          <w:szCs w:val="18"/>
          <w:lang w:val="en-US" w:eastAsia="el-GR"/>
        </w:rPr>
        <w:t xml:space="preserve">For more info: Ms. Persa Kartsoli, Group Director of Corporate Communications, Phone: +30-210 6156000, Fax: +30-210 6106800, email: </w:t>
      </w:r>
      <w:r w:rsidRPr="001906CE">
        <w:rPr>
          <w:rFonts w:ascii="Verdana" w:hAnsi="Verdana" w:cs="Tahoma"/>
          <w:color w:val="000000"/>
          <w:sz w:val="16"/>
          <w:szCs w:val="18"/>
          <w:u w:val="single"/>
          <w:lang w:val="en-US" w:eastAsia="el-GR"/>
        </w:rPr>
        <w:t>kartsoli@intralot.com</w:t>
      </w:r>
      <w:r w:rsidRPr="001906CE">
        <w:rPr>
          <w:rFonts w:ascii="Verdana" w:hAnsi="Verdana" w:cs="Tahoma"/>
          <w:color w:val="000000"/>
          <w:sz w:val="16"/>
          <w:szCs w:val="18"/>
          <w:lang w:val="en-US" w:eastAsia="el-GR"/>
        </w:rPr>
        <w:t xml:space="preserve"> - </w:t>
      </w:r>
      <w:hyperlink r:id="rId8" w:tooltip="http://www.intralot.com/" w:history="1">
        <w:r w:rsidRPr="001906CE">
          <w:rPr>
            <w:rFonts w:ascii="Verdana" w:hAnsi="Verdana" w:cs="Tahoma"/>
            <w:color w:val="000000"/>
            <w:sz w:val="16"/>
            <w:szCs w:val="18"/>
            <w:u w:val="single"/>
            <w:lang w:val="en-US" w:eastAsia="el-GR"/>
          </w:rPr>
          <w:t>www.intralot.com</w:t>
        </w:r>
      </w:hyperlink>
      <w:r w:rsidRPr="00D279D6">
        <w:rPr>
          <w:rFonts w:ascii="Verdana" w:hAnsi="Verdana" w:cs="Tahoma"/>
          <w:color w:val="000000"/>
          <w:sz w:val="16"/>
          <w:szCs w:val="18"/>
          <w:lang w:val="en-US" w:eastAsia="el-GR"/>
        </w:rPr>
        <w:t xml:space="preserve"> </w:t>
      </w:r>
    </w:p>
    <w:sectPr w:rsidR="00956FAC" w:rsidRPr="00A334D0" w:rsidSect="00616CEA">
      <w:pgSz w:w="11906" w:h="16838"/>
      <w:pgMar w:top="1418" w:right="1466"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eorgia">
    <w:panose1 w:val="02040502050405020303"/>
    <w:charset w:val="A1"/>
    <w:family w:val="roman"/>
    <w:pitch w:val="variable"/>
    <w:sig w:usb0="00000287" w:usb1="00000000" w:usb2="00000000" w:usb3="00000000" w:csb0="0000009F" w:csb1="00000000"/>
  </w:font>
  <w:font w:name="Calibri">
    <w:panose1 w:val="020F0502020204030204"/>
    <w:charset w:val="A1"/>
    <w:family w:val="swiss"/>
    <w:pitch w:val="variable"/>
    <w:sig w:usb0="E10002FF" w:usb1="4000ACFF" w:usb2="00000009" w:usb3="00000000" w:csb0="0000019F" w:csb1="00000000"/>
  </w:font>
  <w:font w:name="Times New Roman">
    <w:panose1 w:val="02020603050405020304"/>
    <w:charset w:val="A1"/>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20002A87" w:usb1="80000000" w:usb2="00000008" w:usb3="00000000" w:csb0="000001FF" w:csb1="00000000"/>
  </w:font>
  <w:font w:name="Century Gothic">
    <w:panose1 w:val="020B0502020202020204"/>
    <w:charset w:val="A1"/>
    <w:family w:val="swiss"/>
    <w:pitch w:val="variable"/>
    <w:sig w:usb0="00000287" w:usb1="00000000" w:usb2="00000000" w:usb3="00000000" w:csb0="0000009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A1"/>
    <w:family w:val="swiss"/>
    <w:pitch w:val="variable"/>
    <w:sig w:usb0="61002A87" w:usb1="80000000" w:usb2="00000008" w:usb3="00000000" w:csb0="000101FF" w:csb1="00000000"/>
  </w:font>
  <w:font w:name="Book Antiqua">
    <w:panose1 w:val="02040602050305030304"/>
    <w:charset w:val="A1"/>
    <w:family w:val="roman"/>
    <w:pitch w:val="variable"/>
    <w:sig w:usb0="00000287" w:usb1="00000000" w:usb2="00000000" w:usb3="00000000" w:csb0="0000009F" w:csb1="00000000"/>
  </w:font>
  <w:font w:name="Verdana">
    <w:panose1 w:val="020B0604030504040204"/>
    <w:charset w:val="A1"/>
    <w:family w:val="swiss"/>
    <w:pitch w:val="variable"/>
    <w:sig w:usb0="20000287" w:usb1="00000000"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C1F68"/>
    <w:multiLevelType w:val="hybridMultilevel"/>
    <w:tmpl w:val="093A3D0C"/>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
    <w:nsid w:val="103C0512"/>
    <w:multiLevelType w:val="hybridMultilevel"/>
    <w:tmpl w:val="944E0746"/>
    <w:lvl w:ilvl="0" w:tplc="1D885796">
      <w:start w:val="1"/>
      <w:numFmt w:val="bullet"/>
      <w:lvlText w:val="-"/>
      <w:lvlJc w:val="left"/>
      <w:pPr>
        <w:ind w:left="720" w:hanging="360"/>
      </w:pPr>
      <w:rPr>
        <w:rFonts w:ascii="Georgia" w:eastAsia="Calibri" w:hAnsi="Georgia" w:cs="Times New Roman"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
    <w:nsid w:val="2E290A17"/>
    <w:multiLevelType w:val="hybridMultilevel"/>
    <w:tmpl w:val="A32E9452"/>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3">
    <w:nsid w:val="422963DB"/>
    <w:multiLevelType w:val="hybridMultilevel"/>
    <w:tmpl w:val="E286AB62"/>
    <w:lvl w:ilvl="0" w:tplc="69602014">
      <w:start w:val="1"/>
      <w:numFmt w:val="bullet"/>
      <w:lvlText w:val="•"/>
      <w:lvlJc w:val="left"/>
      <w:pPr>
        <w:tabs>
          <w:tab w:val="num" w:pos="720"/>
        </w:tabs>
        <w:ind w:left="720" w:hanging="360"/>
      </w:pPr>
      <w:rPr>
        <w:rFonts w:ascii="Arial" w:hAnsi="Arial" w:hint="default"/>
      </w:rPr>
    </w:lvl>
    <w:lvl w:ilvl="1" w:tplc="FA368630" w:tentative="1">
      <w:start w:val="1"/>
      <w:numFmt w:val="bullet"/>
      <w:lvlText w:val="•"/>
      <w:lvlJc w:val="left"/>
      <w:pPr>
        <w:tabs>
          <w:tab w:val="num" w:pos="1440"/>
        </w:tabs>
        <w:ind w:left="1440" w:hanging="360"/>
      </w:pPr>
      <w:rPr>
        <w:rFonts w:ascii="Arial" w:hAnsi="Arial" w:hint="default"/>
      </w:rPr>
    </w:lvl>
    <w:lvl w:ilvl="2" w:tplc="89AAE5BE" w:tentative="1">
      <w:start w:val="1"/>
      <w:numFmt w:val="bullet"/>
      <w:lvlText w:val="•"/>
      <w:lvlJc w:val="left"/>
      <w:pPr>
        <w:tabs>
          <w:tab w:val="num" w:pos="2160"/>
        </w:tabs>
        <w:ind w:left="2160" w:hanging="360"/>
      </w:pPr>
      <w:rPr>
        <w:rFonts w:ascii="Arial" w:hAnsi="Arial" w:hint="default"/>
      </w:rPr>
    </w:lvl>
    <w:lvl w:ilvl="3" w:tplc="49EC3B7A" w:tentative="1">
      <w:start w:val="1"/>
      <w:numFmt w:val="bullet"/>
      <w:lvlText w:val="•"/>
      <w:lvlJc w:val="left"/>
      <w:pPr>
        <w:tabs>
          <w:tab w:val="num" w:pos="2880"/>
        </w:tabs>
        <w:ind w:left="2880" w:hanging="360"/>
      </w:pPr>
      <w:rPr>
        <w:rFonts w:ascii="Arial" w:hAnsi="Arial" w:hint="default"/>
      </w:rPr>
    </w:lvl>
    <w:lvl w:ilvl="4" w:tplc="1FB232B4" w:tentative="1">
      <w:start w:val="1"/>
      <w:numFmt w:val="bullet"/>
      <w:lvlText w:val="•"/>
      <w:lvlJc w:val="left"/>
      <w:pPr>
        <w:tabs>
          <w:tab w:val="num" w:pos="3600"/>
        </w:tabs>
        <w:ind w:left="3600" w:hanging="360"/>
      </w:pPr>
      <w:rPr>
        <w:rFonts w:ascii="Arial" w:hAnsi="Arial" w:hint="default"/>
      </w:rPr>
    </w:lvl>
    <w:lvl w:ilvl="5" w:tplc="9FD4207E" w:tentative="1">
      <w:start w:val="1"/>
      <w:numFmt w:val="bullet"/>
      <w:lvlText w:val="•"/>
      <w:lvlJc w:val="left"/>
      <w:pPr>
        <w:tabs>
          <w:tab w:val="num" w:pos="4320"/>
        </w:tabs>
        <w:ind w:left="4320" w:hanging="360"/>
      </w:pPr>
      <w:rPr>
        <w:rFonts w:ascii="Arial" w:hAnsi="Arial" w:hint="default"/>
      </w:rPr>
    </w:lvl>
    <w:lvl w:ilvl="6" w:tplc="D5B64D1E" w:tentative="1">
      <w:start w:val="1"/>
      <w:numFmt w:val="bullet"/>
      <w:lvlText w:val="•"/>
      <w:lvlJc w:val="left"/>
      <w:pPr>
        <w:tabs>
          <w:tab w:val="num" w:pos="5040"/>
        </w:tabs>
        <w:ind w:left="5040" w:hanging="360"/>
      </w:pPr>
      <w:rPr>
        <w:rFonts w:ascii="Arial" w:hAnsi="Arial" w:hint="default"/>
      </w:rPr>
    </w:lvl>
    <w:lvl w:ilvl="7" w:tplc="CC42A944" w:tentative="1">
      <w:start w:val="1"/>
      <w:numFmt w:val="bullet"/>
      <w:lvlText w:val="•"/>
      <w:lvlJc w:val="left"/>
      <w:pPr>
        <w:tabs>
          <w:tab w:val="num" w:pos="5760"/>
        </w:tabs>
        <w:ind w:left="5760" w:hanging="360"/>
      </w:pPr>
      <w:rPr>
        <w:rFonts w:ascii="Arial" w:hAnsi="Arial" w:hint="default"/>
      </w:rPr>
    </w:lvl>
    <w:lvl w:ilvl="8" w:tplc="04B60D94" w:tentative="1">
      <w:start w:val="1"/>
      <w:numFmt w:val="bullet"/>
      <w:lvlText w:val="•"/>
      <w:lvlJc w:val="left"/>
      <w:pPr>
        <w:tabs>
          <w:tab w:val="num" w:pos="6480"/>
        </w:tabs>
        <w:ind w:left="6480" w:hanging="360"/>
      </w:pPr>
      <w:rPr>
        <w:rFonts w:ascii="Arial" w:hAnsi="Arial" w:hint="default"/>
      </w:rPr>
    </w:lvl>
  </w:abstractNum>
  <w:abstractNum w:abstractNumId="4">
    <w:nsid w:val="48CC7669"/>
    <w:multiLevelType w:val="hybridMultilevel"/>
    <w:tmpl w:val="FBD25D70"/>
    <w:lvl w:ilvl="0" w:tplc="04080003">
      <w:start w:val="1"/>
      <w:numFmt w:val="bullet"/>
      <w:lvlText w:val="o"/>
      <w:lvlJc w:val="left"/>
      <w:pPr>
        <w:ind w:left="1440" w:hanging="360"/>
      </w:pPr>
      <w:rPr>
        <w:rFonts w:ascii="Courier New" w:hAnsi="Courier New" w:cs="Courier New"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5">
    <w:nsid w:val="4C9E1004"/>
    <w:multiLevelType w:val="hybridMultilevel"/>
    <w:tmpl w:val="023032C8"/>
    <w:lvl w:ilvl="0" w:tplc="D97E7012">
      <w:numFmt w:val="bullet"/>
      <w:lvlText w:val="•"/>
      <w:lvlJc w:val="left"/>
      <w:pPr>
        <w:ind w:left="744" w:hanging="384"/>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50CE22CC"/>
    <w:multiLevelType w:val="multilevel"/>
    <w:tmpl w:val="4528A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EEE6A9B"/>
    <w:multiLevelType w:val="multilevel"/>
    <w:tmpl w:val="2FAE9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4094932"/>
    <w:multiLevelType w:val="multilevel"/>
    <w:tmpl w:val="AB22E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6963A29"/>
    <w:multiLevelType w:val="hybridMultilevel"/>
    <w:tmpl w:val="E2764E84"/>
    <w:lvl w:ilvl="0" w:tplc="04080003">
      <w:start w:val="1"/>
      <w:numFmt w:val="bullet"/>
      <w:lvlText w:val="o"/>
      <w:lvlJc w:val="left"/>
      <w:pPr>
        <w:ind w:left="1440" w:hanging="360"/>
      </w:pPr>
      <w:rPr>
        <w:rFonts w:ascii="Courier New" w:hAnsi="Courier New" w:cs="Courier New"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num w:numId="1">
    <w:abstractNumId w:val="3"/>
  </w:num>
  <w:num w:numId="2">
    <w:abstractNumId w:val="5"/>
  </w:num>
  <w:num w:numId="3">
    <w:abstractNumId w:val="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6"/>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67BB"/>
    <w:rsid w:val="00002A8B"/>
    <w:rsid w:val="000127C5"/>
    <w:rsid w:val="00022CC0"/>
    <w:rsid w:val="00031D68"/>
    <w:rsid w:val="00034FEF"/>
    <w:rsid w:val="0004046C"/>
    <w:rsid w:val="0004526F"/>
    <w:rsid w:val="000521A0"/>
    <w:rsid w:val="00055198"/>
    <w:rsid w:val="0006040F"/>
    <w:rsid w:val="00065721"/>
    <w:rsid w:val="00082280"/>
    <w:rsid w:val="00082F99"/>
    <w:rsid w:val="0008351A"/>
    <w:rsid w:val="00086006"/>
    <w:rsid w:val="000936DF"/>
    <w:rsid w:val="00095A61"/>
    <w:rsid w:val="000A532B"/>
    <w:rsid w:val="000A5D4E"/>
    <w:rsid w:val="000B478C"/>
    <w:rsid w:val="000B70EC"/>
    <w:rsid w:val="000C06D7"/>
    <w:rsid w:val="000C6528"/>
    <w:rsid w:val="000C7EF7"/>
    <w:rsid w:val="000D6EA7"/>
    <w:rsid w:val="000E7AB9"/>
    <w:rsid w:val="001345F5"/>
    <w:rsid w:val="0013610C"/>
    <w:rsid w:val="001519D2"/>
    <w:rsid w:val="00155BE8"/>
    <w:rsid w:val="00172B52"/>
    <w:rsid w:val="001906CE"/>
    <w:rsid w:val="00192EBA"/>
    <w:rsid w:val="00193418"/>
    <w:rsid w:val="001A1B8B"/>
    <w:rsid w:val="001A4D14"/>
    <w:rsid w:val="001A60FC"/>
    <w:rsid w:val="001B19C9"/>
    <w:rsid w:val="001B5AFC"/>
    <w:rsid w:val="001C74AE"/>
    <w:rsid w:val="001E5A0C"/>
    <w:rsid w:val="001F08B2"/>
    <w:rsid w:val="002004B9"/>
    <w:rsid w:val="00202B90"/>
    <w:rsid w:val="00210924"/>
    <w:rsid w:val="0021559B"/>
    <w:rsid w:val="0023221B"/>
    <w:rsid w:val="00236367"/>
    <w:rsid w:val="0024133A"/>
    <w:rsid w:val="00250228"/>
    <w:rsid w:val="00256CEB"/>
    <w:rsid w:val="00263398"/>
    <w:rsid w:val="00263603"/>
    <w:rsid w:val="00263BEB"/>
    <w:rsid w:val="0026678C"/>
    <w:rsid w:val="0027048D"/>
    <w:rsid w:val="00284454"/>
    <w:rsid w:val="00294E4D"/>
    <w:rsid w:val="002B3545"/>
    <w:rsid w:val="002D1182"/>
    <w:rsid w:val="002D2A42"/>
    <w:rsid w:val="002D4DE9"/>
    <w:rsid w:val="002D7780"/>
    <w:rsid w:val="002E0595"/>
    <w:rsid w:val="002E0BE7"/>
    <w:rsid w:val="002E1253"/>
    <w:rsid w:val="002E3B80"/>
    <w:rsid w:val="002E7BD8"/>
    <w:rsid w:val="002F2C25"/>
    <w:rsid w:val="00300104"/>
    <w:rsid w:val="0030513D"/>
    <w:rsid w:val="00322C7B"/>
    <w:rsid w:val="003263C8"/>
    <w:rsid w:val="00331BEE"/>
    <w:rsid w:val="00332996"/>
    <w:rsid w:val="00347DC8"/>
    <w:rsid w:val="00370BE6"/>
    <w:rsid w:val="00377A85"/>
    <w:rsid w:val="003901ED"/>
    <w:rsid w:val="003956C4"/>
    <w:rsid w:val="003A33B7"/>
    <w:rsid w:val="003B026C"/>
    <w:rsid w:val="003B1EDE"/>
    <w:rsid w:val="003B65FF"/>
    <w:rsid w:val="003C73F4"/>
    <w:rsid w:val="003F7065"/>
    <w:rsid w:val="00402900"/>
    <w:rsid w:val="00416AF5"/>
    <w:rsid w:val="00436BB3"/>
    <w:rsid w:val="0043744B"/>
    <w:rsid w:val="00447808"/>
    <w:rsid w:val="00451BA5"/>
    <w:rsid w:val="0045213B"/>
    <w:rsid w:val="0048177B"/>
    <w:rsid w:val="004909F7"/>
    <w:rsid w:val="004A28AF"/>
    <w:rsid w:val="004B055A"/>
    <w:rsid w:val="004B0C4C"/>
    <w:rsid w:val="004B6AE7"/>
    <w:rsid w:val="004B7ED1"/>
    <w:rsid w:val="004B7EDF"/>
    <w:rsid w:val="004C6BF4"/>
    <w:rsid w:val="004E18FB"/>
    <w:rsid w:val="004F33F7"/>
    <w:rsid w:val="004F667B"/>
    <w:rsid w:val="00502862"/>
    <w:rsid w:val="005120CB"/>
    <w:rsid w:val="0051538C"/>
    <w:rsid w:val="00523C9E"/>
    <w:rsid w:val="0053539E"/>
    <w:rsid w:val="00545775"/>
    <w:rsid w:val="00556FB8"/>
    <w:rsid w:val="00562DBB"/>
    <w:rsid w:val="0056408C"/>
    <w:rsid w:val="005648D5"/>
    <w:rsid w:val="00572AB9"/>
    <w:rsid w:val="005735E0"/>
    <w:rsid w:val="005767BB"/>
    <w:rsid w:val="00577739"/>
    <w:rsid w:val="0058567B"/>
    <w:rsid w:val="00596D29"/>
    <w:rsid w:val="005A3743"/>
    <w:rsid w:val="005B3296"/>
    <w:rsid w:val="005B7A38"/>
    <w:rsid w:val="005D0C12"/>
    <w:rsid w:val="005D146E"/>
    <w:rsid w:val="005E769B"/>
    <w:rsid w:val="00602065"/>
    <w:rsid w:val="0060389F"/>
    <w:rsid w:val="00606729"/>
    <w:rsid w:val="00616CEA"/>
    <w:rsid w:val="006227C2"/>
    <w:rsid w:val="00626970"/>
    <w:rsid w:val="0063236E"/>
    <w:rsid w:val="0064355A"/>
    <w:rsid w:val="00643FCD"/>
    <w:rsid w:val="00646258"/>
    <w:rsid w:val="0064762E"/>
    <w:rsid w:val="00663AFD"/>
    <w:rsid w:val="00666F6E"/>
    <w:rsid w:val="006733EF"/>
    <w:rsid w:val="00673F28"/>
    <w:rsid w:val="0067421C"/>
    <w:rsid w:val="006764FE"/>
    <w:rsid w:val="00685788"/>
    <w:rsid w:val="00692520"/>
    <w:rsid w:val="0069598B"/>
    <w:rsid w:val="006D30B0"/>
    <w:rsid w:val="006D3C64"/>
    <w:rsid w:val="006D6150"/>
    <w:rsid w:val="006D763F"/>
    <w:rsid w:val="006E66E9"/>
    <w:rsid w:val="006F18D4"/>
    <w:rsid w:val="006F6310"/>
    <w:rsid w:val="0070456C"/>
    <w:rsid w:val="00714390"/>
    <w:rsid w:val="00714D6B"/>
    <w:rsid w:val="0072776C"/>
    <w:rsid w:val="00727B09"/>
    <w:rsid w:val="00732B43"/>
    <w:rsid w:val="00736E37"/>
    <w:rsid w:val="00742949"/>
    <w:rsid w:val="007462AF"/>
    <w:rsid w:val="00760B8C"/>
    <w:rsid w:val="00773310"/>
    <w:rsid w:val="00780349"/>
    <w:rsid w:val="00785FCF"/>
    <w:rsid w:val="007861D1"/>
    <w:rsid w:val="00790D32"/>
    <w:rsid w:val="00792A85"/>
    <w:rsid w:val="007966E8"/>
    <w:rsid w:val="007A4041"/>
    <w:rsid w:val="007B4C6F"/>
    <w:rsid w:val="007C7FC7"/>
    <w:rsid w:val="007D608B"/>
    <w:rsid w:val="007E6679"/>
    <w:rsid w:val="007E757E"/>
    <w:rsid w:val="008169BB"/>
    <w:rsid w:val="008250C1"/>
    <w:rsid w:val="008266BF"/>
    <w:rsid w:val="00833444"/>
    <w:rsid w:val="00843A03"/>
    <w:rsid w:val="008675E6"/>
    <w:rsid w:val="00881495"/>
    <w:rsid w:val="008A0561"/>
    <w:rsid w:val="008C1137"/>
    <w:rsid w:val="008C64ED"/>
    <w:rsid w:val="008D48AD"/>
    <w:rsid w:val="008D4AF2"/>
    <w:rsid w:val="008F4365"/>
    <w:rsid w:val="008F4D58"/>
    <w:rsid w:val="008F62BA"/>
    <w:rsid w:val="0090219B"/>
    <w:rsid w:val="00902802"/>
    <w:rsid w:val="009032C7"/>
    <w:rsid w:val="00904AF4"/>
    <w:rsid w:val="00904C3D"/>
    <w:rsid w:val="0090695C"/>
    <w:rsid w:val="00906E2D"/>
    <w:rsid w:val="00911A56"/>
    <w:rsid w:val="00916E47"/>
    <w:rsid w:val="00917742"/>
    <w:rsid w:val="009205DC"/>
    <w:rsid w:val="00937553"/>
    <w:rsid w:val="00956FAC"/>
    <w:rsid w:val="00964AA7"/>
    <w:rsid w:val="0096671E"/>
    <w:rsid w:val="0096741B"/>
    <w:rsid w:val="009A20B0"/>
    <w:rsid w:val="009B3604"/>
    <w:rsid w:val="009C1A23"/>
    <w:rsid w:val="009C438C"/>
    <w:rsid w:val="009C5887"/>
    <w:rsid w:val="009E53D0"/>
    <w:rsid w:val="009F407F"/>
    <w:rsid w:val="00A06C26"/>
    <w:rsid w:val="00A3316C"/>
    <w:rsid w:val="00A334D0"/>
    <w:rsid w:val="00A35836"/>
    <w:rsid w:val="00A3599C"/>
    <w:rsid w:val="00A412A7"/>
    <w:rsid w:val="00A428BF"/>
    <w:rsid w:val="00A46B04"/>
    <w:rsid w:val="00A62601"/>
    <w:rsid w:val="00A6440B"/>
    <w:rsid w:val="00A7048E"/>
    <w:rsid w:val="00A87283"/>
    <w:rsid w:val="00A9689E"/>
    <w:rsid w:val="00AA2D9C"/>
    <w:rsid w:val="00AA3356"/>
    <w:rsid w:val="00AC5C61"/>
    <w:rsid w:val="00AC6A89"/>
    <w:rsid w:val="00AC7F4C"/>
    <w:rsid w:val="00AD0A07"/>
    <w:rsid w:val="00AE1696"/>
    <w:rsid w:val="00AF51DB"/>
    <w:rsid w:val="00B022FD"/>
    <w:rsid w:val="00B15472"/>
    <w:rsid w:val="00B24194"/>
    <w:rsid w:val="00B251C1"/>
    <w:rsid w:val="00B339D0"/>
    <w:rsid w:val="00B34295"/>
    <w:rsid w:val="00B40C4A"/>
    <w:rsid w:val="00B42259"/>
    <w:rsid w:val="00B42EDD"/>
    <w:rsid w:val="00B60266"/>
    <w:rsid w:val="00B61E99"/>
    <w:rsid w:val="00B92BEC"/>
    <w:rsid w:val="00B96B32"/>
    <w:rsid w:val="00BA052E"/>
    <w:rsid w:val="00BA70A3"/>
    <w:rsid w:val="00BD1C79"/>
    <w:rsid w:val="00BD27ED"/>
    <w:rsid w:val="00BE5C45"/>
    <w:rsid w:val="00BF0F19"/>
    <w:rsid w:val="00C06516"/>
    <w:rsid w:val="00C12617"/>
    <w:rsid w:val="00C2765C"/>
    <w:rsid w:val="00C304EB"/>
    <w:rsid w:val="00C424B0"/>
    <w:rsid w:val="00C52CAA"/>
    <w:rsid w:val="00C545D0"/>
    <w:rsid w:val="00C643F2"/>
    <w:rsid w:val="00C652F1"/>
    <w:rsid w:val="00C71115"/>
    <w:rsid w:val="00C71C31"/>
    <w:rsid w:val="00C80D7F"/>
    <w:rsid w:val="00C863EC"/>
    <w:rsid w:val="00C9424F"/>
    <w:rsid w:val="00C95F20"/>
    <w:rsid w:val="00CA5609"/>
    <w:rsid w:val="00CB6E9C"/>
    <w:rsid w:val="00CC2C22"/>
    <w:rsid w:val="00CC6231"/>
    <w:rsid w:val="00D0156F"/>
    <w:rsid w:val="00D04FD9"/>
    <w:rsid w:val="00D16F5F"/>
    <w:rsid w:val="00D279D6"/>
    <w:rsid w:val="00D311A5"/>
    <w:rsid w:val="00D346D0"/>
    <w:rsid w:val="00D52008"/>
    <w:rsid w:val="00D64041"/>
    <w:rsid w:val="00D6554C"/>
    <w:rsid w:val="00D83A47"/>
    <w:rsid w:val="00D92DD3"/>
    <w:rsid w:val="00DC5A0E"/>
    <w:rsid w:val="00DC5A7B"/>
    <w:rsid w:val="00DC725B"/>
    <w:rsid w:val="00DD6128"/>
    <w:rsid w:val="00DE0DFF"/>
    <w:rsid w:val="00DE25D1"/>
    <w:rsid w:val="00DF3044"/>
    <w:rsid w:val="00DF4653"/>
    <w:rsid w:val="00E02CC4"/>
    <w:rsid w:val="00E03D27"/>
    <w:rsid w:val="00E2035A"/>
    <w:rsid w:val="00E270D7"/>
    <w:rsid w:val="00E36D91"/>
    <w:rsid w:val="00E416B0"/>
    <w:rsid w:val="00E51826"/>
    <w:rsid w:val="00E51E47"/>
    <w:rsid w:val="00E53B99"/>
    <w:rsid w:val="00E559EF"/>
    <w:rsid w:val="00E55C7E"/>
    <w:rsid w:val="00E71305"/>
    <w:rsid w:val="00E73875"/>
    <w:rsid w:val="00E80C96"/>
    <w:rsid w:val="00EA1D22"/>
    <w:rsid w:val="00EA463D"/>
    <w:rsid w:val="00EA49AC"/>
    <w:rsid w:val="00EA56F1"/>
    <w:rsid w:val="00EC2180"/>
    <w:rsid w:val="00EC5567"/>
    <w:rsid w:val="00ED1360"/>
    <w:rsid w:val="00ED2070"/>
    <w:rsid w:val="00ED5FE3"/>
    <w:rsid w:val="00ED6051"/>
    <w:rsid w:val="00EE05D9"/>
    <w:rsid w:val="00EE0B06"/>
    <w:rsid w:val="00EE4988"/>
    <w:rsid w:val="00EE5289"/>
    <w:rsid w:val="00EF2C46"/>
    <w:rsid w:val="00F1749D"/>
    <w:rsid w:val="00F23181"/>
    <w:rsid w:val="00F26166"/>
    <w:rsid w:val="00F27458"/>
    <w:rsid w:val="00F27B3A"/>
    <w:rsid w:val="00F53801"/>
    <w:rsid w:val="00F57582"/>
    <w:rsid w:val="00F632A2"/>
    <w:rsid w:val="00FA4321"/>
    <w:rsid w:val="00FA46D1"/>
    <w:rsid w:val="00FB0F74"/>
    <w:rsid w:val="00FB1B61"/>
    <w:rsid w:val="00FB4BC1"/>
    <w:rsid w:val="00FC35C1"/>
    <w:rsid w:val="00FD19F0"/>
    <w:rsid w:val="00FD3AAC"/>
    <w:rsid w:val="00FD7D4C"/>
    <w:rsid w:val="00FE0E69"/>
    <w:rsid w:val="00FE1581"/>
    <w:rsid w:val="00FF022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l-GR" w:eastAsia="el-G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Plain Text" w:uiPriority="99"/>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41B7"/>
    <w:rPr>
      <w:sz w:val="24"/>
      <w:szCs w:val="24"/>
      <w:lang w:val="en-GB" w:eastAsia="en-US"/>
    </w:rPr>
  </w:style>
  <w:style w:type="paragraph" w:styleId="Heading1">
    <w:name w:val="heading 1"/>
    <w:basedOn w:val="Normal"/>
    <w:qFormat/>
    <w:rsid w:val="009E163D"/>
    <w:pPr>
      <w:keepNext/>
      <w:jc w:val="right"/>
      <w:outlineLvl w:val="0"/>
    </w:pPr>
    <w:rPr>
      <w:rFonts w:ascii="Century Gothic" w:hAnsi="Century Gothic"/>
      <w:kern w:val="36"/>
      <w:u w:val="single"/>
      <w:lang w:val="el-GR" w:eastAsia="el-GR"/>
    </w:rPr>
  </w:style>
  <w:style w:type="paragraph" w:styleId="Heading2">
    <w:name w:val="heading 2"/>
    <w:basedOn w:val="Normal"/>
    <w:next w:val="Normal"/>
    <w:link w:val="Heading2Char"/>
    <w:unhideWhenUsed/>
    <w:qFormat/>
    <w:rsid w:val="0091774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3B5796"/>
    <w:pPr>
      <w:jc w:val="right"/>
    </w:pPr>
    <w:rPr>
      <w:rFonts w:ascii="Century Gothic" w:hAnsi="Century Gothic" w:cs="Arial"/>
      <w:b/>
      <w:bCs/>
      <w:sz w:val="22"/>
      <w:lang w:val="el-GR" w:eastAsia="el-GR"/>
    </w:rPr>
  </w:style>
  <w:style w:type="paragraph" w:styleId="BodyText2">
    <w:name w:val="Body Text 2"/>
    <w:basedOn w:val="Normal"/>
    <w:rsid w:val="003B5796"/>
    <w:pPr>
      <w:jc w:val="both"/>
    </w:pPr>
    <w:rPr>
      <w:rFonts w:ascii="Tahoma" w:hAnsi="Tahoma" w:cs="Tahoma"/>
      <w:bCs/>
      <w:sz w:val="22"/>
      <w:lang w:val="el-GR" w:eastAsia="el-GR"/>
    </w:rPr>
  </w:style>
  <w:style w:type="paragraph" w:styleId="BalloonText">
    <w:name w:val="Balloon Text"/>
    <w:basedOn w:val="Normal"/>
    <w:semiHidden/>
    <w:rsid w:val="009C0F6B"/>
    <w:rPr>
      <w:rFonts w:ascii="Tahoma" w:hAnsi="Tahoma" w:cs="Tahoma"/>
      <w:sz w:val="16"/>
      <w:szCs w:val="16"/>
    </w:rPr>
  </w:style>
  <w:style w:type="character" w:styleId="CommentReference">
    <w:name w:val="annotation reference"/>
    <w:basedOn w:val="DefaultParagraphFont"/>
    <w:semiHidden/>
    <w:rsid w:val="009C0F6B"/>
    <w:rPr>
      <w:sz w:val="16"/>
      <w:szCs w:val="16"/>
    </w:rPr>
  </w:style>
  <w:style w:type="paragraph" w:styleId="CommentText">
    <w:name w:val="annotation text"/>
    <w:basedOn w:val="Normal"/>
    <w:semiHidden/>
    <w:rsid w:val="009C0F6B"/>
    <w:rPr>
      <w:sz w:val="20"/>
      <w:szCs w:val="20"/>
    </w:rPr>
  </w:style>
  <w:style w:type="paragraph" w:styleId="CommentSubject">
    <w:name w:val="annotation subject"/>
    <w:basedOn w:val="CommentText"/>
    <w:next w:val="CommentText"/>
    <w:semiHidden/>
    <w:rsid w:val="009C0F6B"/>
    <w:rPr>
      <w:b/>
      <w:bCs/>
    </w:rPr>
  </w:style>
  <w:style w:type="paragraph" w:styleId="NormalWeb">
    <w:name w:val="Normal (Web)"/>
    <w:basedOn w:val="Normal"/>
    <w:uiPriority w:val="99"/>
    <w:rsid w:val="00267BF0"/>
    <w:pPr>
      <w:spacing w:before="100" w:beforeAutospacing="1" w:after="100" w:afterAutospacing="1"/>
    </w:pPr>
    <w:rPr>
      <w:lang w:val="el-GR" w:eastAsia="el-GR"/>
    </w:rPr>
  </w:style>
  <w:style w:type="character" w:styleId="Strong">
    <w:name w:val="Strong"/>
    <w:basedOn w:val="DefaultParagraphFont"/>
    <w:uiPriority w:val="22"/>
    <w:qFormat/>
    <w:rsid w:val="00267BF0"/>
    <w:rPr>
      <w:b/>
      <w:bCs/>
    </w:rPr>
  </w:style>
  <w:style w:type="character" w:styleId="Emphasis">
    <w:name w:val="Emphasis"/>
    <w:basedOn w:val="DefaultParagraphFont"/>
    <w:qFormat/>
    <w:rsid w:val="00267BF0"/>
    <w:rPr>
      <w:i/>
      <w:iCs/>
    </w:rPr>
  </w:style>
  <w:style w:type="paragraph" w:customStyle="1" w:styleId="CharChar">
    <w:name w:val="Char Char"/>
    <w:basedOn w:val="Normal"/>
    <w:rsid w:val="00C67FD8"/>
    <w:pPr>
      <w:tabs>
        <w:tab w:val="num" w:pos="432"/>
      </w:tabs>
      <w:spacing w:after="160" w:line="240" w:lineRule="exact"/>
      <w:ind w:left="432" w:hanging="432"/>
    </w:pPr>
    <w:rPr>
      <w:rFonts w:ascii="Arial" w:hAnsi="Arial"/>
      <w:lang w:val="en-US"/>
    </w:rPr>
  </w:style>
  <w:style w:type="paragraph" w:styleId="BlockText">
    <w:name w:val="Block Text"/>
    <w:basedOn w:val="Normal"/>
    <w:rsid w:val="009E163D"/>
    <w:pPr>
      <w:ind w:left="-120" w:right="-133"/>
      <w:jc w:val="both"/>
    </w:pPr>
    <w:rPr>
      <w:rFonts w:ascii="Book Antiqua" w:hAnsi="Book Antiqua"/>
      <w:sz w:val="26"/>
      <w:szCs w:val="26"/>
      <w:lang w:val="el-GR" w:eastAsia="el-GR"/>
    </w:rPr>
  </w:style>
  <w:style w:type="paragraph" w:styleId="DocumentMap">
    <w:name w:val="Document Map"/>
    <w:basedOn w:val="Normal"/>
    <w:semiHidden/>
    <w:rsid w:val="000A3280"/>
    <w:pPr>
      <w:shd w:val="clear" w:color="auto" w:fill="000080"/>
    </w:pPr>
    <w:rPr>
      <w:rFonts w:ascii="Tahoma" w:hAnsi="Tahoma" w:cs="Tahoma"/>
      <w:sz w:val="20"/>
      <w:szCs w:val="20"/>
    </w:rPr>
  </w:style>
  <w:style w:type="character" w:styleId="Hyperlink">
    <w:name w:val="Hyperlink"/>
    <w:basedOn w:val="DefaultParagraphFont"/>
    <w:uiPriority w:val="99"/>
    <w:rsid w:val="001721B2"/>
    <w:rPr>
      <w:rFonts w:cs="Times New Roman"/>
      <w:color w:val="0000FF"/>
      <w:u w:val="single"/>
    </w:rPr>
  </w:style>
  <w:style w:type="paragraph" w:styleId="PlainText">
    <w:name w:val="Plain Text"/>
    <w:basedOn w:val="Normal"/>
    <w:link w:val="PlainTextChar"/>
    <w:uiPriority w:val="99"/>
    <w:unhideWhenUsed/>
    <w:rsid w:val="0064355A"/>
    <w:rPr>
      <w:rFonts w:ascii="Calibri" w:eastAsia="Calibri" w:hAnsi="Calibri"/>
      <w:color w:val="000000"/>
      <w:szCs w:val="21"/>
      <w:lang w:val="en-US"/>
    </w:rPr>
  </w:style>
  <w:style w:type="character" w:customStyle="1" w:styleId="PlainTextChar">
    <w:name w:val="Plain Text Char"/>
    <w:basedOn w:val="DefaultParagraphFont"/>
    <w:link w:val="PlainText"/>
    <w:uiPriority w:val="99"/>
    <w:rsid w:val="0064355A"/>
    <w:rPr>
      <w:rFonts w:ascii="Calibri" w:eastAsia="Calibri" w:hAnsi="Calibri" w:cs="Times New Roman"/>
      <w:color w:val="000000"/>
      <w:sz w:val="24"/>
      <w:szCs w:val="21"/>
    </w:rPr>
  </w:style>
  <w:style w:type="paragraph" w:styleId="Header">
    <w:name w:val="header"/>
    <w:basedOn w:val="Normal"/>
    <w:link w:val="HeaderChar"/>
    <w:uiPriority w:val="99"/>
    <w:rsid w:val="00964AA7"/>
    <w:pPr>
      <w:tabs>
        <w:tab w:val="center" w:pos="4153"/>
        <w:tab w:val="right" w:pos="8306"/>
      </w:tabs>
    </w:pPr>
    <w:rPr>
      <w:sz w:val="20"/>
      <w:szCs w:val="20"/>
      <w:lang w:val="el-GR"/>
    </w:rPr>
  </w:style>
  <w:style w:type="character" w:customStyle="1" w:styleId="HeaderChar">
    <w:name w:val="Header Char"/>
    <w:basedOn w:val="DefaultParagraphFont"/>
    <w:link w:val="Header"/>
    <w:uiPriority w:val="99"/>
    <w:rsid w:val="00964AA7"/>
    <w:rPr>
      <w:lang w:eastAsia="en-US"/>
    </w:rPr>
  </w:style>
  <w:style w:type="paragraph" w:styleId="ListParagraph">
    <w:name w:val="List Paragraph"/>
    <w:basedOn w:val="Normal"/>
    <w:uiPriority w:val="34"/>
    <w:qFormat/>
    <w:rsid w:val="007B4C6F"/>
    <w:pPr>
      <w:ind w:left="720"/>
      <w:contextualSpacing/>
    </w:pPr>
    <w:rPr>
      <w:lang w:val="el-GR" w:eastAsia="el-GR"/>
    </w:rPr>
  </w:style>
  <w:style w:type="character" w:customStyle="1" w:styleId="Heading2Char">
    <w:name w:val="Heading 2 Char"/>
    <w:basedOn w:val="DefaultParagraphFont"/>
    <w:link w:val="Heading2"/>
    <w:rsid w:val="00917742"/>
    <w:rPr>
      <w:rFonts w:asciiTheme="majorHAnsi" w:eastAsiaTheme="majorEastAsia" w:hAnsiTheme="majorHAnsi" w:cstheme="majorBidi"/>
      <w:b/>
      <w:bCs/>
      <w:color w:val="4F81BD" w:themeColor="accent1"/>
      <w:sz w:val="26"/>
      <w:szCs w:val="26"/>
      <w:lang w:val="en-GB" w:eastAsia="en-US"/>
    </w:rPr>
  </w:style>
  <w:style w:type="character" w:customStyle="1" w:styleId="field-content">
    <w:name w:val="field-content"/>
    <w:basedOn w:val="DefaultParagraphFont"/>
    <w:rsid w:val="00FD19F0"/>
  </w:style>
  <w:style w:type="character" w:styleId="FollowedHyperlink">
    <w:name w:val="FollowedHyperlink"/>
    <w:basedOn w:val="DefaultParagraphFont"/>
    <w:rsid w:val="00D279D6"/>
    <w:rPr>
      <w:color w:val="800080" w:themeColor="followedHyperlink"/>
      <w:u w:val="single"/>
    </w:rPr>
  </w:style>
  <w:style w:type="character" w:customStyle="1" w:styleId="hps">
    <w:name w:val="hps"/>
    <w:basedOn w:val="DefaultParagraphFont"/>
    <w:rsid w:val="004B0C4C"/>
  </w:style>
  <w:style w:type="paragraph" w:customStyle="1" w:styleId="Default">
    <w:name w:val="Default"/>
    <w:rsid w:val="00792A85"/>
    <w:pPr>
      <w:autoSpaceDE w:val="0"/>
      <w:autoSpaceDN w:val="0"/>
      <w:adjustRightInd w:val="0"/>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l-GR" w:eastAsia="el-G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Plain Text" w:uiPriority="99"/>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41B7"/>
    <w:rPr>
      <w:sz w:val="24"/>
      <w:szCs w:val="24"/>
      <w:lang w:val="en-GB" w:eastAsia="en-US"/>
    </w:rPr>
  </w:style>
  <w:style w:type="paragraph" w:styleId="Heading1">
    <w:name w:val="heading 1"/>
    <w:basedOn w:val="Normal"/>
    <w:qFormat/>
    <w:rsid w:val="009E163D"/>
    <w:pPr>
      <w:keepNext/>
      <w:jc w:val="right"/>
      <w:outlineLvl w:val="0"/>
    </w:pPr>
    <w:rPr>
      <w:rFonts w:ascii="Century Gothic" w:hAnsi="Century Gothic"/>
      <w:kern w:val="36"/>
      <w:u w:val="single"/>
      <w:lang w:val="el-GR" w:eastAsia="el-GR"/>
    </w:rPr>
  </w:style>
  <w:style w:type="paragraph" w:styleId="Heading2">
    <w:name w:val="heading 2"/>
    <w:basedOn w:val="Normal"/>
    <w:next w:val="Normal"/>
    <w:link w:val="Heading2Char"/>
    <w:unhideWhenUsed/>
    <w:qFormat/>
    <w:rsid w:val="0091774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3B5796"/>
    <w:pPr>
      <w:jc w:val="right"/>
    </w:pPr>
    <w:rPr>
      <w:rFonts w:ascii="Century Gothic" w:hAnsi="Century Gothic" w:cs="Arial"/>
      <w:b/>
      <w:bCs/>
      <w:sz w:val="22"/>
      <w:lang w:val="el-GR" w:eastAsia="el-GR"/>
    </w:rPr>
  </w:style>
  <w:style w:type="paragraph" w:styleId="BodyText2">
    <w:name w:val="Body Text 2"/>
    <w:basedOn w:val="Normal"/>
    <w:rsid w:val="003B5796"/>
    <w:pPr>
      <w:jc w:val="both"/>
    </w:pPr>
    <w:rPr>
      <w:rFonts w:ascii="Tahoma" w:hAnsi="Tahoma" w:cs="Tahoma"/>
      <w:bCs/>
      <w:sz w:val="22"/>
      <w:lang w:val="el-GR" w:eastAsia="el-GR"/>
    </w:rPr>
  </w:style>
  <w:style w:type="paragraph" w:styleId="BalloonText">
    <w:name w:val="Balloon Text"/>
    <w:basedOn w:val="Normal"/>
    <w:semiHidden/>
    <w:rsid w:val="009C0F6B"/>
    <w:rPr>
      <w:rFonts w:ascii="Tahoma" w:hAnsi="Tahoma" w:cs="Tahoma"/>
      <w:sz w:val="16"/>
      <w:szCs w:val="16"/>
    </w:rPr>
  </w:style>
  <w:style w:type="character" w:styleId="CommentReference">
    <w:name w:val="annotation reference"/>
    <w:basedOn w:val="DefaultParagraphFont"/>
    <w:semiHidden/>
    <w:rsid w:val="009C0F6B"/>
    <w:rPr>
      <w:sz w:val="16"/>
      <w:szCs w:val="16"/>
    </w:rPr>
  </w:style>
  <w:style w:type="paragraph" w:styleId="CommentText">
    <w:name w:val="annotation text"/>
    <w:basedOn w:val="Normal"/>
    <w:semiHidden/>
    <w:rsid w:val="009C0F6B"/>
    <w:rPr>
      <w:sz w:val="20"/>
      <w:szCs w:val="20"/>
    </w:rPr>
  </w:style>
  <w:style w:type="paragraph" w:styleId="CommentSubject">
    <w:name w:val="annotation subject"/>
    <w:basedOn w:val="CommentText"/>
    <w:next w:val="CommentText"/>
    <w:semiHidden/>
    <w:rsid w:val="009C0F6B"/>
    <w:rPr>
      <w:b/>
      <w:bCs/>
    </w:rPr>
  </w:style>
  <w:style w:type="paragraph" w:styleId="NormalWeb">
    <w:name w:val="Normal (Web)"/>
    <w:basedOn w:val="Normal"/>
    <w:uiPriority w:val="99"/>
    <w:rsid w:val="00267BF0"/>
    <w:pPr>
      <w:spacing w:before="100" w:beforeAutospacing="1" w:after="100" w:afterAutospacing="1"/>
    </w:pPr>
    <w:rPr>
      <w:lang w:val="el-GR" w:eastAsia="el-GR"/>
    </w:rPr>
  </w:style>
  <w:style w:type="character" w:styleId="Strong">
    <w:name w:val="Strong"/>
    <w:basedOn w:val="DefaultParagraphFont"/>
    <w:uiPriority w:val="22"/>
    <w:qFormat/>
    <w:rsid w:val="00267BF0"/>
    <w:rPr>
      <w:b/>
      <w:bCs/>
    </w:rPr>
  </w:style>
  <w:style w:type="character" w:styleId="Emphasis">
    <w:name w:val="Emphasis"/>
    <w:basedOn w:val="DefaultParagraphFont"/>
    <w:qFormat/>
    <w:rsid w:val="00267BF0"/>
    <w:rPr>
      <w:i/>
      <w:iCs/>
    </w:rPr>
  </w:style>
  <w:style w:type="paragraph" w:customStyle="1" w:styleId="CharChar">
    <w:name w:val="Char Char"/>
    <w:basedOn w:val="Normal"/>
    <w:rsid w:val="00C67FD8"/>
    <w:pPr>
      <w:tabs>
        <w:tab w:val="num" w:pos="432"/>
      </w:tabs>
      <w:spacing w:after="160" w:line="240" w:lineRule="exact"/>
      <w:ind w:left="432" w:hanging="432"/>
    </w:pPr>
    <w:rPr>
      <w:rFonts w:ascii="Arial" w:hAnsi="Arial"/>
      <w:lang w:val="en-US"/>
    </w:rPr>
  </w:style>
  <w:style w:type="paragraph" w:styleId="BlockText">
    <w:name w:val="Block Text"/>
    <w:basedOn w:val="Normal"/>
    <w:rsid w:val="009E163D"/>
    <w:pPr>
      <w:ind w:left="-120" w:right="-133"/>
      <w:jc w:val="both"/>
    </w:pPr>
    <w:rPr>
      <w:rFonts w:ascii="Book Antiqua" w:hAnsi="Book Antiqua"/>
      <w:sz w:val="26"/>
      <w:szCs w:val="26"/>
      <w:lang w:val="el-GR" w:eastAsia="el-GR"/>
    </w:rPr>
  </w:style>
  <w:style w:type="paragraph" w:styleId="DocumentMap">
    <w:name w:val="Document Map"/>
    <w:basedOn w:val="Normal"/>
    <w:semiHidden/>
    <w:rsid w:val="000A3280"/>
    <w:pPr>
      <w:shd w:val="clear" w:color="auto" w:fill="000080"/>
    </w:pPr>
    <w:rPr>
      <w:rFonts w:ascii="Tahoma" w:hAnsi="Tahoma" w:cs="Tahoma"/>
      <w:sz w:val="20"/>
      <w:szCs w:val="20"/>
    </w:rPr>
  </w:style>
  <w:style w:type="character" w:styleId="Hyperlink">
    <w:name w:val="Hyperlink"/>
    <w:basedOn w:val="DefaultParagraphFont"/>
    <w:uiPriority w:val="99"/>
    <w:rsid w:val="001721B2"/>
    <w:rPr>
      <w:rFonts w:cs="Times New Roman"/>
      <w:color w:val="0000FF"/>
      <w:u w:val="single"/>
    </w:rPr>
  </w:style>
  <w:style w:type="paragraph" w:styleId="PlainText">
    <w:name w:val="Plain Text"/>
    <w:basedOn w:val="Normal"/>
    <w:link w:val="PlainTextChar"/>
    <w:uiPriority w:val="99"/>
    <w:unhideWhenUsed/>
    <w:rsid w:val="0064355A"/>
    <w:rPr>
      <w:rFonts w:ascii="Calibri" w:eastAsia="Calibri" w:hAnsi="Calibri"/>
      <w:color w:val="000000"/>
      <w:szCs w:val="21"/>
      <w:lang w:val="en-US"/>
    </w:rPr>
  </w:style>
  <w:style w:type="character" w:customStyle="1" w:styleId="PlainTextChar">
    <w:name w:val="Plain Text Char"/>
    <w:basedOn w:val="DefaultParagraphFont"/>
    <w:link w:val="PlainText"/>
    <w:uiPriority w:val="99"/>
    <w:rsid w:val="0064355A"/>
    <w:rPr>
      <w:rFonts w:ascii="Calibri" w:eastAsia="Calibri" w:hAnsi="Calibri" w:cs="Times New Roman"/>
      <w:color w:val="000000"/>
      <w:sz w:val="24"/>
      <w:szCs w:val="21"/>
    </w:rPr>
  </w:style>
  <w:style w:type="paragraph" w:styleId="Header">
    <w:name w:val="header"/>
    <w:basedOn w:val="Normal"/>
    <w:link w:val="HeaderChar"/>
    <w:uiPriority w:val="99"/>
    <w:rsid w:val="00964AA7"/>
    <w:pPr>
      <w:tabs>
        <w:tab w:val="center" w:pos="4153"/>
        <w:tab w:val="right" w:pos="8306"/>
      </w:tabs>
    </w:pPr>
    <w:rPr>
      <w:sz w:val="20"/>
      <w:szCs w:val="20"/>
      <w:lang w:val="el-GR"/>
    </w:rPr>
  </w:style>
  <w:style w:type="character" w:customStyle="1" w:styleId="HeaderChar">
    <w:name w:val="Header Char"/>
    <w:basedOn w:val="DefaultParagraphFont"/>
    <w:link w:val="Header"/>
    <w:uiPriority w:val="99"/>
    <w:rsid w:val="00964AA7"/>
    <w:rPr>
      <w:lang w:eastAsia="en-US"/>
    </w:rPr>
  </w:style>
  <w:style w:type="paragraph" w:styleId="ListParagraph">
    <w:name w:val="List Paragraph"/>
    <w:basedOn w:val="Normal"/>
    <w:uiPriority w:val="34"/>
    <w:qFormat/>
    <w:rsid w:val="007B4C6F"/>
    <w:pPr>
      <w:ind w:left="720"/>
      <w:contextualSpacing/>
    </w:pPr>
    <w:rPr>
      <w:lang w:val="el-GR" w:eastAsia="el-GR"/>
    </w:rPr>
  </w:style>
  <w:style w:type="character" w:customStyle="1" w:styleId="Heading2Char">
    <w:name w:val="Heading 2 Char"/>
    <w:basedOn w:val="DefaultParagraphFont"/>
    <w:link w:val="Heading2"/>
    <w:rsid w:val="00917742"/>
    <w:rPr>
      <w:rFonts w:asciiTheme="majorHAnsi" w:eastAsiaTheme="majorEastAsia" w:hAnsiTheme="majorHAnsi" w:cstheme="majorBidi"/>
      <w:b/>
      <w:bCs/>
      <w:color w:val="4F81BD" w:themeColor="accent1"/>
      <w:sz w:val="26"/>
      <w:szCs w:val="26"/>
      <w:lang w:val="en-GB" w:eastAsia="en-US"/>
    </w:rPr>
  </w:style>
  <w:style w:type="character" w:customStyle="1" w:styleId="field-content">
    <w:name w:val="field-content"/>
    <w:basedOn w:val="DefaultParagraphFont"/>
    <w:rsid w:val="00FD19F0"/>
  </w:style>
  <w:style w:type="character" w:styleId="FollowedHyperlink">
    <w:name w:val="FollowedHyperlink"/>
    <w:basedOn w:val="DefaultParagraphFont"/>
    <w:rsid w:val="00D279D6"/>
    <w:rPr>
      <w:color w:val="800080" w:themeColor="followedHyperlink"/>
      <w:u w:val="single"/>
    </w:rPr>
  </w:style>
  <w:style w:type="character" w:customStyle="1" w:styleId="hps">
    <w:name w:val="hps"/>
    <w:basedOn w:val="DefaultParagraphFont"/>
    <w:rsid w:val="004B0C4C"/>
  </w:style>
  <w:style w:type="paragraph" w:customStyle="1" w:styleId="Default">
    <w:name w:val="Default"/>
    <w:rsid w:val="00792A85"/>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382090">
      <w:bodyDiv w:val="1"/>
      <w:marLeft w:val="0"/>
      <w:marRight w:val="0"/>
      <w:marTop w:val="0"/>
      <w:marBottom w:val="0"/>
      <w:divBdr>
        <w:top w:val="none" w:sz="0" w:space="0" w:color="auto"/>
        <w:left w:val="none" w:sz="0" w:space="0" w:color="auto"/>
        <w:bottom w:val="none" w:sz="0" w:space="0" w:color="auto"/>
        <w:right w:val="none" w:sz="0" w:space="0" w:color="auto"/>
      </w:divBdr>
      <w:divsChild>
        <w:div w:id="1303727680">
          <w:marLeft w:val="0"/>
          <w:marRight w:val="0"/>
          <w:marTop w:val="0"/>
          <w:marBottom w:val="0"/>
          <w:divBdr>
            <w:top w:val="none" w:sz="0" w:space="0" w:color="auto"/>
            <w:left w:val="none" w:sz="0" w:space="0" w:color="auto"/>
            <w:bottom w:val="none" w:sz="0" w:space="0" w:color="auto"/>
            <w:right w:val="none" w:sz="0" w:space="0" w:color="auto"/>
          </w:divBdr>
          <w:divsChild>
            <w:div w:id="752891690">
              <w:marLeft w:val="0"/>
              <w:marRight w:val="0"/>
              <w:marTop w:val="0"/>
              <w:marBottom w:val="0"/>
              <w:divBdr>
                <w:top w:val="none" w:sz="0" w:space="0" w:color="auto"/>
                <w:left w:val="none" w:sz="0" w:space="0" w:color="auto"/>
                <w:bottom w:val="none" w:sz="0" w:space="0" w:color="auto"/>
                <w:right w:val="none" w:sz="0" w:space="0" w:color="auto"/>
              </w:divBdr>
              <w:divsChild>
                <w:div w:id="932394022">
                  <w:marLeft w:val="0"/>
                  <w:marRight w:val="0"/>
                  <w:marTop w:val="0"/>
                  <w:marBottom w:val="0"/>
                  <w:divBdr>
                    <w:top w:val="none" w:sz="0" w:space="0" w:color="auto"/>
                    <w:left w:val="none" w:sz="0" w:space="0" w:color="auto"/>
                    <w:bottom w:val="none" w:sz="0" w:space="0" w:color="auto"/>
                    <w:right w:val="none" w:sz="0" w:space="0" w:color="auto"/>
                  </w:divBdr>
                  <w:divsChild>
                    <w:div w:id="421411736">
                      <w:marLeft w:val="0"/>
                      <w:marRight w:val="0"/>
                      <w:marTop w:val="120"/>
                      <w:marBottom w:val="0"/>
                      <w:divBdr>
                        <w:top w:val="none" w:sz="0" w:space="0" w:color="auto"/>
                        <w:left w:val="none" w:sz="0" w:space="0" w:color="auto"/>
                        <w:bottom w:val="none" w:sz="0" w:space="0" w:color="auto"/>
                        <w:right w:val="none" w:sz="0" w:space="0" w:color="auto"/>
                      </w:divBdr>
                    </w:div>
                    <w:div w:id="1970159736">
                      <w:marLeft w:val="0"/>
                      <w:marRight w:val="0"/>
                      <w:marTop w:val="180"/>
                      <w:marBottom w:val="240"/>
                      <w:divBdr>
                        <w:top w:val="dotted" w:sz="4" w:space="6" w:color="D9D9D9"/>
                        <w:left w:val="none" w:sz="0" w:space="0" w:color="auto"/>
                        <w:bottom w:val="dotted" w:sz="4" w:space="6" w:color="D9D9D9"/>
                        <w:right w:val="none" w:sz="0" w:space="0" w:color="auto"/>
                      </w:divBdr>
                      <w:divsChild>
                        <w:div w:id="1482890592">
                          <w:marLeft w:val="0"/>
                          <w:marRight w:val="0"/>
                          <w:marTop w:val="0"/>
                          <w:marBottom w:val="0"/>
                          <w:divBdr>
                            <w:top w:val="none" w:sz="0" w:space="0" w:color="auto"/>
                            <w:left w:val="none" w:sz="0" w:space="0" w:color="auto"/>
                            <w:bottom w:val="none" w:sz="0" w:space="0" w:color="auto"/>
                            <w:right w:val="none" w:sz="0" w:space="0" w:color="auto"/>
                          </w:divBdr>
                          <w:divsChild>
                            <w:div w:id="400757821">
                              <w:marLeft w:val="0"/>
                              <w:marRight w:val="0"/>
                              <w:marTop w:val="0"/>
                              <w:marBottom w:val="0"/>
                              <w:divBdr>
                                <w:top w:val="none" w:sz="0" w:space="0" w:color="auto"/>
                                <w:left w:val="none" w:sz="0" w:space="0" w:color="auto"/>
                                <w:bottom w:val="none" w:sz="0" w:space="0" w:color="auto"/>
                                <w:right w:val="none" w:sz="0" w:space="0" w:color="auto"/>
                              </w:divBdr>
                              <w:divsChild>
                                <w:div w:id="1059790804">
                                  <w:marLeft w:val="84"/>
                                  <w:marRight w:val="0"/>
                                  <w:marTop w:val="36"/>
                                  <w:marBottom w:val="0"/>
                                  <w:divBdr>
                                    <w:top w:val="none" w:sz="0" w:space="0" w:color="auto"/>
                                    <w:left w:val="none" w:sz="0" w:space="0" w:color="auto"/>
                                    <w:bottom w:val="none" w:sz="0" w:space="0" w:color="auto"/>
                                    <w:right w:val="none" w:sz="0" w:space="0" w:color="auto"/>
                                  </w:divBdr>
                                </w:div>
                              </w:divsChild>
                            </w:div>
                            <w:div w:id="56588832">
                              <w:marLeft w:val="0"/>
                              <w:marRight w:val="0"/>
                              <w:marTop w:val="0"/>
                              <w:marBottom w:val="0"/>
                              <w:divBdr>
                                <w:top w:val="none" w:sz="0" w:space="0" w:color="auto"/>
                                <w:left w:val="none" w:sz="0" w:space="0" w:color="auto"/>
                                <w:bottom w:val="none" w:sz="0" w:space="0" w:color="auto"/>
                                <w:right w:val="none" w:sz="0" w:space="0" w:color="auto"/>
                              </w:divBdr>
                            </w:div>
                          </w:divsChild>
                        </w:div>
                        <w:div w:id="311567389">
                          <w:marLeft w:val="0"/>
                          <w:marRight w:val="0"/>
                          <w:marTop w:val="0"/>
                          <w:marBottom w:val="0"/>
                          <w:divBdr>
                            <w:top w:val="none" w:sz="0" w:space="0" w:color="auto"/>
                            <w:left w:val="none" w:sz="0" w:space="0" w:color="auto"/>
                            <w:bottom w:val="none" w:sz="0" w:space="0" w:color="auto"/>
                            <w:right w:val="none" w:sz="0" w:space="0" w:color="auto"/>
                          </w:divBdr>
                          <w:divsChild>
                            <w:div w:id="341784687">
                              <w:marLeft w:val="0"/>
                              <w:marRight w:val="0"/>
                              <w:marTop w:val="0"/>
                              <w:marBottom w:val="0"/>
                              <w:divBdr>
                                <w:top w:val="none" w:sz="0" w:space="0" w:color="auto"/>
                                <w:left w:val="none" w:sz="0" w:space="0" w:color="auto"/>
                                <w:bottom w:val="none" w:sz="0" w:space="0" w:color="auto"/>
                                <w:right w:val="none" w:sz="0" w:space="0" w:color="auto"/>
                              </w:divBdr>
                              <w:divsChild>
                                <w:div w:id="37360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3623209">
                      <w:marLeft w:val="0"/>
                      <w:marRight w:val="0"/>
                      <w:marTop w:val="0"/>
                      <w:marBottom w:val="0"/>
                      <w:divBdr>
                        <w:top w:val="none" w:sz="0" w:space="0" w:color="auto"/>
                        <w:left w:val="none" w:sz="0" w:space="0" w:color="auto"/>
                        <w:bottom w:val="none" w:sz="0" w:space="0" w:color="auto"/>
                        <w:right w:val="none" w:sz="0" w:space="0" w:color="auto"/>
                      </w:divBdr>
                    </w:div>
                    <w:div w:id="99499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105735">
      <w:bodyDiv w:val="1"/>
      <w:marLeft w:val="0"/>
      <w:marRight w:val="0"/>
      <w:marTop w:val="0"/>
      <w:marBottom w:val="0"/>
      <w:divBdr>
        <w:top w:val="none" w:sz="0" w:space="0" w:color="auto"/>
        <w:left w:val="none" w:sz="0" w:space="0" w:color="auto"/>
        <w:bottom w:val="none" w:sz="0" w:space="0" w:color="auto"/>
        <w:right w:val="none" w:sz="0" w:space="0" w:color="auto"/>
      </w:divBdr>
    </w:div>
    <w:div w:id="231046733">
      <w:bodyDiv w:val="1"/>
      <w:marLeft w:val="0"/>
      <w:marRight w:val="0"/>
      <w:marTop w:val="0"/>
      <w:marBottom w:val="0"/>
      <w:divBdr>
        <w:top w:val="none" w:sz="0" w:space="0" w:color="auto"/>
        <w:left w:val="none" w:sz="0" w:space="0" w:color="auto"/>
        <w:bottom w:val="none" w:sz="0" w:space="0" w:color="auto"/>
        <w:right w:val="none" w:sz="0" w:space="0" w:color="auto"/>
      </w:divBdr>
    </w:div>
    <w:div w:id="269508381">
      <w:bodyDiv w:val="1"/>
      <w:marLeft w:val="0"/>
      <w:marRight w:val="0"/>
      <w:marTop w:val="0"/>
      <w:marBottom w:val="0"/>
      <w:divBdr>
        <w:top w:val="none" w:sz="0" w:space="0" w:color="auto"/>
        <w:left w:val="none" w:sz="0" w:space="0" w:color="auto"/>
        <w:bottom w:val="none" w:sz="0" w:space="0" w:color="auto"/>
        <w:right w:val="none" w:sz="0" w:space="0" w:color="auto"/>
      </w:divBdr>
    </w:div>
    <w:div w:id="385835474">
      <w:bodyDiv w:val="1"/>
      <w:marLeft w:val="0"/>
      <w:marRight w:val="0"/>
      <w:marTop w:val="0"/>
      <w:marBottom w:val="0"/>
      <w:divBdr>
        <w:top w:val="none" w:sz="0" w:space="0" w:color="auto"/>
        <w:left w:val="none" w:sz="0" w:space="0" w:color="auto"/>
        <w:bottom w:val="none" w:sz="0" w:space="0" w:color="auto"/>
        <w:right w:val="none" w:sz="0" w:space="0" w:color="auto"/>
      </w:divBdr>
    </w:div>
    <w:div w:id="603389956">
      <w:bodyDiv w:val="1"/>
      <w:marLeft w:val="0"/>
      <w:marRight w:val="0"/>
      <w:marTop w:val="0"/>
      <w:marBottom w:val="0"/>
      <w:divBdr>
        <w:top w:val="none" w:sz="0" w:space="0" w:color="auto"/>
        <w:left w:val="none" w:sz="0" w:space="0" w:color="auto"/>
        <w:bottom w:val="none" w:sz="0" w:space="0" w:color="auto"/>
        <w:right w:val="none" w:sz="0" w:space="0" w:color="auto"/>
      </w:divBdr>
      <w:divsChild>
        <w:div w:id="777798615">
          <w:marLeft w:val="0"/>
          <w:marRight w:val="0"/>
          <w:marTop w:val="0"/>
          <w:marBottom w:val="0"/>
          <w:divBdr>
            <w:top w:val="none" w:sz="0" w:space="0" w:color="auto"/>
            <w:left w:val="none" w:sz="0" w:space="0" w:color="auto"/>
            <w:bottom w:val="none" w:sz="0" w:space="0" w:color="auto"/>
            <w:right w:val="none" w:sz="0" w:space="0" w:color="auto"/>
          </w:divBdr>
          <w:divsChild>
            <w:div w:id="583489503">
              <w:marLeft w:val="0"/>
              <w:marRight w:val="0"/>
              <w:marTop w:val="0"/>
              <w:marBottom w:val="0"/>
              <w:divBdr>
                <w:top w:val="none" w:sz="0" w:space="0" w:color="auto"/>
                <w:left w:val="none" w:sz="0" w:space="0" w:color="auto"/>
                <w:bottom w:val="none" w:sz="0" w:space="0" w:color="auto"/>
                <w:right w:val="none" w:sz="0" w:space="0" w:color="auto"/>
              </w:divBdr>
              <w:divsChild>
                <w:div w:id="1434665472">
                  <w:marLeft w:val="0"/>
                  <w:marRight w:val="0"/>
                  <w:marTop w:val="0"/>
                  <w:marBottom w:val="0"/>
                  <w:divBdr>
                    <w:top w:val="none" w:sz="0" w:space="0" w:color="auto"/>
                    <w:left w:val="none" w:sz="0" w:space="0" w:color="auto"/>
                    <w:bottom w:val="none" w:sz="0" w:space="0" w:color="auto"/>
                    <w:right w:val="none" w:sz="0" w:space="0" w:color="auto"/>
                  </w:divBdr>
                  <w:divsChild>
                    <w:div w:id="1131560192">
                      <w:marLeft w:val="0"/>
                      <w:marRight w:val="0"/>
                      <w:marTop w:val="133"/>
                      <w:marBottom w:val="0"/>
                      <w:divBdr>
                        <w:top w:val="none" w:sz="0" w:space="0" w:color="auto"/>
                        <w:left w:val="none" w:sz="0" w:space="0" w:color="auto"/>
                        <w:bottom w:val="none" w:sz="0" w:space="0" w:color="auto"/>
                        <w:right w:val="none" w:sz="0" w:space="0" w:color="auto"/>
                      </w:divBdr>
                    </w:div>
                    <w:div w:id="2121561636">
                      <w:marLeft w:val="0"/>
                      <w:marRight w:val="0"/>
                      <w:marTop w:val="200"/>
                      <w:marBottom w:val="267"/>
                      <w:divBdr>
                        <w:top w:val="dotted" w:sz="4" w:space="7" w:color="D9D9D9"/>
                        <w:left w:val="none" w:sz="0" w:space="0" w:color="auto"/>
                        <w:bottom w:val="dotted" w:sz="4" w:space="7" w:color="D9D9D9"/>
                        <w:right w:val="none" w:sz="0" w:space="0" w:color="auto"/>
                      </w:divBdr>
                      <w:divsChild>
                        <w:div w:id="903105145">
                          <w:marLeft w:val="0"/>
                          <w:marRight w:val="0"/>
                          <w:marTop w:val="0"/>
                          <w:marBottom w:val="0"/>
                          <w:divBdr>
                            <w:top w:val="none" w:sz="0" w:space="0" w:color="auto"/>
                            <w:left w:val="none" w:sz="0" w:space="0" w:color="auto"/>
                            <w:bottom w:val="none" w:sz="0" w:space="0" w:color="auto"/>
                            <w:right w:val="none" w:sz="0" w:space="0" w:color="auto"/>
                          </w:divBdr>
                          <w:divsChild>
                            <w:div w:id="502822542">
                              <w:marLeft w:val="0"/>
                              <w:marRight w:val="0"/>
                              <w:marTop w:val="0"/>
                              <w:marBottom w:val="0"/>
                              <w:divBdr>
                                <w:top w:val="none" w:sz="0" w:space="0" w:color="auto"/>
                                <w:left w:val="none" w:sz="0" w:space="0" w:color="auto"/>
                                <w:bottom w:val="none" w:sz="0" w:space="0" w:color="auto"/>
                                <w:right w:val="none" w:sz="0" w:space="0" w:color="auto"/>
                              </w:divBdr>
                              <w:divsChild>
                                <w:div w:id="1078360754">
                                  <w:marLeft w:val="93"/>
                                  <w:marRight w:val="0"/>
                                  <w:marTop w:val="40"/>
                                  <w:marBottom w:val="0"/>
                                  <w:divBdr>
                                    <w:top w:val="none" w:sz="0" w:space="0" w:color="auto"/>
                                    <w:left w:val="none" w:sz="0" w:space="0" w:color="auto"/>
                                    <w:bottom w:val="none" w:sz="0" w:space="0" w:color="auto"/>
                                    <w:right w:val="none" w:sz="0" w:space="0" w:color="auto"/>
                                  </w:divBdr>
                                </w:div>
                              </w:divsChild>
                            </w:div>
                            <w:div w:id="1043359652">
                              <w:marLeft w:val="0"/>
                              <w:marRight w:val="0"/>
                              <w:marTop w:val="0"/>
                              <w:marBottom w:val="0"/>
                              <w:divBdr>
                                <w:top w:val="none" w:sz="0" w:space="0" w:color="auto"/>
                                <w:left w:val="none" w:sz="0" w:space="0" w:color="auto"/>
                                <w:bottom w:val="none" w:sz="0" w:space="0" w:color="auto"/>
                                <w:right w:val="none" w:sz="0" w:space="0" w:color="auto"/>
                              </w:divBdr>
                            </w:div>
                          </w:divsChild>
                        </w:div>
                        <w:div w:id="1708986696">
                          <w:marLeft w:val="0"/>
                          <w:marRight w:val="0"/>
                          <w:marTop w:val="0"/>
                          <w:marBottom w:val="0"/>
                          <w:divBdr>
                            <w:top w:val="none" w:sz="0" w:space="0" w:color="auto"/>
                            <w:left w:val="none" w:sz="0" w:space="0" w:color="auto"/>
                            <w:bottom w:val="none" w:sz="0" w:space="0" w:color="auto"/>
                            <w:right w:val="none" w:sz="0" w:space="0" w:color="auto"/>
                          </w:divBdr>
                          <w:divsChild>
                            <w:div w:id="156697633">
                              <w:marLeft w:val="0"/>
                              <w:marRight w:val="0"/>
                              <w:marTop w:val="0"/>
                              <w:marBottom w:val="0"/>
                              <w:divBdr>
                                <w:top w:val="none" w:sz="0" w:space="0" w:color="auto"/>
                                <w:left w:val="none" w:sz="0" w:space="0" w:color="auto"/>
                                <w:bottom w:val="none" w:sz="0" w:space="0" w:color="auto"/>
                                <w:right w:val="none" w:sz="0" w:space="0" w:color="auto"/>
                              </w:divBdr>
                              <w:divsChild>
                                <w:div w:id="78709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4745913">
                      <w:marLeft w:val="0"/>
                      <w:marRight w:val="0"/>
                      <w:marTop w:val="0"/>
                      <w:marBottom w:val="0"/>
                      <w:divBdr>
                        <w:top w:val="none" w:sz="0" w:space="0" w:color="auto"/>
                        <w:left w:val="none" w:sz="0" w:space="0" w:color="auto"/>
                        <w:bottom w:val="none" w:sz="0" w:space="0" w:color="auto"/>
                        <w:right w:val="none" w:sz="0" w:space="0" w:color="auto"/>
                      </w:divBdr>
                    </w:div>
                    <w:div w:id="652569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0160667">
      <w:bodyDiv w:val="1"/>
      <w:marLeft w:val="0"/>
      <w:marRight w:val="0"/>
      <w:marTop w:val="0"/>
      <w:marBottom w:val="0"/>
      <w:divBdr>
        <w:top w:val="none" w:sz="0" w:space="0" w:color="auto"/>
        <w:left w:val="none" w:sz="0" w:space="0" w:color="auto"/>
        <w:bottom w:val="none" w:sz="0" w:space="0" w:color="auto"/>
        <w:right w:val="none" w:sz="0" w:space="0" w:color="auto"/>
      </w:divBdr>
      <w:divsChild>
        <w:div w:id="838276559">
          <w:marLeft w:val="0"/>
          <w:marRight w:val="0"/>
          <w:marTop w:val="0"/>
          <w:marBottom w:val="0"/>
          <w:divBdr>
            <w:top w:val="none" w:sz="0" w:space="0" w:color="auto"/>
            <w:left w:val="none" w:sz="0" w:space="0" w:color="auto"/>
            <w:bottom w:val="none" w:sz="0" w:space="0" w:color="auto"/>
            <w:right w:val="none" w:sz="0" w:space="0" w:color="auto"/>
          </w:divBdr>
          <w:divsChild>
            <w:div w:id="1152479101">
              <w:marLeft w:val="0"/>
              <w:marRight w:val="0"/>
              <w:marTop w:val="0"/>
              <w:marBottom w:val="0"/>
              <w:divBdr>
                <w:top w:val="none" w:sz="0" w:space="0" w:color="auto"/>
                <w:left w:val="none" w:sz="0" w:space="0" w:color="auto"/>
                <w:bottom w:val="none" w:sz="0" w:space="0" w:color="auto"/>
                <w:right w:val="none" w:sz="0" w:space="0" w:color="auto"/>
              </w:divBdr>
              <w:divsChild>
                <w:div w:id="276722941">
                  <w:marLeft w:val="0"/>
                  <w:marRight w:val="0"/>
                  <w:marTop w:val="0"/>
                  <w:marBottom w:val="0"/>
                  <w:divBdr>
                    <w:top w:val="none" w:sz="0" w:space="0" w:color="auto"/>
                    <w:left w:val="none" w:sz="0" w:space="0" w:color="auto"/>
                    <w:bottom w:val="none" w:sz="0" w:space="0" w:color="auto"/>
                    <w:right w:val="none" w:sz="0" w:space="0" w:color="auto"/>
                  </w:divBdr>
                  <w:divsChild>
                    <w:div w:id="1325741100">
                      <w:marLeft w:val="0"/>
                      <w:marRight w:val="0"/>
                      <w:marTop w:val="0"/>
                      <w:marBottom w:val="0"/>
                      <w:divBdr>
                        <w:top w:val="none" w:sz="0" w:space="0" w:color="auto"/>
                        <w:left w:val="none" w:sz="0" w:space="0" w:color="auto"/>
                        <w:bottom w:val="none" w:sz="0" w:space="0" w:color="auto"/>
                        <w:right w:val="none" w:sz="0" w:space="0" w:color="auto"/>
                      </w:divBdr>
                      <w:divsChild>
                        <w:div w:id="1309743888">
                          <w:marLeft w:val="0"/>
                          <w:marRight w:val="0"/>
                          <w:marTop w:val="0"/>
                          <w:marBottom w:val="0"/>
                          <w:divBdr>
                            <w:top w:val="none" w:sz="0" w:space="0" w:color="auto"/>
                            <w:left w:val="none" w:sz="0" w:space="0" w:color="auto"/>
                            <w:bottom w:val="none" w:sz="0" w:space="0" w:color="auto"/>
                            <w:right w:val="none" w:sz="0" w:space="0" w:color="auto"/>
                          </w:divBdr>
                          <w:divsChild>
                            <w:div w:id="1482043277">
                              <w:marLeft w:val="0"/>
                              <w:marRight w:val="0"/>
                              <w:marTop w:val="0"/>
                              <w:marBottom w:val="0"/>
                              <w:divBdr>
                                <w:top w:val="none" w:sz="0" w:space="0" w:color="auto"/>
                                <w:left w:val="none" w:sz="0" w:space="0" w:color="auto"/>
                                <w:bottom w:val="none" w:sz="0" w:space="0" w:color="auto"/>
                                <w:right w:val="none" w:sz="0" w:space="0" w:color="auto"/>
                              </w:divBdr>
                              <w:divsChild>
                                <w:div w:id="318970367">
                                  <w:marLeft w:val="0"/>
                                  <w:marRight w:val="0"/>
                                  <w:marTop w:val="0"/>
                                  <w:marBottom w:val="0"/>
                                  <w:divBdr>
                                    <w:top w:val="none" w:sz="0" w:space="0" w:color="auto"/>
                                    <w:left w:val="none" w:sz="0" w:space="0" w:color="auto"/>
                                    <w:bottom w:val="none" w:sz="0" w:space="0" w:color="auto"/>
                                    <w:right w:val="none" w:sz="0" w:space="0" w:color="auto"/>
                                  </w:divBdr>
                                  <w:divsChild>
                                    <w:div w:id="220949879">
                                      <w:marLeft w:val="0"/>
                                      <w:marRight w:val="0"/>
                                      <w:marTop w:val="0"/>
                                      <w:marBottom w:val="0"/>
                                      <w:divBdr>
                                        <w:top w:val="none" w:sz="0" w:space="0" w:color="auto"/>
                                        <w:left w:val="none" w:sz="0" w:space="0" w:color="auto"/>
                                        <w:bottom w:val="none" w:sz="0" w:space="0" w:color="auto"/>
                                        <w:right w:val="none" w:sz="0" w:space="0" w:color="auto"/>
                                      </w:divBdr>
                                      <w:divsChild>
                                        <w:div w:id="1556820946">
                                          <w:marLeft w:val="0"/>
                                          <w:marRight w:val="0"/>
                                          <w:marTop w:val="0"/>
                                          <w:marBottom w:val="0"/>
                                          <w:divBdr>
                                            <w:top w:val="none" w:sz="0" w:space="0" w:color="auto"/>
                                            <w:left w:val="none" w:sz="0" w:space="0" w:color="auto"/>
                                            <w:bottom w:val="none" w:sz="0" w:space="0" w:color="auto"/>
                                            <w:right w:val="none" w:sz="0" w:space="0" w:color="auto"/>
                                          </w:divBdr>
                                          <w:divsChild>
                                            <w:div w:id="551231606">
                                              <w:marLeft w:val="0"/>
                                              <w:marRight w:val="0"/>
                                              <w:marTop w:val="0"/>
                                              <w:marBottom w:val="0"/>
                                              <w:divBdr>
                                                <w:top w:val="none" w:sz="0" w:space="0" w:color="auto"/>
                                                <w:left w:val="none" w:sz="0" w:space="0" w:color="auto"/>
                                                <w:bottom w:val="none" w:sz="0" w:space="0" w:color="auto"/>
                                                <w:right w:val="none" w:sz="0" w:space="0" w:color="auto"/>
                                              </w:divBdr>
                                              <w:divsChild>
                                                <w:div w:id="153496413">
                                                  <w:marLeft w:val="0"/>
                                                  <w:marRight w:val="0"/>
                                                  <w:marTop w:val="0"/>
                                                  <w:marBottom w:val="0"/>
                                                  <w:divBdr>
                                                    <w:top w:val="none" w:sz="0" w:space="0" w:color="auto"/>
                                                    <w:left w:val="none" w:sz="0" w:space="0" w:color="auto"/>
                                                    <w:bottom w:val="none" w:sz="0" w:space="0" w:color="auto"/>
                                                    <w:right w:val="none" w:sz="0" w:space="0" w:color="auto"/>
                                                  </w:divBdr>
                                                  <w:divsChild>
                                                    <w:div w:id="875695952">
                                                      <w:marLeft w:val="0"/>
                                                      <w:marRight w:val="0"/>
                                                      <w:marTop w:val="0"/>
                                                      <w:marBottom w:val="0"/>
                                                      <w:divBdr>
                                                        <w:top w:val="none" w:sz="0" w:space="0" w:color="auto"/>
                                                        <w:left w:val="none" w:sz="0" w:space="0" w:color="auto"/>
                                                        <w:bottom w:val="none" w:sz="0" w:space="0" w:color="auto"/>
                                                        <w:right w:val="none" w:sz="0" w:space="0" w:color="auto"/>
                                                      </w:divBdr>
                                                      <w:divsChild>
                                                        <w:div w:id="1902017599">
                                                          <w:marLeft w:val="0"/>
                                                          <w:marRight w:val="0"/>
                                                          <w:marTop w:val="0"/>
                                                          <w:marBottom w:val="0"/>
                                                          <w:divBdr>
                                                            <w:top w:val="none" w:sz="0" w:space="0" w:color="auto"/>
                                                            <w:left w:val="none" w:sz="0" w:space="0" w:color="auto"/>
                                                            <w:bottom w:val="none" w:sz="0" w:space="0" w:color="auto"/>
                                                            <w:right w:val="none" w:sz="0" w:space="0" w:color="auto"/>
                                                          </w:divBdr>
                                                          <w:divsChild>
                                                            <w:div w:id="850920114">
                                                              <w:marLeft w:val="0"/>
                                                              <w:marRight w:val="0"/>
                                                              <w:marTop w:val="0"/>
                                                              <w:marBottom w:val="0"/>
                                                              <w:divBdr>
                                                                <w:top w:val="none" w:sz="0" w:space="0" w:color="auto"/>
                                                                <w:left w:val="none" w:sz="0" w:space="0" w:color="auto"/>
                                                                <w:bottom w:val="none" w:sz="0" w:space="0" w:color="auto"/>
                                                                <w:right w:val="none" w:sz="0" w:space="0" w:color="auto"/>
                                                              </w:divBdr>
                                                              <w:divsChild>
                                                                <w:div w:id="1276018144">
                                                                  <w:marLeft w:val="0"/>
                                                                  <w:marRight w:val="0"/>
                                                                  <w:marTop w:val="0"/>
                                                                  <w:marBottom w:val="0"/>
                                                                  <w:divBdr>
                                                                    <w:top w:val="none" w:sz="0" w:space="0" w:color="auto"/>
                                                                    <w:left w:val="none" w:sz="0" w:space="0" w:color="auto"/>
                                                                    <w:bottom w:val="none" w:sz="0" w:space="0" w:color="auto"/>
                                                                    <w:right w:val="none" w:sz="0" w:space="0" w:color="auto"/>
                                                                  </w:divBdr>
                                                                  <w:divsChild>
                                                                    <w:div w:id="722602961">
                                                                      <w:marLeft w:val="0"/>
                                                                      <w:marRight w:val="0"/>
                                                                      <w:marTop w:val="0"/>
                                                                      <w:marBottom w:val="0"/>
                                                                      <w:divBdr>
                                                                        <w:top w:val="none" w:sz="0" w:space="0" w:color="auto"/>
                                                                        <w:left w:val="none" w:sz="0" w:space="0" w:color="auto"/>
                                                                        <w:bottom w:val="none" w:sz="0" w:space="0" w:color="auto"/>
                                                                        <w:right w:val="none" w:sz="0" w:space="0" w:color="auto"/>
                                                                      </w:divBdr>
                                                                      <w:divsChild>
                                                                        <w:div w:id="2100133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62650259">
      <w:bodyDiv w:val="1"/>
      <w:marLeft w:val="0"/>
      <w:marRight w:val="0"/>
      <w:marTop w:val="0"/>
      <w:marBottom w:val="0"/>
      <w:divBdr>
        <w:top w:val="none" w:sz="0" w:space="0" w:color="auto"/>
        <w:left w:val="none" w:sz="0" w:space="0" w:color="auto"/>
        <w:bottom w:val="none" w:sz="0" w:space="0" w:color="auto"/>
        <w:right w:val="none" w:sz="0" w:space="0" w:color="auto"/>
      </w:divBdr>
    </w:div>
    <w:div w:id="919414402">
      <w:bodyDiv w:val="1"/>
      <w:marLeft w:val="0"/>
      <w:marRight w:val="0"/>
      <w:marTop w:val="0"/>
      <w:marBottom w:val="0"/>
      <w:divBdr>
        <w:top w:val="none" w:sz="0" w:space="0" w:color="auto"/>
        <w:left w:val="none" w:sz="0" w:space="0" w:color="auto"/>
        <w:bottom w:val="none" w:sz="0" w:space="0" w:color="auto"/>
        <w:right w:val="none" w:sz="0" w:space="0" w:color="auto"/>
      </w:divBdr>
    </w:div>
    <w:div w:id="954754068">
      <w:bodyDiv w:val="1"/>
      <w:marLeft w:val="0"/>
      <w:marRight w:val="0"/>
      <w:marTop w:val="0"/>
      <w:marBottom w:val="0"/>
      <w:divBdr>
        <w:top w:val="none" w:sz="0" w:space="0" w:color="auto"/>
        <w:left w:val="none" w:sz="0" w:space="0" w:color="auto"/>
        <w:bottom w:val="none" w:sz="0" w:space="0" w:color="auto"/>
        <w:right w:val="none" w:sz="0" w:space="0" w:color="auto"/>
      </w:divBdr>
      <w:divsChild>
        <w:div w:id="925769588">
          <w:marLeft w:val="0"/>
          <w:marRight w:val="0"/>
          <w:marTop w:val="0"/>
          <w:marBottom w:val="0"/>
          <w:divBdr>
            <w:top w:val="none" w:sz="0" w:space="0" w:color="auto"/>
            <w:left w:val="none" w:sz="0" w:space="0" w:color="auto"/>
            <w:bottom w:val="none" w:sz="0" w:space="0" w:color="auto"/>
            <w:right w:val="none" w:sz="0" w:space="0" w:color="auto"/>
          </w:divBdr>
          <w:divsChild>
            <w:div w:id="650135678">
              <w:marLeft w:val="0"/>
              <w:marRight w:val="0"/>
              <w:marTop w:val="0"/>
              <w:marBottom w:val="0"/>
              <w:divBdr>
                <w:top w:val="none" w:sz="0" w:space="0" w:color="auto"/>
                <w:left w:val="none" w:sz="0" w:space="0" w:color="auto"/>
                <w:bottom w:val="none" w:sz="0" w:space="0" w:color="auto"/>
                <w:right w:val="none" w:sz="0" w:space="0" w:color="auto"/>
              </w:divBdr>
            </w:div>
            <w:div w:id="501970279">
              <w:marLeft w:val="0"/>
              <w:marRight w:val="0"/>
              <w:marTop w:val="0"/>
              <w:marBottom w:val="0"/>
              <w:divBdr>
                <w:top w:val="none" w:sz="0" w:space="0" w:color="auto"/>
                <w:left w:val="none" w:sz="0" w:space="0" w:color="auto"/>
                <w:bottom w:val="none" w:sz="0" w:space="0" w:color="auto"/>
                <w:right w:val="none" w:sz="0" w:space="0" w:color="auto"/>
              </w:divBdr>
            </w:div>
            <w:div w:id="677392341">
              <w:marLeft w:val="0"/>
              <w:marRight w:val="0"/>
              <w:marTop w:val="0"/>
              <w:marBottom w:val="0"/>
              <w:divBdr>
                <w:top w:val="none" w:sz="0" w:space="0" w:color="auto"/>
                <w:left w:val="none" w:sz="0" w:space="0" w:color="auto"/>
                <w:bottom w:val="none" w:sz="0" w:space="0" w:color="auto"/>
                <w:right w:val="none" w:sz="0" w:space="0" w:color="auto"/>
              </w:divBdr>
            </w:div>
            <w:div w:id="338118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649667">
      <w:bodyDiv w:val="1"/>
      <w:marLeft w:val="0"/>
      <w:marRight w:val="0"/>
      <w:marTop w:val="0"/>
      <w:marBottom w:val="0"/>
      <w:divBdr>
        <w:top w:val="none" w:sz="0" w:space="0" w:color="auto"/>
        <w:left w:val="none" w:sz="0" w:space="0" w:color="auto"/>
        <w:bottom w:val="none" w:sz="0" w:space="0" w:color="auto"/>
        <w:right w:val="none" w:sz="0" w:space="0" w:color="auto"/>
      </w:divBdr>
    </w:div>
    <w:div w:id="1016082389">
      <w:bodyDiv w:val="1"/>
      <w:marLeft w:val="0"/>
      <w:marRight w:val="0"/>
      <w:marTop w:val="0"/>
      <w:marBottom w:val="0"/>
      <w:divBdr>
        <w:top w:val="none" w:sz="0" w:space="0" w:color="auto"/>
        <w:left w:val="none" w:sz="0" w:space="0" w:color="auto"/>
        <w:bottom w:val="none" w:sz="0" w:space="0" w:color="auto"/>
        <w:right w:val="none" w:sz="0" w:space="0" w:color="auto"/>
      </w:divBdr>
      <w:divsChild>
        <w:div w:id="1186094118">
          <w:marLeft w:val="0"/>
          <w:marRight w:val="0"/>
          <w:marTop w:val="0"/>
          <w:marBottom w:val="0"/>
          <w:divBdr>
            <w:top w:val="none" w:sz="0" w:space="0" w:color="auto"/>
            <w:left w:val="none" w:sz="0" w:space="0" w:color="auto"/>
            <w:bottom w:val="none" w:sz="0" w:space="0" w:color="auto"/>
            <w:right w:val="none" w:sz="0" w:space="0" w:color="auto"/>
          </w:divBdr>
        </w:div>
        <w:div w:id="1067924951">
          <w:marLeft w:val="0"/>
          <w:marRight w:val="0"/>
          <w:marTop w:val="0"/>
          <w:marBottom w:val="0"/>
          <w:divBdr>
            <w:top w:val="none" w:sz="0" w:space="0" w:color="auto"/>
            <w:left w:val="none" w:sz="0" w:space="0" w:color="auto"/>
            <w:bottom w:val="none" w:sz="0" w:space="0" w:color="auto"/>
            <w:right w:val="none" w:sz="0" w:space="0" w:color="auto"/>
          </w:divBdr>
        </w:div>
        <w:div w:id="1880966931">
          <w:marLeft w:val="0"/>
          <w:marRight w:val="0"/>
          <w:marTop w:val="0"/>
          <w:marBottom w:val="0"/>
          <w:divBdr>
            <w:top w:val="none" w:sz="0" w:space="0" w:color="auto"/>
            <w:left w:val="none" w:sz="0" w:space="0" w:color="auto"/>
            <w:bottom w:val="none" w:sz="0" w:space="0" w:color="auto"/>
            <w:right w:val="none" w:sz="0" w:space="0" w:color="auto"/>
          </w:divBdr>
        </w:div>
        <w:div w:id="982003910">
          <w:marLeft w:val="0"/>
          <w:marRight w:val="0"/>
          <w:marTop w:val="0"/>
          <w:marBottom w:val="0"/>
          <w:divBdr>
            <w:top w:val="none" w:sz="0" w:space="0" w:color="auto"/>
            <w:left w:val="none" w:sz="0" w:space="0" w:color="auto"/>
            <w:bottom w:val="none" w:sz="0" w:space="0" w:color="auto"/>
            <w:right w:val="none" w:sz="0" w:space="0" w:color="auto"/>
          </w:divBdr>
        </w:div>
      </w:divsChild>
    </w:div>
    <w:div w:id="1173688713">
      <w:bodyDiv w:val="1"/>
      <w:marLeft w:val="0"/>
      <w:marRight w:val="0"/>
      <w:marTop w:val="0"/>
      <w:marBottom w:val="0"/>
      <w:divBdr>
        <w:top w:val="none" w:sz="0" w:space="0" w:color="auto"/>
        <w:left w:val="none" w:sz="0" w:space="0" w:color="auto"/>
        <w:bottom w:val="none" w:sz="0" w:space="0" w:color="auto"/>
        <w:right w:val="none" w:sz="0" w:space="0" w:color="auto"/>
      </w:divBdr>
      <w:divsChild>
        <w:div w:id="907690357">
          <w:marLeft w:val="0"/>
          <w:marRight w:val="0"/>
          <w:marTop w:val="0"/>
          <w:marBottom w:val="0"/>
          <w:divBdr>
            <w:top w:val="none" w:sz="0" w:space="0" w:color="auto"/>
            <w:left w:val="none" w:sz="0" w:space="0" w:color="auto"/>
            <w:bottom w:val="none" w:sz="0" w:space="0" w:color="auto"/>
            <w:right w:val="none" w:sz="0" w:space="0" w:color="auto"/>
          </w:divBdr>
          <w:divsChild>
            <w:div w:id="691614948">
              <w:marLeft w:val="0"/>
              <w:marRight w:val="0"/>
              <w:marTop w:val="0"/>
              <w:marBottom w:val="0"/>
              <w:divBdr>
                <w:top w:val="none" w:sz="0" w:space="0" w:color="auto"/>
                <w:left w:val="none" w:sz="0" w:space="0" w:color="auto"/>
                <w:bottom w:val="none" w:sz="0" w:space="0" w:color="auto"/>
                <w:right w:val="none" w:sz="0" w:space="0" w:color="auto"/>
              </w:divBdr>
            </w:div>
            <w:div w:id="515578695">
              <w:marLeft w:val="0"/>
              <w:marRight w:val="0"/>
              <w:marTop w:val="0"/>
              <w:marBottom w:val="0"/>
              <w:divBdr>
                <w:top w:val="none" w:sz="0" w:space="0" w:color="auto"/>
                <w:left w:val="none" w:sz="0" w:space="0" w:color="auto"/>
                <w:bottom w:val="none" w:sz="0" w:space="0" w:color="auto"/>
                <w:right w:val="none" w:sz="0" w:space="0" w:color="auto"/>
              </w:divBdr>
            </w:div>
            <w:div w:id="1939210969">
              <w:marLeft w:val="0"/>
              <w:marRight w:val="0"/>
              <w:marTop w:val="0"/>
              <w:marBottom w:val="0"/>
              <w:divBdr>
                <w:top w:val="none" w:sz="0" w:space="0" w:color="auto"/>
                <w:left w:val="none" w:sz="0" w:space="0" w:color="auto"/>
                <w:bottom w:val="none" w:sz="0" w:space="0" w:color="auto"/>
                <w:right w:val="none" w:sz="0" w:space="0" w:color="auto"/>
              </w:divBdr>
            </w:div>
            <w:div w:id="1125079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989400">
      <w:bodyDiv w:val="1"/>
      <w:marLeft w:val="0"/>
      <w:marRight w:val="0"/>
      <w:marTop w:val="0"/>
      <w:marBottom w:val="0"/>
      <w:divBdr>
        <w:top w:val="none" w:sz="0" w:space="0" w:color="auto"/>
        <w:left w:val="none" w:sz="0" w:space="0" w:color="auto"/>
        <w:bottom w:val="none" w:sz="0" w:space="0" w:color="auto"/>
        <w:right w:val="none" w:sz="0" w:space="0" w:color="auto"/>
      </w:divBdr>
    </w:div>
    <w:div w:id="1224485828">
      <w:bodyDiv w:val="1"/>
      <w:marLeft w:val="0"/>
      <w:marRight w:val="0"/>
      <w:marTop w:val="0"/>
      <w:marBottom w:val="0"/>
      <w:divBdr>
        <w:top w:val="none" w:sz="0" w:space="0" w:color="auto"/>
        <w:left w:val="none" w:sz="0" w:space="0" w:color="auto"/>
        <w:bottom w:val="none" w:sz="0" w:space="0" w:color="auto"/>
        <w:right w:val="none" w:sz="0" w:space="0" w:color="auto"/>
      </w:divBdr>
      <w:divsChild>
        <w:div w:id="1089545234">
          <w:marLeft w:val="0"/>
          <w:marRight w:val="0"/>
          <w:marTop w:val="0"/>
          <w:marBottom w:val="0"/>
          <w:divBdr>
            <w:top w:val="none" w:sz="0" w:space="0" w:color="auto"/>
            <w:left w:val="none" w:sz="0" w:space="0" w:color="auto"/>
            <w:bottom w:val="none" w:sz="0" w:space="0" w:color="auto"/>
            <w:right w:val="none" w:sz="0" w:space="0" w:color="auto"/>
          </w:divBdr>
          <w:divsChild>
            <w:div w:id="148328338">
              <w:marLeft w:val="0"/>
              <w:marRight w:val="0"/>
              <w:marTop w:val="0"/>
              <w:marBottom w:val="0"/>
              <w:divBdr>
                <w:top w:val="none" w:sz="0" w:space="0" w:color="auto"/>
                <w:left w:val="none" w:sz="0" w:space="0" w:color="auto"/>
                <w:bottom w:val="none" w:sz="0" w:space="0" w:color="auto"/>
                <w:right w:val="none" w:sz="0" w:space="0" w:color="auto"/>
              </w:divBdr>
              <w:divsChild>
                <w:div w:id="1139298957">
                  <w:marLeft w:val="0"/>
                  <w:marRight w:val="0"/>
                  <w:marTop w:val="0"/>
                  <w:marBottom w:val="0"/>
                  <w:divBdr>
                    <w:top w:val="none" w:sz="0" w:space="0" w:color="auto"/>
                    <w:left w:val="none" w:sz="0" w:space="0" w:color="auto"/>
                    <w:bottom w:val="none" w:sz="0" w:space="0" w:color="auto"/>
                    <w:right w:val="none" w:sz="0" w:space="0" w:color="auto"/>
                  </w:divBdr>
                  <w:divsChild>
                    <w:div w:id="885071699">
                      <w:marLeft w:val="0"/>
                      <w:marRight w:val="0"/>
                      <w:marTop w:val="0"/>
                      <w:marBottom w:val="0"/>
                      <w:divBdr>
                        <w:top w:val="none" w:sz="0" w:space="0" w:color="auto"/>
                        <w:left w:val="none" w:sz="0" w:space="0" w:color="auto"/>
                        <w:bottom w:val="none" w:sz="0" w:space="0" w:color="auto"/>
                        <w:right w:val="none" w:sz="0" w:space="0" w:color="auto"/>
                      </w:divBdr>
                      <w:divsChild>
                        <w:div w:id="567568723">
                          <w:marLeft w:val="0"/>
                          <w:marRight w:val="0"/>
                          <w:marTop w:val="0"/>
                          <w:marBottom w:val="0"/>
                          <w:divBdr>
                            <w:top w:val="none" w:sz="0" w:space="0" w:color="auto"/>
                            <w:left w:val="none" w:sz="0" w:space="0" w:color="auto"/>
                            <w:bottom w:val="none" w:sz="0" w:space="0" w:color="auto"/>
                            <w:right w:val="none" w:sz="0" w:space="0" w:color="auto"/>
                          </w:divBdr>
                          <w:divsChild>
                            <w:div w:id="1042897540">
                              <w:marLeft w:val="0"/>
                              <w:marRight w:val="0"/>
                              <w:marTop w:val="0"/>
                              <w:marBottom w:val="0"/>
                              <w:divBdr>
                                <w:top w:val="none" w:sz="0" w:space="0" w:color="auto"/>
                                <w:left w:val="none" w:sz="0" w:space="0" w:color="auto"/>
                                <w:bottom w:val="none" w:sz="0" w:space="0" w:color="auto"/>
                                <w:right w:val="none" w:sz="0" w:space="0" w:color="auto"/>
                              </w:divBdr>
                              <w:divsChild>
                                <w:div w:id="989403303">
                                  <w:marLeft w:val="0"/>
                                  <w:marRight w:val="0"/>
                                  <w:marTop w:val="0"/>
                                  <w:marBottom w:val="0"/>
                                  <w:divBdr>
                                    <w:top w:val="none" w:sz="0" w:space="0" w:color="auto"/>
                                    <w:left w:val="none" w:sz="0" w:space="0" w:color="auto"/>
                                    <w:bottom w:val="none" w:sz="0" w:space="0" w:color="auto"/>
                                    <w:right w:val="none" w:sz="0" w:space="0" w:color="auto"/>
                                  </w:divBdr>
                                  <w:divsChild>
                                    <w:div w:id="190895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4188707">
      <w:bodyDiv w:val="1"/>
      <w:marLeft w:val="0"/>
      <w:marRight w:val="0"/>
      <w:marTop w:val="0"/>
      <w:marBottom w:val="0"/>
      <w:divBdr>
        <w:top w:val="none" w:sz="0" w:space="0" w:color="auto"/>
        <w:left w:val="none" w:sz="0" w:space="0" w:color="auto"/>
        <w:bottom w:val="none" w:sz="0" w:space="0" w:color="auto"/>
        <w:right w:val="none" w:sz="0" w:space="0" w:color="auto"/>
      </w:divBdr>
    </w:div>
    <w:div w:id="1360469328">
      <w:bodyDiv w:val="1"/>
      <w:marLeft w:val="0"/>
      <w:marRight w:val="0"/>
      <w:marTop w:val="0"/>
      <w:marBottom w:val="0"/>
      <w:divBdr>
        <w:top w:val="none" w:sz="0" w:space="0" w:color="auto"/>
        <w:left w:val="none" w:sz="0" w:space="0" w:color="auto"/>
        <w:bottom w:val="none" w:sz="0" w:space="0" w:color="auto"/>
        <w:right w:val="none" w:sz="0" w:space="0" w:color="auto"/>
      </w:divBdr>
    </w:div>
    <w:div w:id="1572228586">
      <w:bodyDiv w:val="1"/>
      <w:marLeft w:val="0"/>
      <w:marRight w:val="0"/>
      <w:marTop w:val="0"/>
      <w:marBottom w:val="0"/>
      <w:divBdr>
        <w:top w:val="none" w:sz="0" w:space="0" w:color="auto"/>
        <w:left w:val="none" w:sz="0" w:space="0" w:color="auto"/>
        <w:bottom w:val="none" w:sz="0" w:space="0" w:color="auto"/>
        <w:right w:val="none" w:sz="0" w:space="0" w:color="auto"/>
      </w:divBdr>
    </w:div>
    <w:div w:id="1573470815">
      <w:bodyDiv w:val="1"/>
      <w:marLeft w:val="0"/>
      <w:marRight w:val="0"/>
      <w:marTop w:val="0"/>
      <w:marBottom w:val="0"/>
      <w:divBdr>
        <w:top w:val="none" w:sz="0" w:space="0" w:color="auto"/>
        <w:left w:val="none" w:sz="0" w:space="0" w:color="auto"/>
        <w:bottom w:val="none" w:sz="0" w:space="0" w:color="auto"/>
        <w:right w:val="none" w:sz="0" w:space="0" w:color="auto"/>
      </w:divBdr>
    </w:div>
    <w:div w:id="1574851724">
      <w:bodyDiv w:val="1"/>
      <w:marLeft w:val="0"/>
      <w:marRight w:val="0"/>
      <w:marTop w:val="0"/>
      <w:marBottom w:val="0"/>
      <w:divBdr>
        <w:top w:val="none" w:sz="0" w:space="0" w:color="auto"/>
        <w:left w:val="none" w:sz="0" w:space="0" w:color="auto"/>
        <w:bottom w:val="none" w:sz="0" w:space="0" w:color="auto"/>
        <w:right w:val="none" w:sz="0" w:space="0" w:color="auto"/>
      </w:divBdr>
    </w:div>
    <w:div w:id="1752970376">
      <w:bodyDiv w:val="1"/>
      <w:marLeft w:val="0"/>
      <w:marRight w:val="0"/>
      <w:marTop w:val="0"/>
      <w:marBottom w:val="0"/>
      <w:divBdr>
        <w:top w:val="none" w:sz="0" w:space="0" w:color="auto"/>
        <w:left w:val="none" w:sz="0" w:space="0" w:color="auto"/>
        <w:bottom w:val="none" w:sz="0" w:space="0" w:color="auto"/>
        <w:right w:val="none" w:sz="0" w:space="0" w:color="auto"/>
      </w:divBdr>
    </w:div>
    <w:div w:id="1832091435">
      <w:bodyDiv w:val="1"/>
      <w:marLeft w:val="0"/>
      <w:marRight w:val="0"/>
      <w:marTop w:val="0"/>
      <w:marBottom w:val="0"/>
      <w:divBdr>
        <w:top w:val="none" w:sz="0" w:space="0" w:color="auto"/>
        <w:left w:val="none" w:sz="0" w:space="0" w:color="auto"/>
        <w:bottom w:val="none" w:sz="0" w:space="0" w:color="auto"/>
        <w:right w:val="none" w:sz="0" w:space="0" w:color="auto"/>
      </w:divBdr>
      <w:divsChild>
        <w:div w:id="1722359750">
          <w:marLeft w:val="0"/>
          <w:marRight w:val="0"/>
          <w:marTop w:val="0"/>
          <w:marBottom w:val="0"/>
          <w:divBdr>
            <w:top w:val="none" w:sz="0" w:space="0" w:color="auto"/>
            <w:left w:val="none" w:sz="0" w:space="0" w:color="auto"/>
            <w:bottom w:val="none" w:sz="0" w:space="0" w:color="auto"/>
            <w:right w:val="none" w:sz="0" w:space="0" w:color="auto"/>
          </w:divBdr>
          <w:divsChild>
            <w:div w:id="1376274083">
              <w:marLeft w:val="0"/>
              <w:marRight w:val="0"/>
              <w:marTop w:val="0"/>
              <w:marBottom w:val="0"/>
              <w:divBdr>
                <w:top w:val="none" w:sz="0" w:space="0" w:color="auto"/>
                <w:left w:val="none" w:sz="0" w:space="0" w:color="auto"/>
                <w:bottom w:val="none" w:sz="0" w:space="0" w:color="auto"/>
                <w:right w:val="none" w:sz="0" w:space="0" w:color="auto"/>
              </w:divBdr>
              <w:divsChild>
                <w:div w:id="78411179">
                  <w:marLeft w:val="0"/>
                  <w:marRight w:val="0"/>
                  <w:marTop w:val="0"/>
                  <w:marBottom w:val="0"/>
                  <w:divBdr>
                    <w:top w:val="none" w:sz="0" w:space="0" w:color="auto"/>
                    <w:left w:val="none" w:sz="0" w:space="0" w:color="auto"/>
                    <w:bottom w:val="none" w:sz="0" w:space="0" w:color="auto"/>
                    <w:right w:val="none" w:sz="0" w:space="0" w:color="auto"/>
                  </w:divBdr>
                  <w:divsChild>
                    <w:div w:id="2100711033">
                      <w:marLeft w:val="0"/>
                      <w:marRight w:val="0"/>
                      <w:marTop w:val="0"/>
                      <w:marBottom w:val="0"/>
                      <w:divBdr>
                        <w:top w:val="none" w:sz="0" w:space="0" w:color="auto"/>
                        <w:left w:val="none" w:sz="0" w:space="0" w:color="auto"/>
                        <w:bottom w:val="none" w:sz="0" w:space="0" w:color="auto"/>
                        <w:right w:val="none" w:sz="0" w:space="0" w:color="auto"/>
                      </w:divBdr>
                      <w:divsChild>
                        <w:div w:id="1968197104">
                          <w:marLeft w:val="0"/>
                          <w:marRight w:val="0"/>
                          <w:marTop w:val="0"/>
                          <w:marBottom w:val="0"/>
                          <w:divBdr>
                            <w:top w:val="none" w:sz="0" w:space="0" w:color="auto"/>
                            <w:left w:val="none" w:sz="0" w:space="0" w:color="auto"/>
                            <w:bottom w:val="none" w:sz="0" w:space="0" w:color="auto"/>
                            <w:right w:val="none" w:sz="0" w:space="0" w:color="auto"/>
                          </w:divBdr>
                          <w:divsChild>
                            <w:div w:id="885719647">
                              <w:marLeft w:val="0"/>
                              <w:marRight w:val="0"/>
                              <w:marTop w:val="0"/>
                              <w:marBottom w:val="0"/>
                              <w:divBdr>
                                <w:top w:val="none" w:sz="0" w:space="0" w:color="auto"/>
                                <w:left w:val="none" w:sz="0" w:space="0" w:color="auto"/>
                                <w:bottom w:val="none" w:sz="0" w:space="0" w:color="auto"/>
                                <w:right w:val="none" w:sz="0" w:space="0" w:color="auto"/>
                              </w:divBdr>
                              <w:divsChild>
                                <w:div w:id="1375545498">
                                  <w:marLeft w:val="0"/>
                                  <w:marRight w:val="0"/>
                                  <w:marTop w:val="0"/>
                                  <w:marBottom w:val="0"/>
                                  <w:divBdr>
                                    <w:top w:val="none" w:sz="0" w:space="0" w:color="auto"/>
                                    <w:left w:val="none" w:sz="0" w:space="0" w:color="auto"/>
                                    <w:bottom w:val="none" w:sz="0" w:space="0" w:color="auto"/>
                                    <w:right w:val="none" w:sz="0" w:space="0" w:color="auto"/>
                                  </w:divBdr>
                                  <w:divsChild>
                                    <w:div w:id="1839077740">
                                      <w:marLeft w:val="0"/>
                                      <w:marRight w:val="0"/>
                                      <w:marTop w:val="0"/>
                                      <w:marBottom w:val="0"/>
                                      <w:divBdr>
                                        <w:top w:val="none" w:sz="0" w:space="0" w:color="auto"/>
                                        <w:left w:val="none" w:sz="0" w:space="0" w:color="auto"/>
                                        <w:bottom w:val="none" w:sz="0" w:space="0" w:color="auto"/>
                                        <w:right w:val="none" w:sz="0" w:space="0" w:color="auto"/>
                                      </w:divBdr>
                                      <w:divsChild>
                                        <w:div w:id="1910536307">
                                          <w:marLeft w:val="0"/>
                                          <w:marRight w:val="0"/>
                                          <w:marTop w:val="0"/>
                                          <w:marBottom w:val="0"/>
                                          <w:divBdr>
                                            <w:top w:val="none" w:sz="0" w:space="0" w:color="auto"/>
                                            <w:left w:val="none" w:sz="0" w:space="0" w:color="auto"/>
                                            <w:bottom w:val="none" w:sz="0" w:space="0" w:color="auto"/>
                                            <w:right w:val="none" w:sz="0" w:space="0" w:color="auto"/>
                                          </w:divBdr>
                                          <w:divsChild>
                                            <w:div w:id="713193600">
                                              <w:marLeft w:val="0"/>
                                              <w:marRight w:val="0"/>
                                              <w:marTop w:val="0"/>
                                              <w:marBottom w:val="0"/>
                                              <w:divBdr>
                                                <w:top w:val="none" w:sz="0" w:space="0" w:color="auto"/>
                                                <w:left w:val="none" w:sz="0" w:space="0" w:color="auto"/>
                                                <w:bottom w:val="none" w:sz="0" w:space="0" w:color="auto"/>
                                                <w:right w:val="none" w:sz="0" w:space="0" w:color="auto"/>
                                              </w:divBdr>
                                              <w:divsChild>
                                                <w:div w:id="510031564">
                                                  <w:marLeft w:val="0"/>
                                                  <w:marRight w:val="0"/>
                                                  <w:marTop w:val="0"/>
                                                  <w:marBottom w:val="0"/>
                                                  <w:divBdr>
                                                    <w:top w:val="none" w:sz="0" w:space="0" w:color="auto"/>
                                                    <w:left w:val="none" w:sz="0" w:space="0" w:color="auto"/>
                                                    <w:bottom w:val="none" w:sz="0" w:space="0" w:color="auto"/>
                                                    <w:right w:val="none" w:sz="0" w:space="0" w:color="auto"/>
                                                  </w:divBdr>
                                                  <w:divsChild>
                                                    <w:div w:id="173568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79200960">
      <w:bodyDiv w:val="1"/>
      <w:marLeft w:val="0"/>
      <w:marRight w:val="0"/>
      <w:marTop w:val="0"/>
      <w:marBottom w:val="0"/>
      <w:divBdr>
        <w:top w:val="none" w:sz="0" w:space="0" w:color="auto"/>
        <w:left w:val="none" w:sz="0" w:space="0" w:color="auto"/>
        <w:bottom w:val="none" w:sz="0" w:space="0" w:color="auto"/>
        <w:right w:val="none" w:sz="0" w:space="0" w:color="auto"/>
      </w:divBdr>
    </w:div>
    <w:div w:id="1886916230">
      <w:bodyDiv w:val="1"/>
      <w:marLeft w:val="0"/>
      <w:marRight w:val="0"/>
      <w:marTop w:val="0"/>
      <w:marBottom w:val="0"/>
      <w:divBdr>
        <w:top w:val="none" w:sz="0" w:space="0" w:color="auto"/>
        <w:left w:val="none" w:sz="0" w:space="0" w:color="auto"/>
        <w:bottom w:val="none" w:sz="0" w:space="0" w:color="auto"/>
        <w:right w:val="none" w:sz="0" w:space="0" w:color="auto"/>
      </w:divBdr>
      <w:divsChild>
        <w:div w:id="1695382316">
          <w:marLeft w:val="0"/>
          <w:marRight w:val="0"/>
          <w:marTop w:val="0"/>
          <w:marBottom w:val="0"/>
          <w:divBdr>
            <w:top w:val="none" w:sz="0" w:space="0" w:color="auto"/>
            <w:left w:val="none" w:sz="0" w:space="0" w:color="auto"/>
            <w:bottom w:val="none" w:sz="0" w:space="0" w:color="auto"/>
            <w:right w:val="none" w:sz="0" w:space="0" w:color="auto"/>
          </w:divBdr>
          <w:divsChild>
            <w:div w:id="142817236">
              <w:marLeft w:val="0"/>
              <w:marRight w:val="0"/>
              <w:marTop w:val="0"/>
              <w:marBottom w:val="0"/>
              <w:divBdr>
                <w:top w:val="none" w:sz="0" w:space="0" w:color="auto"/>
                <w:left w:val="none" w:sz="0" w:space="0" w:color="auto"/>
                <w:bottom w:val="none" w:sz="0" w:space="0" w:color="auto"/>
                <w:right w:val="none" w:sz="0" w:space="0" w:color="auto"/>
              </w:divBdr>
              <w:divsChild>
                <w:div w:id="459349691">
                  <w:marLeft w:val="0"/>
                  <w:marRight w:val="0"/>
                  <w:marTop w:val="0"/>
                  <w:marBottom w:val="0"/>
                  <w:divBdr>
                    <w:top w:val="none" w:sz="0" w:space="0" w:color="auto"/>
                    <w:left w:val="none" w:sz="0" w:space="0" w:color="auto"/>
                    <w:bottom w:val="none" w:sz="0" w:space="0" w:color="auto"/>
                    <w:right w:val="none" w:sz="0" w:space="0" w:color="auto"/>
                  </w:divBdr>
                  <w:divsChild>
                    <w:div w:id="1145969863">
                      <w:marLeft w:val="0"/>
                      <w:marRight w:val="0"/>
                      <w:marTop w:val="0"/>
                      <w:marBottom w:val="0"/>
                      <w:divBdr>
                        <w:top w:val="none" w:sz="0" w:space="0" w:color="auto"/>
                        <w:left w:val="none" w:sz="0" w:space="0" w:color="auto"/>
                        <w:bottom w:val="none" w:sz="0" w:space="0" w:color="auto"/>
                        <w:right w:val="none" w:sz="0" w:space="0" w:color="auto"/>
                      </w:divBdr>
                      <w:divsChild>
                        <w:div w:id="1377897314">
                          <w:marLeft w:val="0"/>
                          <w:marRight w:val="0"/>
                          <w:marTop w:val="0"/>
                          <w:marBottom w:val="0"/>
                          <w:divBdr>
                            <w:top w:val="none" w:sz="0" w:space="0" w:color="auto"/>
                            <w:left w:val="none" w:sz="0" w:space="0" w:color="auto"/>
                            <w:bottom w:val="none" w:sz="0" w:space="0" w:color="auto"/>
                            <w:right w:val="none" w:sz="0" w:space="0" w:color="auto"/>
                          </w:divBdr>
                          <w:divsChild>
                            <w:div w:id="1436289457">
                              <w:marLeft w:val="0"/>
                              <w:marRight w:val="0"/>
                              <w:marTop w:val="0"/>
                              <w:marBottom w:val="0"/>
                              <w:divBdr>
                                <w:top w:val="none" w:sz="0" w:space="0" w:color="auto"/>
                                <w:left w:val="none" w:sz="0" w:space="0" w:color="auto"/>
                                <w:bottom w:val="none" w:sz="0" w:space="0" w:color="auto"/>
                                <w:right w:val="none" w:sz="0" w:space="0" w:color="auto"/>
                              </w:divBdr>
                              <w:divsChild>
                                <w:div w:id="916094310">
                                  <w:marLeft w:val="0"/>
                                  <w:marRight w:val="0"/>
                                  <w:marTop w:val="0"/>
                                  <w:marBottom w:val="0"/>
                                  <w:divBdr>
                                    <w:top w:val="none" w:sz="0" w:space="0" w:color="auto"/>
                                    <w:left w:val="none" w:sz="0" w:space="0" w:color="auto"/>
                                    <w:bottom w:val="none" w:sz="0" w:space="0" w:color="auto"/>
                                    <w:right w:val="none" w:sz="0" w:space="0" w:color="auto"/>
                                  </w:divBdr>
                                  <w:divsChild>
                                    <w:div w:id="714084438">
                                      <w:marLeft w:val="0"/>
                                      <w:marRight w:val="0"/>
                                      <w:marTop w:val="0"/>
                                      <w:marBottom w:val="0"/>
                                      <w:divBdr>
                                        <w:top w:val="none" w:sz="0" w:space="0" w:color="auto"/>
                                        <w:left w:val="none" w:sz="0" w:space="0" w:color="auto"/>
                                        <w:bottom w:val="none" w:sz="0" w:space="0" w:color="auto"/>
                                        <w:right w:val="none" w:sz="0" w:space="0" w:color="auto"/>
                                      </w:divBdr>
                                      <w:divsChild>
                                        <w:div w:id="2068675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04831513">
      <w:bodyDiv w:val="1"/>
      <w:marLeft w:val="0"/>
      <w:marRight w:val="0"/>
      <w:marTop w:val="0"/>
      <w:marBottom w:val="0"/>
      <w:divBdr>
        <w:top w:val="none" w:sz="0" w:space="0" w:color="auto"/>
        <w:left w:val="none" w:sz="0" w:space="0" w:color="auto"/>
        <w:bottom w:val="none" w:sz="0" w:space="0" w:color="auto"/>
        <w:right w:val="none" w:sz="0" w:space="0" w:color="auto"/>
      </w:divBdr>
    </w:div>
    <w:div w:id="2103645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ntralot.com/" TargetMode="External"/><Relationship Id="rId3" Type="http://schemas.microsoft.com/office/2007/relationships/stylesWithEffects" Target="stylesWithEffects.xml"/><Relationship Id="rId7"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2</Pages>
  <Words>534</Words>
  <Characters>2887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Intralot S.A</Company>
  <LinksUpToDate>false</LinksUpToDate>
  <CharactersWithSpaces>3415</CharactersWithSpaces>
  <SharedDoc>false</SharedDoc>
  <HLinks>
    <vt:vector size="6" baseType="variant">
      <vt:variant>
        <vt:i4>5636186</vt:i4>
      </vt:variant>
      <vt:variant>
        <vt:i4>0</vt:i4>
      </vt:variant>
      <vt:variant>
        <vt:i4>0</vt:i4>
      </vt:variant>
      <vt:variant>
        <vt:i4>5</vt:i4>
      </vt:variant>
      <vt:variant>
        <vt:lpwstr>http://www.intralot.com/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Carlos Monica</dc:creator>
  <cp:lastModifiedBy>kartsoli</cp:lastModifiedBy>
  <cp:revision>15</cp:revision>
  <cp:lastPrinted>2014-10-31T14:23:00Z</cp:lastPrinted>
  <dcterms:created xsi:type="dcterms:W3CDTF">2015-08-19T12:02:00Z</dcterms:created>
  <dcterms:modified xsi:type="dcterms:W3CDTF">2015-09-08T09:59:00Z</dcterms:modified>
</cp:coreProperties>
</file>