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B4" w:rsidRDefault="00046CB4">
      <w:pPr>
        <w:pStyle w:val="Header"/>
        <w:tabs>
          <w:tab w:val="clear" w:pos="4153"/>
          <w:tab w:val="clear" w:pos="8306"/>
        </w:tabs>
        <w:rPr>
          <w:rFonts w:ascii="Arial" w:hAnsi="Arial"/>
          <w:szCs w:val="24"/>
          <w:lang w:val="en-US"/>
        </w:rPr>
      </w:pPr>
      <w:bookmarkStart w:id="0" w:name="_GoBack"/>
      <w:bookmarkEnd w:id="0"/>
    </w:p>
    <w:p w:rsidR="00046CB4" w:rsidRDefault="00046CB4">
      <w:pPr>
        <w:pStyle w:val="Header"/>
        <w:tabs>
          <w:tab w:val="clear" w:pos="4153"/>
          <w:tab w:val="clear" w:pos="8306"/>
        </w:tabs>
        <w:rPr>
          <w:rFonts w:ascii="Arial" w:hAnsi="Arial"/>
          <w:szCs w:val="24"/>
          <w:lang w:val="en-US"/>
        </w:rPr>
      </w:pPr>
    </w:p>
    <w:p w:rsidR="00046CB4" w:rsidRDefault="00046CB4">
      <w:pPr>
        <w:pStyle w:val="Header"/>
        <w:tabs>
          <w:tab w:val="clear" w:pos="4153"/>
          <w:tab w:val="clear" w:pos="8306"/>
        </w:tabs>
        <w:rPr>
          <w:rFonts w:ascii="Arial" w:hAnsi="Arial"/>
          <w:szCs w:val="24"/>
          <w:lang w:val="en-US"/>
        </w:rPr>
      </w:pPr>
    </w:p>
    <w:p w:rsidR="00046CB4" w:rsidRDefault="00046CB4">
      <w:pPr>
        <w:pStyle w:val="Header"/>
        <w:tabs>
          <w:tab w:val="clear" w:pos="4153"/>
          <w:tab w:val="clear" w:pos="8306"/>
        </w:tabs>
        <w:rPr>
          <w:rFonts w:ascii="Arial" w:hAnsi="Arial"/>
          <w:szCs w:val="24"/>
          <w:lang w:val="en-US"/>
        </w:rPr>
      </w:pPr>
    </w:p>
    <w:p w:rsidR="00046CB4" w:rsidRDefault="00FE5C21">
      <w:pPr>
        <w:tabs>
          <w:tab w:val="left" w:pos="0"/>
          <w:tab w:val="left" w:pos="282"/>
          <w:tab w:val="left" w:pos="720"/>
        </w:tabs>
        <w:suppressAutoHyphens/>
        <w:rPr>
          <w:rFonts w:ascii="Arial" w:hAnsi="Arial"/>
          <w:sz w:val="28"/>
          <w:lang w:val="en-GB"/>
        </w:rPr>
      </w:pPr>
      <w:r>
        <w:rPr>
          <w:rFonts w:ascii="Futura" w:hAnsi="Futura"/>
          <w:noProof/>
          <w:sz w:val="28"/>
          <w:lang w:val="el-GR" w:eastAsia="el-GR"/>
        </w:rPr>
        <w:drawing>
          <wp:inline distT="0" distB="0" distL="0" distR="0">
            <wp:extent cx="2752725" cy="409575"/>
            <wp:effectExtent l="19050" t="0" r="9525" b="0"/>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srcRect/>
                    <a:stretch>
                      <a:fillRect/>
                    </a:stretch>
                  </pic:blipFill>
                  <pic:spPr bwMode="auto">
                    <a:xfrm>
                      <a:off x="0" y="0"/>
                      <a:ext cx="2752725" cy="409575"/>
                    </a:xfrm>
                    <a:prstGeom prst="rect">
                      <a:avLst/>
                    </a:prstGeom>
                    <a:noFill/>
                    <a:ln w="9525">
                      <a:noFill/>
                      <a:miter lim="800000"/>
                      <a:headEnd/>
                      <a:tailEnd/>
                    </a:ln>
                  </pic:spPr>
                </pic:pic>
              </a:graphicData>
            </a:graphic>
          </wp:inline>
        </w:drawing>
      </w:r>
    </w:p>
    <w:p w:rsidR="00046CB4" w:rsidRDefault="00046CB4">
      <w:pPr>
        <w:tabs>
          <w:tab w:val="left" w:pos="0"/>
          <w:tab w:val="left" w:pos="282"/>
          <w:tab w:val="left" w:pos="720"/>
        </w:tabs>
        <w:suppressAutoHyphens/>
        <w:rPr>
          <w:rFonts w:ascii="Arial" w:hAnsi="Arial"/>
          <w:sz w:val="28"/>
          <w:lang w:val="en-GB"/>
        </w:rPr>
      </w:pPr>
    </w:p>
    <w:p w:rsidR="00046CB4" w:rsidRDefault="00046CB4">
      <w:pPr>
        <w:tabs>
          <w:tab w:val="left" w:pos="0"/>
          <w:tab w:val="left" w:pos="282"/>
          <w:tab w:val="left" w:pos="720"/>
        </w:tabs>
        <w:suppressAutoHyphens/>
        <w:rPr>
          <w:rFonts w:ascii="Arial" w:hAnsi="Arial"/>
          <w:sz w:val="28"/>
          <w:lang w:val="en-GB"/>
        </w:rPr>
      </w:pPr>
    </w:p>
    <w:p w:rsidR="00046CB4" w:rsidRDefault="00046CB4">
      <w:pPr>
        <w:tabs>
          <w:tab w:val="left" w:pos="0"/>
          <w:tab w:val="left" w:pos="282"/>
          <w:tab w:val="left" w:pos="720"/>
        </w:tabs>
        <w:suppressAutoHyphens/>
        <w:rPr>
          <w:rFonts w:ascii="Arial" w:hAnsi="Arial"/>
          <w:color w:val="333333"/>
          <w:sz w:val="28"/>
          <w:szCs w:val="30"/>
          <w:lang w:val="en-GB"/>
        </w:rPr>
      </w:pPr>
      <w:r>
        <w:rPr>
          <w:rFonts w:ascii="Arial" w:hAnsi="Arial"/>
          <w:color w:val="333333"/>
          <w:sz w:val="30"/>
          <w:szCs w:val="30"/>
        </w:rPr>
        <w:t>Announcement</w:t>
      </w:r>
    </w:p>
    <w:p w:rsidR="00046CB4" w:rsidRDefault="00046CB4">
      <w:pPr>
        <w:tabs>
          <w:tab w:val="left" w:pos="0"/>
          <w:tab w:val="left" w:pos="282"/>
          <w:tab w:val="left" w:pos="720"/>
        </w:tabs>
        <w:suppressAutoHyphens/>
        <w:rPr>
          <w:rFonts w:ascii="Arial" w:hAnsi="Arial"/>
          <w:sz w:val="26"/>
          <w:lang w:val="en-GB"/>
        </w:rPr>
      </w:pPr>
    </w:p>
    <w:tbl>
      <w:tblPr>
        <w:tblW w:w="10983" w:type="dxa"/>
        <w:tblInd w:w="-1332" w:type="dxa"/>
        <w:tblBorders>
          <w:bottom w:val="single" w:sz="18" w:space="0" w:color="FF9900"/>
        </w:tblBorders>
        <w:tblLook w:val="00A0" w:firstRow="1" w:lastRow="0" w:firstColumn="1" w:lastColumn="0" w:noHBand="0" w:noVBand="0"/>
      </w:tblPr>
      <w:tblGrid>
        <w:gridCol w:w="10983"/>
      </w:tblGrid>
      <w:tr w:rsidR="00046CB4">
        <w:trPr>
          <w:trHeight w:val="570"/>
        </w:trPr>
        <w:tc>
          <w:tcPr>
            <w:tcW w:w="10800" w:type="dxa"/>
            <w:vAlign w:val="bottom"/>
          </w:tcPr>
          <w:p w:rsidR="00046CB4" w:rsidRDefault="00C4495D" w:rsidP="00C4495D">
            <w:pPr>
              <w:tabs>
                <w:tab w:val="left" w:pos="1332"/>
              </w:tabs>
              <w:suppressAutoHyphens/>
              <w:ind w:left="1332"/>
              <w:rPr>
                <w:rFonts w:ascii="Arial" w:hAnsi="Arial"/>
                <w:sz w:val="30"/>
                <w:lang w:val="en-GB"/>
              </w:rPr>
            </w:pPr>
            <w:r>
              <w:rPr>
                <w:rFonts w:ascii="Arial" w:hAnsi="Arial"/>
                <w:sz w:val="30"/>
                <w:lang w:val="en-GB"/>
              </w:rPr>
              <w:t>Completion of s</w:t>
            </w:r>
            <w:r w:rsidR="00AD5B73">
              <w:rPr>
                <w:rFonts w:ascii="Arial" w:hAnsi="Arial"/>
                <w:sz w:val="30"/>
                <w:lang w:val="en-GB"/>
              </w:rPr>
              <w:t xml:space="preserve">ale of Bank of Cyprus Australia Ltd </w:t>
            </w:r>
          </w:p>
        </w:tc>
      </w:tr>
    </w:tbl>
    <w:p w:rsidR="00046CB4" w:rsidRDefault="00046CB4">
      <w:pPr>
        <w:tabs>
          <w:tab w:val="left" w:pos="0"/>
          <w:tab w:val="left" w:pos="282"/>
          <w:tab w:val="left" w:pos="720"/>
        </w:tabs>
        <w:suppressAutoHyphens/>
        <w:rPr>
          <w:rFonts w:ascii="Arial" w:hAnsi="Arial"/>
          <w:sz w:val="20"/>
          <w:lang w:val="en-GB"/>
        </w:rPr>
      </w:pPr>
    </w:p>
    <w:p w:rsidR="00046CB4" w:rsidRDefault="00046CB4">
      <w:pPr>
        <w:jc w:val="both"/>
        <w:rPr>
          <w:rFonts w:ascii="Arial" w:hAnsi="Arial" w:cs="Arial"/>
          <w:sz w:val="20"/>
        </w:rPr>
      </w:pPr>
      <w:r>
        <w:rPr>
          <w:rFonts w:ascii="Arial" w:hAnsi="Arial" w:cs="Arial"/>
          <w:sz w:val="20"/>
        </w:rPr>
        <w:t>Nicosia</w:t>
      </w:r>
      <w:r w:rsidR="005C6D45">
        <w:rPr>
          <w:rFonts w:ascii="Arial" w:hAnsi="Arial" w:cs="Arial"/>
          <w:sz w:val="20"/>
        </w:rPr>
        <w:t xml:space="preserve">, </w:t>
      </w:r>
      <w:r w:rsidR="00841B5A">
        <w:rPr>
          <w:rFonts w:ascii="Arial" w:hAnsi="Arial" w:cs="Arial"/>
          <w:sz w:val="20"/>
          <w:lang w:val="el-GR"/>
        </w:rPr>
        <w:t xml:space="preserve">1 </w:t>
      </w:r>
      <w:r w:rsidR="00841B5A">
        <w:rPr>
          <w:rFonts w:ascii="Arial" w:hAnsi="Arial" w:cs="Arial"/>
          <w:sz w:val="20"/>
        </w:rPr>
        <w:t xml:space="preserve">March </w:t>
      </w:r>
      <w:r>
        <w:rPr>
          <w:rFonts w:ascii="Arial" w:hAnsi="Arial" w:cs="Arial"/>
          <w:sz w:val="20"/>
        </w:rPr>
        <w:t>20</w:t>
      </w:r>
      <w:r w:rsidR="005C6D45">
        <w:rPr>
          <w:rFonts w:ascii="Arial" w:hAnsi="Arial" w:cs="Arial"/>
          <w:sz w:val="20"/>
        </w:rPr>
        <w:t>1</w:t>
      </w:r>
      <w:r w:rsidR="00841B5A">
        <w:rPr>
          <w:rFonts w:ascii="Arial" w:hAnsi="Arial" w:cs="Arial"/>
          <w:sz w:val="20"/>
        </w:rPr>
        <w:t>2</w:t>
      </w:r>
    </w:p>
    <w:p w:rsidR="00046CB4" w:rsidRDefault="00046CB4">
      <w:pPr>
        <w:rPr>
          <w:rFonts w:ascii="Arial" w:hAnsi="Arial"/>
          <w:sz w:val="20"/>
        </w:rPr>
      </w:pPr>
    </w:p>
    <w:p w:rsidR="00046CB4" w:rsidRDefault="00046CB4"/>
    <w:p w:rsidR="006E2FEB" w:rsidRDefault="006E2FEB">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AD5B73" w:rsidRDefault="00AD5B73">
      <w:pPr>
        <w:jc w:val="both"/>
        <w:rPr>
          <w:rFonts w:ascii="Arial" w:hAnsi="Arial" w:cs="Arial"/>
          <w:sz w:val="20"/>
          <w:lang w:val="en-GB"/>
        </w:rPr>
      </w:pPr>
    </w:p>
    <w:p w:rsidR="00D3470D" w:rsidRDefault="00D3470D">
      <w:pPr>
        <w:jc w:val="both"/>
        <w:rPr>
          <w:rFonts w:ascii="Arial" w:hAnsi="Arial" w:cs="Arial"/>
          <w:sz w:val="20"/>
          <w:lang w:val="en-GB"/>
        </w:rPr>
      </w:pPr>
    </w:p>
    <w:p w:rsidR="00D3470D" w:rsidRDefault="00D3470D">
      <w:pPr>
        <w:jc w:val="both"/>
        <w:rPr>
          <w:rFonts w:ascii="Arial" w:hAnsi="Arial" w:cs="Arial"/>
          <w:sz w:val="20"/>
          <w:lang w:val="en-GB"/>
        </w:rPr>
      </w:pPr>
    </w:p>
    <w:p w:rsidR="006E2FEB" w:rsidRDefault="006E2FEB">
      <w:pPr>
        <w:jc w:val="both"/>
        <w:rPr>
          <w:rFonts w:ascii="Arial" w:hAnsi="Arial" w:cs="Arial"/>
          <w:sz w:val="20"/>
          <w:lang w:val="en-GB"/>
        </w:rPr>
      </w:pPr>
    </w:p>
    <w:p w:rsidR="00AC54B4" w:rsidRDefault="00AC54B4" w:rsidP="00AC54B4">
      <w:pPr>
        <w:pStyle w:val="BodyText2"/>
        <w:spacing w:line="240" w:lineRule="auto"/>
        <w:ind w:right="-467"/>
        <w:jc w:val="both"/>
        <w:rPr>
          <w:rFonts w:ascii="Arial" w:hAnsi="Arial"/>
          <w:color w:val="333333"/>
          <w:sz w:val="16"/>
          <w:szCs w:val="16"/>
        </w:rPr>
      </w:pPr>
      <w:r>
        <w:rPr>
          <w:rFonts w:ascii="Arial" w:hAnsi="Arial"/>
          <w:color w:val="333333"/>
          <w:sz w:val="16"/>
          <w:szCs w:val="16"/>
        </w:rPr>
        <w:t xml:space="preserve">Founded in 1899, the Bank of Cyprus Group is the leading Cypriot banking and financial services group.  In addition to retail and </w:t>
      </w:r>
      <w:r w:rsidRPr="00E17A22">
        <w:rPr>
          <w:rFonts w:ascii="Arial" w:hAnsi="Arial"/>
          <w:color w:val="333333"/>
          <w:sz w:val="16"/>
          <w:szCs w:val="16"/>
        </w:rPr>
        <w:t>commercial banking, the Group’s activities include finance, factoring, investment banking, brokerage, fund management,</w:t>
      </w:r>
      <w:r>
        <w:rPr>
          <w:rFonts w:ascii="Arial" w:hAnsi="Arial"/>
          <w:color w:val="333333"/>
          <w:sz w:val="16"/>
          <w:szCs w:val="16"/>
        </w:rPr>
        <w:t xml:space="preserve"> private banking,</w:t>
      </w:r>
      <w:r w:rsidRPr="00E17A22">
        <w:rPr>
          <w:rFonts w:ascii="Arial" w:hAnsi="Arial"/>
          <w:color w:val="333333"/>
          <w:sz w:val="16"/>
          <w:szCs w:val="16"/>
        </w:rPr>
        <w:t xml:space="preserve"> life and general insurance.  </w:t>
      </w:r>
      <w:bookmarkStart w:id="1" w:name="OLE_LINK24"/>
      <w:r w:rsidRPr="00E17A22">
        <w:rPr>
          <w:rFonts w:ascii="Arial" w:hAnsi="Arial"/>
          <w:color w:val="333333"/>
          <w:sz w:val="16"/>
          <w:szCs w:val="16"/>
        </w:rPr>
        <w:t xml:space="preserve">The Group currently operates through a total of </w:t>
      </w:r>
      <w:r w:rsidRPr="00117011">
        <w:rPr>
          <w:rFonts w:ascii="Arial" w:hAnsi="Arial"/>
          <w:color w:val="333333"/>
          <w:sz w:val="16"/>
          <w:szCs w:val="16"/>
        </w:rPr>
        <w:t>583</w:t>
      </w:r>
      <w:r w:rsidRPr="00E17A22">
        <w:rPr>
          <w:rFonts w:ascii="Arial" w:hAnsi="Arial"/>
          <w:color w:val="333333"/>
          <w:sz w:val="16"/>
          <w:szCs w:val="16"/>
        </w:rPr>
        <w:t xml:space="preserve"> branches, of which </w:t>
      </w:r>
      <w:r w:rsidRPr="00117011">
        <w:rPr>
          <w:rFonts w:ascii="Arial" w:hAnsi="Arial"/>
          <w:color w:val="333333"/>
          <w:sz w:val="16"/>
          <w:szCs w:val="16"/>
        </w:rPr>
        <w:t>19</w:t>
      </w:r>
      <w:r>
        <w:rPr>
          <w:rFonts w:ascii="Arial" w:hAnsi="Arial"/>
          <w:color w:val="333333"/>
          <w:sz w:val="16"/>
          <w:szCs w:val="16"/>
        </w:rPr>
        <w:t>9</w:t>
      </w:r>
      <w:r w:rsidRPr="00E17A22">
        <w:rPr>
          <w:rFonts w:ascii="Arial" w:hAnsi="Arial"/>
          <w:color w:val="333333"/>
          <w:sz w:val="16"/>
          <w:szCs w:val="16"/>
        </w:rPr>
        <w:t xml:space="preserve"> operate in Russia, 1</w:t>
      </w:r>
      <w:r>
        <w:rPr>
          <w:rFonts w:ascii="Arial" w:hAnsi="Arial"/>
          <w:color w:val="333333"/>
          <w:sz w:val="16"/>
          <w:szCs w:val="16"/>
        </w:rPr>
        <w:t>8</w:t>
      </w:r>
      <w:r w:rsidRPr="00117011">
        <w:rPr>
          <w:rFonts w:ascii="Arial" w:hAnsi="Arial"/>
          <w:color w:val="333333"/>
          <w:sz w:val="16"/>
          <w:szCs w:val="16"/>
        </w:rPr>
        <w:t>8</w:t>
      </w:r>
      <w:r>
        <w:rPr>
          <w:rFonts w:ascii="Arial" w:hAnsi="Arial"/>
          <w:color w:val="333333"/>
          <w:sz w:val="16"/>
          <w:szCs w:val="16"/>
        </w:rPr>
        <w:t xml:space="preserve"> in Greece, </w:t>
      </w:r>
      <w:r w:rsidRPr="00E17A22">
        <w:rPr>
          <w:rFonts w:ascii="Arial" w:hAnsi="Arial"/>
          <w:color w:val="333333"/>
          <w:sz w:val="16"/>
          <w:szCs w:val="16"/>
        </w:rPr>
        <w:t>1</w:t>
      </w:r>
      <w:r w:rsidRPr="00117011">
        <w:rPr>
          <w:rFonts w:ascii="Arial" w:hAnsi="Arial"/>
          <w:color w:val="333333"/>
          <w:sz w:val="16"/>
          <w:szCs w:val="16"/>
        </w:rPr>
        <w:t>37</w:t>
      </w:r>
      <w:r w:rsidRPr="00E17A22">
        <w:rPr>
          <w:rFonts w:ascii="Arial" w:hAnsi="Arial"/>
          <w:color w:val="333333"/>
          <w:sz w:val="16"/>
          <w:szCs w:val="16"/>
        </w:rPr>
        <w:t xml:space="preserve"> in Cyprus, </w:t>
      </w:r>
      <w:r>
        <w:rPr>
          <w:rFonts w:ascii="Arial" w:hAnsi="Arial"/>
          <w:color w:val="333333"/>
          <w:sz w:val="16"/>
          <w:szCs w:val="16"/>
        </w:rPr>
        <w:t>4</w:t>
      </w:r>
      <w:r w:rsidRPr="00117011">
        <w:rPr>
          <w:rFonts w:ascii="Arial" w:hAnsi="Arial"/>
          <w:color w:val="333333"/>
          <w:sz w:val="16"/>
          <w:szCs w:val="16"/>
        </w:rPr>
        <w:t>2</w:t>
      </w:r>
      <w:r w:rsidRPr="00E17A22">
        <w:rPr>
          <w:rFonts w:ascii="Arial" w:hAnsi="Arial"/>
          <w:color w:val="333333"/>
          <w:sz w:val="16"/>
          <w:szCs w:val="16"/>
        </w:rPr>
        <w:t xml:space="preserve"> in Ukraine, 12 in Romania, 4 in the United Kingdom and 1 in the Channel Islands</w:t>
      </w:r>
      <w:bookmarkEnd w:id="1"/>
      <w:r w:rsidRPr="00E17A22">
        <w:rPr>
          <w:rFonts w:ascii="Arial" w:hAnsi="Arial"/>
          <w:color w:val="333333"/>
          <w:sz w:val="16"/>
          <w:szCs w:val="16"/>
        </w:rPr>
        <w:t xml:space="preserve">. Bank of Cyprus also has </w:t>
      </w:r>
      <w:r w:rsidRPr="00117011">
        <w:rPr>
          <w:rFonts w:ascii="Arial" w:hAnsi="Arial"/>
          <w:color w:val="333333"/>
          <w:sz w:val="16"/>
          <w:szCs w:val="16"/>
        </w:rPr>
        <w:t>6</w:t>
      </w:r>
      <w:r w:rsidRPr="00E17A22">
        <w:rPr>
          <w:rFonts w:ascii="Arial" w:hAnsi="Arial"/>
          <w:color w:val="333333"/>
          <w:sz w:val="16"/>
          <w:szCs w:val="16"/>
        </w:rPr>
        <w:t xml:space="preserve"> representative offices in Russia, Romania, Ukraine, </w:t>
      </w:r>
      <w:r>
        <w:rPr>
          <w:rFonts w:ascii="Arial" w:hAnsi="Arial"/>
          <w:color w:val="333333"/>
          <w:sz w:val="16"/>
          <w:szCs w:val="16"/>
        </w:rPr>
        <w:t xml:space="preserve">Serbia </w:t>
      </w:r>
      <w:r w:rsidRPr="00E17A22">
        <w:rPr>
          <w:rFonts w:ascii="Arial" w:hAnsi="Arial"/>
          <w:color w:val="333333"/>
          <w:sz w:val="16"/>
          <w:szCs w:val="16"/>
        </w:rPr>
        <w:t>and South Africa. The Bank of Cyprus Group employs 11.</w:t>
      </w:r>
      <w:r w:rsidRPr="00CA371E">
        <w:rPr>
          <w:rFonts w:ascii="Arial" w:hAnsi="Arial"/>
          <w:color w:val="333333"/>
          <w:sz w:val="16"/>
          <w:szCs w:val="16"/>
        </w:rPr>
        <w:t>326</w:t>
      </w:r>
      <w:r w:rsidRPr="00E17A22">
        <w:rPr>
          <w:rFonts w:ascii="Arial" w:hAnsi="Arial"/>
          <w:color w:val="333333"/>
          <w:sz w:val="16"/>
          <w:szCs w:val="16"/>
        </w:rPr>
        <w:t xml:space="preserve"> staff worldwide.</w:t>
      </w:r>
    </w:p>
    <w:p w:rsidR="00EF249B" w:rsidRDefault="00AC54B4" w:rsidP="00AC54B4">
      <w:pPr>
        <w:ind w:right="1"/>
        <w:jc w:val="both"/>
        <w:rPr>
          <w:rFonts w:ascii="Arial" w:hAnsi="Arial" w:cs="Arial"/>
          <w:color w:val="333333"/>
          <w:sz w:val="16"/>
          <w:szCs w:val="16"/>
        </w:rPr>
      </w:pPr>
      <w:r>
        <w:rPr>
          <w:rFonts w:ascii="Arial" w:hAnsi="Arial"/>
          <w:color w:val="333333"/>
          <w:sz w:val="16"/>
          <w:szCs w:val="16"/>
        </w:rPr>
        <w:t>At 3</w:t>
      </w:r>
      <w:r w:rsidRPr="00117011">
        <w:rPr>
          <w:rFonts w:ascii="Arial" w:hAnsi="Arial"/>
          <w:color w:val="333333"/>
          <w:sz w:val="16"/>
          <w:szCs w:val="16"/>
        </w:rPr>
        <w:t xml:space="preserve">1 </w:t>
      </w:r>
      <w:r>
        <w:rPr>
          <w:rFonts w:ascii="Arial" w:hAnsi="Arial"/>
          <w:color w:val="333333"/>
          <w:sz w:val="16"/>
          <w:szCs w:val="16"/>
        </w:rPr>
        <w:t>December 2011, the Group’s Total Assets amounted to €37,84 bn and the Shareholders’ Funds were €2,</w:t>
      </w:r>
      <w:r w:rsidRPr="00117011">
        <w:rPr>
          <w:rFonts w:ascii="Arial" w:hAnsi="Arial"/>
          <w:color w:val="333333"/>
          <w:sz w:val="16"/>
          <w:szCs w:val="16"/>
        </w:rPr>
        <w:t>70</w:t>
      </w:r>
      <w:r>
        <w:rPr>
          <w:rFonts w:ascii="Arial" w:hAnsi="Arial"/>
          <w:color w:val="333333"/>
          <w:sz w:val="16"/>
          <w:szCs w:val="16"/>
        </w:rPr>
        <w:t xml:space="preserve"> bn.  The Bank of Cyprus shares are listed on the Cyprus and Athens Stock Exchanges. Additional information can be found on the Group’</w:t>
      </w:r>
      <w:r>
        <w:rPr>
          <w:rFonts w:ascii="Arial" w:hAnsi="Arial" w:cs="Arial"/>
          <w:color w:val="333333"/>
          <w:sz w:val="16"/>
          <w:szCs w:val="16"/>
        </w:rPr>
        <w:t xml:space="preserve">s website </w:t>
      </w:r>
      <w:r w:rsidR="00EF249B">
        <w:rPr>
          <w:rFonts w:ascii="Arial" w:hAnsi="Arial" w:cs="Arial"/>
          <w:color w:val="333333"/>
          <w:sz w:val="16"/>
          <w:szCs w:val="16"/>
        </w:rPr>
        <w:t xml:space="preserve"> </w:t>
      </w:r>
      <w:hyperlink r:id="rId9" w:history="1">
        <w:r w:rsidR="00EF249B">
          <w:rPr>
            <w:rFonts w:ascii="Arial" w:hAnsi="Arial" w:cs="Arial"/>
            <w:sz w:val="16"/>
            <w:szCs w:val="16"/>
          </w:rPr>
          <w:t>www.bankofcyprus.com</w:t>
        </w:r>
      </w:hyperlink>
      <w:r w:rsidR="00EF249B">
        <w:rPr>
          <w:rFonts w:ascii="Arial" w:hAnsi="Arial" w:cs="Arial"/>
          <w:color w:val="333333"/>
          <w:sz w:val="16"/>
          <w:szCs w:val="16"/>
        </w:rPr>
        <w:t>.</w:t>
      </w:r>
    </w:p>
    <w:p w:rsidR="00EF249B" w:rsidRDefault="00EF249B" w:rsidP="00EF249B">
      <w:pPr>
        <w:ind w:right="-467"/>
        <w:jc w:val="both"/>
        <w:rPr>
          <w:rFonts w:ascii="Arial" w:hAnsi="Arial" w:cs="Arial"/>
          <w:color w:val="333333"/>
          <w:sz w:val="16"/>
          <w:szCs w:val="16"/>
        </w:rPr>
      </w:pPr>
    </w:p>
    <w:p w:rsidR="00EF249B" w:rsidRDefault="00EF249B" w:rsidP="00EF249B">
      <w:pPr>
        <w:ind w:right="-467"/>
        <w:jc w:val="both"/>
        <w:rPr>
          <w:rFonts w:ascii="Arial" w:hAnsi="Arial"/>
          <w:sz w:val="20"/>
        </w:rPr>
      </w:pPr>
    </w:p>
    <w:p w:rsidR="00046CB4" w:rsidRDefault="00FE5C21">
      <w:pPr>
        <w:jc w:val="both"/>
        <w:rPr>
          <w:noProof/>
          <w:lang w:eastAsia="el-GR"/>
        </w:rPr>
      </w:pPr>
      <w:r>
        <w:rPr>
          <w:noProof/>
          <w:lang w:val="el-GR" w:eastAsia="el-GR"/>
        </w:rPr>
        <w:drawing>
          <wp:inline distT="0" distB="0" distL="0" distR="0">
            <wp:extent cx="685800" cy="838200"/>
            <wp:effectExtent l="19050" t="0" r="0" b="0"/>
            <wp:docPr id="2" name="Picture 1" descr="Description: 2011 Best Bank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011 Best Bank Award"/>
                    <pic:cNvPicPr>
                      <a:picLocks noChangeAspect="1" noChangeArrowheads="1"/>
                    </pic:cNvPicPr>
                  </pic:nvPicPr>
                  <pic:blipFill>
                    <a:blip r:embed="rId10"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r>
        <w:rPr>
          <w:noProof/>
          <w:lang w:val="el-GR" w:eastAsia="el-GR"/>
        </w:rPr>
        <w:drawing>
          <wp:inline distT="0" distB="0" distL="0" distR="0">
            <wp:extent cx="695325" cy="847725"/>
            <wp:effectExtent l="19050" t="0" r="9525" b="0"/>
            <wp:docPr id="3" name="Picture 2" descr="Description: 2011 Best FX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11 Best FX Provider"/>
                    <pic:cNvPicPr>
                      <a:picLocks noChangeAspect="1" noChangeArrowheads="1"/>
                    </pic:cNvPicPr>
                  </pic:nvPicPr>
                  <pic:blipFill>
                    <a:blip r:embed="rId11" cstate="print"/>
                    <a:srcRect/>
                    <a:stretch>
                      <a:fillRect/>
                    </a:stretch>
                  </pic:blipFill>
                  <pic:spPr bwMode="auto">
                    <a:xfrm>
                      <a:off x="0" y="0"/>
                      <a:ext cx="695325" cy="847725"/>
                    </a:xfrm>
                    <a:prstGeom prst="rect">
                      <a:avLst/>
                    </a:prstGeom>
                    <a:noFill/>
                    <a:ln w="9525">
                      <a:noFill/>
                      <a:miter lim="800000"/>
                      <a:headEnd/>
                      <a:tailEnd/>
                    </a:ln>
                  </pic:spPr>
                </pic:pic>
              </a:graphicData>
            </a:graphic>
          </wp:inline>
        </w:drawing>
      </w:r>
      <w:r>
        <w:rPr>
          <w:noProof/>
          <w:lang w:val="el-GR" w:eastAsia="el-GR"/>
        </w:rPr>
        <w:drawing>
          <wp:inline distT="0" distB="0" distL="0" distR="0">
            <wp:extent cx="676275" cy="847725"/>
            <wp:effectExtent l="19050" t="0" r="9525" b="0"/>
            <wp:docPr id="4" name="Picture 3" descr="Description: 2010-Best-Developed-B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2010-Best-Developed-Bks"/>
                    <pic:cNvPicPr>
                      <a:picLocks noChangeAspect="1" noChangeArrowheads="1"/>
                    </pic:cNvPicPr>
                  </pic:nvPicPr>
                  <pic:blipFill>
                    <a:blip r:embed="rId12" cstate="print"/>
                    <a:srcRect/>
                    <a:stretch>
                      <a:fillRect/>
                    </a:stretch>
                  </pic:blipFill>
                  <pic:spPr bwMode="auto">
                    <a:xfrm>
                      <a:off x="0" y="0"/>
                      <a:ext cx="676275" cy="847725"/>
                    </a:xfrm>
                    <a:prstGeom prst="rect">
                      <a:avLst/>
                    </a:prstGeom>
                    <a:noFill/>
                    <a:ln w="9525">
                      <a:noFill/>
                      <a:miter lim="800000"/>
                      <a:headEnd/>
                      <a:tailEnd/>
                    </a:ln>
                  </pic:spPr>
                </pic:pic>
              </a:graphicData>
            </a:graphic>
          </wp:inline>
        </w:drawing>
      </w:r>
      <w:r>
        <w:rPr>
          <w:noProof/>
          <w:lang w:val="el-GR" w:eastAsia="el-GR"/>
        </w:rPr>
        <w:drawing>
          <wp:inline distT="0" distB="0" distL="0" distR="0">
            <wp:extent cx="657225" cy="847725"/>
            <wp:effectExtent l="19050" t="0" r="9525" b="0"/>
            <wp:docPr id="5" name="Picture 4" descr="Description: 2010-BEST-FX-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2010-BEST-FX-Providers"/>
                    <pic:cNvPicPr>
                      <a:picLocks noChangeAspect="1" noChangeArrowheads="1"/>
                    </pic:cNvPicPr>
                  </pic:nvPicPr>
                  <pic:blipFill>
                    <a:blip r:embed="rId13" cstate="print"/>
                    <a:srcRect/>
                    <a:stretch>
                      <a:fillRect/>
                    </a:stretch>
                  </pic:blipFill>
                  <pic:spPr bwMode="auto">
                    <a:xfrm>
                      <a:off x="0" y="0"/>
                      <a:ext cx="657225" cy="847725"/>
                    </a:xfrm>
                    <a:prstGeom prst="rect">
                      <a:avLst/>
                    </a:prstGeom>
                    <a:noFill/>
                    <a:ln w="9525">
                      <a:noFill/>
                      <a:miter lim="800000"/>
                      <a:headEnd/>
                      <a:tailEnd/>
                    </a:ln>
                  </pic:spPr>
                </pic:pic>
              </a:graphicData>
            </a:graphic>
          </wp:inline>
        </w:drawing>
      </w:r>
      <w:r>
        <w:rPr>
          <w:noProof/>
          <w:lang w:val="el-GR" w:eastAsia="el-GR"/>
        </w:rPr>
        <w:drawing>
          <wp:inline distT="0" distB="0" distL="0" distR="0">
            <wp:extent cx="1019175" cy="666750"/>
            <wp:effectExtent l="19050" t="0" r="9525" b="0"/>
            <wp:docPr id="6" name="Picture 1" descr="Description: C:\Users\5282\AppData\Local\Microsoft\Windows\Temporary Internet Files\Content.Outlook\Y0V2SYE1\Afe 2010 outlined no 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5282\AppData\Local\Microsoft\Windows\Temporary Internet Files\Content.Outlook\Y0V2SYE1\Afe 2010 outlined no shadow.jpg"/>
                    <pic:cNvPicPr>
                      <a:picLocks noChangeAspect="1" noChangeArrowheads="1"/>
                    </pic:cNvPicPr>
                  </pic:nvPicPr>
                  <pic:blipFill>
                    <a:blip r:embed="rId14" cstate="print"/>
                    <a:srcRect/>
                    <a:stretch>
                      <a:fillRect/>
                    </a:stretch>
                  </pic:blipFill>
                  <pic:spPr bwMode="auto">
                    <a:xfrm>
                      <a:off x="0" y="0"/>
                      <a:ext cx="1019175" cy="666750"/>
                    </a:xfrm>
                    <a:prstGeom prst="rect">
                      <a:avLst/>
                    </a:prstGeom>
                    <a:noFill/>
                    <a:ln w="9525">
                      <a:noFill/>
                      <a:miter lim="800000"/>
                      <a:headEnd/>
                      <a:tailEnd/>
                    </a:ln>
                  </pic:spPr>
                </pic:pic>
              </a:graphicData>
            </a:graphic>
          </wp:inline>
        </w:drawing>
      </w:r>
      <w:r>
        <w:rPr>
          <w:rFonts w:ascii="Arial" w:hAnsi="Arial" w:cs="Arial"/>
          <w:noProof/>
          <w:sz w:val="20"/>
          <w:lang w:val="el-GR" w:eastAsia="el-GR"/>
        </w:rPr>
        <w:drawing>
          <wp:inline distT="0" distB="0" distL="0" distR="0">
            <wp:extent cx="685800" cy="685800"/>
            <wp:effectExtent l="19050" t="0" r="0" b="0"/>
            <wp:docPr id="7" name="Picture 1" descr="C:\Users\5282\AppData\Local\Microsoft\Windows\Temporary Internet Files\Content.Outlook\Y0V2SYE1\Banker Country Winners_Cyp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282\AppData\Local\Microsoft\Windows\Temporary Internet Files\Content.Outlook\Y0V2SYE1\Banker Country Winners_Cyprus.jpg"/>
                    <pic:cNvPicPr>
                      <a:picLocks noChangeAspect="1" noChangeArrowheads="1"/>
                    </pic:cNvPicPr>
                  </pic:nvPicPr>
                  <pic:blipFill>
                    <a:blip r:embed="rId15"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Pr>
          <w:noProof/>
          <w:lang w:val="el-GR" w:eastAsia="el-GR"/>
        </w:rPr>
        <w:drawing>
          <wp:inline distT="0" distB="0" distL="0" distR="0">
            <wp:extent cx="1123950" cy="552450"/>
            <wp:effectExtent l="19050" t="0" r="0" b="0"/>
            <wp:docPr id="8" name="Picture 15" descr="Description: 9B48F201-29DD-4EE1-B779-138D83C050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9B48F201-29DD-4EE1-B779-138D83C050CE"/>
                    <pic:cNvPicPr>
                      <a:picLocks noChangeAspect="1" noChangeArrowheads="1"/>
                    </pic:cNvPicPr>
                  </pic:nvPicPr>
                  <pic:blipFill>
                    <a:blip r:embed="rId16" cstate="print"/>
                    <a:srcRect/>
                    <a:stretch>
                      <a:fillRect/>
                    </a:stretch>
                  </pic:blipFill>
                  <pic:spPr bwMode="auto">
                    <a:xfrm>
                      <a:off x="0" y="0"/>
                      <a:ext cx="1123950" cy="552450"/>
                    </a:xfrm>
                    <a:prstGeom prst="rect">
                      <a:avLst/>
                    </a:prstGeom>
                    <a:noFill/>
                    <a:ln w="9525">
                      <a:noFill/>
                      <a:miter lim="800000"/>
                      <a:headEnd/>
                      <a:tailEnd/>
                    </a:ln>
                  </pic:spPr>
                </pic:pic>
              </a:graphicData>
            </a:graphic>
          </wp:inline>
        </w:drawing>
      </w:r>
    </w:p>
    <w:p w:rsidR="00AD5B73" w:rsidRDefault="00AD5B73">
      <w:pPr>
        <w:jc w:val="both"/>
        <w:rPr>
          <w:noProof/>
          <w:lang w:eastAsia="el-GR"/>
        </w:rPr>
      </w:pPr>
    </w:p>
    <w:p w:rsidR="00AD5B73" w:rsidRDefault="00AD5B73">
      <w:pPr>
        <w:jc w:val="both"/>
        <w:rPr>
          <w:noProof/>
          <w:lang w:eastAsia="el-GR"/>
        </w:rPr>
      </w:pPr>
    </w:p>
    <w:p w:rsidR="00AD5B73" w:rsidRDefault="00AD5B73">
      <w:pPr>
        <w:jc w:val="both"/>
        <w:rPr>
          <w:noProof/>
          <w:lang w:eastAsia="el-GR"/>
        </w:rPr>
      </w:pPr>
      <w:r>
        <w:rPr>
          <w:noProof/>
          <w:lang w:eastAsia="el-GR"/>
        </w:rPr>
        <w:br w:type="page"/>
      </w:r>
    </w:p>
    <w:p w:rsidR="0014009D" w:rsidRPr="00F01433" w:rsidRDefault="0014009D" w:rsidP="0014009D">
      <w:pPr>
        <w:pStyle w:val="Default"/>
        <w:jc w:val="both"/>
        <w:rPr>
          <w:sz w:val="20"/>
          <w:szCs w:val="20"/>
          <w:lang w:val="en-US"/>
        </w:rPr>
      </w:pPr>
      <w:r w:rsidRPr="00F01433">
        <w:rPr>
          <w:sz w:val="20"/>
          <w:szCs w:val="20"/>
          <w:lang w:val="en-US"/>
        </w:rPr>
        <w:lastRenderedPageBreak/>
        <w:t xml:space="preserve">Bank of Cyprus (the “Bank” or the “Group”) has </w:t>
      </w:r>
      <w:r>
        <w:rPr>
          <w:sz w:val="20"/>
          <w:szCs w:val="20"/>
          <w:lang w:val="en-US"/>
        </w:rPr>
        <w:t xml:space="preserve">completed the sale of </w:t>
      </w:r>
      <w:r w:rsidRPr="00F01433">
        <w:rPr>
          <w:sz w:val="20"/>
          <w:szCs w:val="20"/>
          <w:lang w:val="en-US"/>
        </w:rPr>
        <w:t>its subsidiary bank in Australia, Bank of Cyprus Australia Ltd (“BOCA”), to Bendigo and Adelaide Bank Limited.</w:t>
      </w:r>
    </w:p>
    <w:p w:rsidR="0014009D" w:rsidRPr="00F01433" w:rsidRDefault="0014009D" w:rsidP="0014009D">
      <w:pPr>
        <w:pStyle w:val="Default"/>
        <w:jc w:val="both"/>
        <w:rPr>
          <w:sz w:val="20"/>
          <w:szCs w:val="20"/>
          <w:lang w:val="en-US"/>
        </w:rPr>
      </w:pPr>
    </w:p>
    <w:p w:rsidR="0014009D" w:rsidRPr="00F01433" w:rsidRDefault="0014009D" w:rsidP="0014009D">
      <w:pPr>
        <w:pStyle w:val="Default"/>
        <w:jc w:val="both"/>
        <w:rPr>
          <w:sz w:val="20"/>
          <w:szCs w:val="20"/>
          <w:lang w:val="en-US"/>
        </w:rPr>
      </w:pPr>
      <w:r w:rsidRPr="00F01433">
        <w:rPr>
          <w:sz w:val="20"/>
          <w:szCs w:val="20"/>
          <w:lang w:val="en-US"/>
        </w:rPr>
        <w:t xml:space="preserve">The sale consideration </w:t>
      </w:r>
      <w:r>
        <w:rPr>
          <w:sz w:val="20"/>
          <w:szCs w:val="20"/>
          <w:lang w:val="en-US"/>
        </w:rPr>
        <w:t xml:space="preserve">amounts </w:t>
      </w:r>
      <w:r w:rsidRPr="0000451D">
        <w:rPr>
          <w:sz w:val="20"/>
          <w:szCs w:val="20"/>
          <w:lang w:val="en-US"/>
        </w:rPr>
        <w:t>to €105 mn. The sale</w:t>
      </w:r>
      <w:r w:rsidRPr="00F01433">
        <w:rPr>
          <w:sz w:val="20"/>
          <w:szCs w:val="20"/>
          <w:lang w:val="en-US"/>
        </w:rPr>
        <w:t xml:space="preserve"> </w:t>
      </w:r>
      <w:r>
        <w:rPr>
          <w:sz w:val="20"/>
          <w:szCs w:val="20"/>
          <w:lang w:val="en-US"/>
        </w:rPr>
        <w:t xml:space="preserve">has a positive impact of about </w:t>
      </w:r>
      <w:r w:rsidRPr="0000451D">
        <w:rPr>
          <w:sz w:val="20"/>
          <w:szCs w:val="20"/>
          <w:lang w:val="en-US"/>
        </w:rPr>
        <w:t>€2</w:t>
      </w:r>
      <w:r>
        <w:rPr>
          <w:sz w:val="20"/>
          <w:szCs w:val="20"/>
          <w:lang w:val="en-US"/>
        </w:rPr>
        <w:t>80</w:t>
      </w:r>
      <w:r w:rsidRPr="0000451D">
        <w:rPr>
          <w:sz w:val="20"/>
          <w:szCs w:val="20"/>
          <w:lang w:val="en-US"/>
        </w:rPr>
        <w:t xml:space="preserve"> mn on the</w:t>
      </w:r>
      <w:r w:rsidRPr="00F01433">
        <w:rPr>
          <w:sz w:val="20"/>
          <w:szCs w:val="20"/>
          <w:lang w:val="en-US"/>
        </w:rPr>
        <w:t xml:space="preserve"> Group’s liquid funds.  In addition, the sale result</w:t>
      </w:r>
      <w:r>
        <w:rPr>
          <w:sz w:val="20"/>
          <w:szCs w:val="20"/>
          <w:lang w:val="en-US"/>
        </w:rPr>
        <w:t>s</w:t>
      </w:r>
      <w:r w:rsidRPr="00F01433">
        <w:rPr>
          <w:sz w:val="20"/>
          <w:szCs w:val="20"/>
          <w:lang w:val="en-US"/>
        </w:rPr>
        <w:t xml:space="preserve"> in a positive impact on the Group’s capital adequacy ratios.  Specifically, </w:t>
      </w:r>
      <w:r>
        <w:rPr>
          <w:sz w:val="20"/>
          <w:szCs w:val="20"/>
          <w:lang w:val="en-US"/>
        </w:rPr>
        <w:t xml:space="preserve">the transaction gives rise to </w:t>
      </w:r>
      <w:r w:rsidRPr="00F01433">
        <w:rPr>
          <w:sz w:val="20"/>
          <w:szCs w:val="20"/>
          <w:lang w:val="en-US"/>
        </w:rPr>
        <w:t>a positive impact of around €</w:t>
      </w:r>
      <w:r>
        <w:rPr>
          <w:sz w:val="20"/>
          <w:szCs w:val="20"/>
          <w:lang w:val="en-US"/>
        </w:rPr>
        <w:t>80</w:t>
      </w:r>
      <w:r w:rsidRPr="00F01433">
        <w:rPr>
          <w:sz w:val="20"/>
          <w:szCs w:val="20"/>
          <w:lang w:val="en-US"/>
        </w:rPr>
        <w:t xml:space="preserve"> mn on Bank of Cyprus’ capital buffer as calculated in the Capital Exercise carried out by the European Banking Authority in cooperation with the Central Bank of Cyprus.  The Group profit from the sale is estimated at around </w:t>
      </w:r>
      <w:r w:rsidRPr="0040069C">
        <w:rPr>
          <w:sz w:val="20"/>
          <w:szCs w:val="20"/>
          <w:lang w:val="en-US"/>
        </w:rPr>
        <w:t>€</w:t>
      </w:r>
      <w:r>
        <w:rPr>
          <w:sz w:val="20"/>
          <w:szCs w:val="20"/>
          <w:lang w:val="en-US"/>
        </w:rPr>
        <w:t>9</w:t>
      </w:r>
      <w:r w:rsidRPr="00F01433">
        <w:rPr>
          <w:sz w:val="20"/>
          <w:szCs w:val="20"/>
          <w:lang w:val="en-US"/>
        </w:rPr>
        <w:t xml:space="preserve"> mn</w:t>
      </w:r>
      <w:r>
        <w:rPr>
          <w:sz w:val="20"/>
          <w:szCs w:val="20"/>
          <w:lang w:val="en-US"/>
        </w:rPr>
        <w:t xml:space="preserve">.  </w:t>
      </w:r>
    </w:p>
    <w:p w:rsidR="0014009D" w:rsidRPr="00F01433" w:rsidRDefault="0014009D" w:rsidP="0014009D">
      <w:pPr>
        <w:pStyle w:val="Default"/>
        <w:jc w:val="both"/>
        <w:rPr>
          <w:sz w:val="20"/>
          <w:szCs w:val="20"/>
          <w:lang w:val="en-US"/>
        </w:rPr>
      </w:pPr>
    </w:p>
    <w:p w:rsidR="0014009D" w:rsidRDefault="0014009D" w:rsidP="0014009D">
      <w:pPr>
        <w:pStyle w:val="Default"/>
        <w:jc w:val="both"/>
        <w:rPr>
          <w:sz w:val="20"/>
          <w:szCs w:val="20"/>
          <w:lang w:val="en-US"/>
        </w:rPr>
      </w:pPr>
      <w:r w:rsidRPr="00F01433">
        <w:rPr>
          <w:sz w:val="20"/>
          <w:szCs w:val="20"/>
          <w:lang w:val="en-US"/>
        </w:rPr>
        <w:t xml:space="preserve">As at </w:t>
      </w:r>
      <w:r>
        <w:rPr>
          <w:sz w:val="20"/>
          <w:szCs w:val="20"/>
          <w:lang w:val="en-US"/>
        </w:rPr>
        <w:t>31</w:t>
      </w:r>
      <w:r w:rsidRPr="00F01433">
        <w:rPr>
          <w:sz w:val="20"/>
          <w:szCs w:val="20"/>
          <w:lang w:val="en-US"/>
        </w:rPr>
        <w:t xml:space="preserve"> </w:t>
      </w:r>
      <w:r>
        <w:rPr>
          <w:sz w:val="20"/>
          <w:szCs w:val="20"/>
          <w:lang w:val="en-US"/>
        </w:rPr>
        <w:t>December</w:t>
      </w:r>
      <w:r w:rsidRPr="00F01433">
        <w:rPr>
          <w:sz w:val="20"/>
          <w:szCs w:val="20"/>
          <w:lang w:val="en-US"/>
        </w:rPr>
        <w:t xml:space="preserve"> 2011, </w:t>
      </w:r>
      <w:r w:rsidR="005E375E">
        <w:rPr>
          <w:sz w:val="20"/>
          <w:szCs w:val="20"/>
          <w:lang w:val="en-US"/>
        </w:rPr>
        <w:t xml:space="preserve">BOCA </w:t>
      </w:r>
      <w:r w:rsidRPr="00F01433">
        <w:rPr>
          <w:sz w:val="20"/>
          <w:szCs w:val="20"/>
          <w:lang w:val="en-US"/>
        </w:rPr>
        <w:t>had total loans</w:t>
      </w:r>
      <w:r>
        <w:rPr>
          <w:sz w:val="20"/>
          <w:szCs w:val="20"/>
          <w:lang w:val="en-US"/>
        </w:rPr>
        <w:t xml:space="preserve"> as well as total deposits of €1,1 bn.</w:t>
      </w:r>
    </w:p>
    <w:p w:rsidR="0014009D" w:rsidRDefault="0014009D" w:rsidP="0014009D">
      <w:pPr>
        <w:pStyle w:val="Default"/>
        <w:jc w:val="both"/>
        <w:rPr>
          <w:sz w:val="20"/>
          <w:szCs w:val="20"/>
          <w:lang w:val="en-US"/>
        </w:rPr>
      </w:pPr>
    </w:p>
    <w:p w:rsidR="00C4495D" w:rsidRPr="00F01433" w:rsidRDefault="0014009D" w:rsidP="0014009D">
      <w:pPr>
        <w:pStyle w:val="Default"/>
        <w:jc w:val="both"/>
        <w:rPr>
          <w:sz w:val="20"/>
          <w:szCs w:val="20"/>
          <w:lang w:val="en-US"/>
        </w:rPr>
      </w:pPr>
      <w:r>
        <w:rPr>
          <w:sz w:val="20"/>
          <w:szCs w:val="20"/>
          <w:lang w:val="en-US"/>
        </w:rPr>
        <w:t>As already stated in the Group’s related announcement dated 16 December 201</w:t>
      </w:r>
      <w:r w:rsidR="00841B5A">
        <w:rPr>
          <w:sz w:val="20"/>
          <w:szCs w:val="20"/>
          <w:lang w:val="en-US"/>
        </w:rPr>
        <w:t>1</w:t>
      </w:r>
      <w:r>
        <w:rPr>
          <w:sz w:val="20"/>
          <w:szCs w:val="20"/>
          <w:lang w:val="en-US"/>
        </w:rPr>
        <w:t>, t</w:t>
      </w:r>
      <w:r w:rsidRPr="00F01433">
        <w:rPr>
          <w:sz w:val="20"/>
          <w:szCs w:val="20"/>
          <w:lang w:val="en-US"/>
        </w:rPr>
        <w:t>he decision to sell BOCA is in line with the Group strategy of further strengthening its capital position and its liquid funds.</w:t>
      </w:r>
    </w:p>
    <w:p w:rsidR="00AD5B73" w:rsidRDefault="00AD5B73" w:rsidP="00AD5B73">
      <w:pPr>
        <w:pStyle w:val="Default"/>
        <w:jc w:val="both"/>
        <w:rPr>
          <w:sz w:val="20"/>
          <w:szCs w:val="20"/>
          <w:lang w:val="en-US"/>
        </w:rPr>
      </w:pPr>
    </w:p>
    <w:p w:rsidR="00AD5B73" w:rsidRPr="00AD5B73" w:rsidRDefault="00AD5B73">
      <w:pPr>
        <w:jc w:val="both"/>
        <w:rPr>
          <w:rFonts w:ascii="Arial" w:hAnsi="Arial" w:cs="Arial"/>
          <w:sz w:val="20"/>
        </w:rPr>
      </w:pPr>
    </w:p>
    <w:sectPr w:rsidR="00AD5B73" w:rsidRPr="00AD5B73" w:rsidSect="00AA71D1">
      <w:footerReference w:type="even" r:id="rId17"/>
      <w:footerReference w:type="default" r:id="rId18"/>
      <w:pgSz w:w="11909" w:h="16834"/>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446" w:rsidRDefault="00DF2446">
      <w:r>
        <w:separator/>
      </w:r>
    </w:p>
  </w:endnote>
  <w:endnote w:type="continuationSeparator" w:id="0">
    <w:p w:rsidR="00DF2446" w:rsidRDefault="00DF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altName w:val="Courier New"/>
    <w:charset w:val="00"/>
    <w:family w:val="auto"/>
    <w:pitch w:val="variable"/>
    <w:sig w:usb0="03000000"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52" w:rsidRDefault="00AA71D1">
    <w:pPr>
      <w:pStyle w:val="Footer"/>
      <w:framePr w:wrap="around" w:vAnchor="text" w:hAnchor="margin" w:xAlign="right" w:y="1"/>
      <w:rPr>
        <w:rStyle w:val="PageNumber"/>
      </w:rPr>
    </w:pPr>
    <w:r>
      <w:rPr>
        <w:rStyle w:val="PageNumber"/>
      </w:rPr>
      <w:fldChar w:fldCharType="begin"/>
    </w:r>
    <w:r w:rsidR="00BE7152">
      <w:rPr>
        <w:rStyle w:val="PageNumber"/>
      </w:rPr>
      <w:instrText xml:space="preserve">PAGE  </w:instrText>
    </w:r>
    <w:r>
      <w:rPr>
        <w:rStyle w:val="PageNumber"/>
      </w:rPr>
      <w:fldChar w:fldCharType="end"/>
    </w:r>
  </w:p>
  <w:p w:rsidR="00BE7152" w:rsidRDefault="00BE71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52" w:rsidRDefault="00AA71D1">
    <w:pPr>
      <w:pStyle w:val="Footer"/>
      <w:framePr w:wrap="around" w:vAnchor="text" w:hAnchor="margin" w:xAlign="right" w:y="1"/>
      <w:rPr>
        <w:rStyle w:val="PageNumber"/>
        <w:rFonts w:ascii="Arial" w:hAnsi="Arial"/>
        <w:b/>
        <w:color w:val="000000"/>
        <w:sz w:val="20"/>
      </w:rPr>
    </w:pPr>
    <w:r>
      <w:rPr>
        <w:rStyle w:val="PageNumber"/>
        <w:b/>
        <w:color w:val="000000"/>
        <w:sz w:val="20"/>
      </w:rPr>
      <w:fldChar w:fldCharType="begin"/>
    </w:r>
    <w:r w:rsidR="00BE7152">
      <w:rPr>
        <w:rStyle w:val="PageNumber"/>
        <w:rFonts w:ascii="Arial" w:hAnsi="Arial"/>
        <w:b/>
        <w:color w:val="000000"/>
        <w:sz w:val="20"/>
      </w:rPr>
      <w:instrText xml:space="preserve">PAGE  </w:instrText>
    </w:r>
    <w:r>
      <w:rPr>
        <w:rStyle w:val="PageNumber"/>
        <w:b/>
        <w:color w:val="000000"/>
        <w:sz w:val="20"/>
      </w:rPr>
      <w:fldChar w:fldCharType="separate"/>
    </w:r>
    <w:r w:rsidR="002A20F6">
      <w:rPr>
        <w:rStyle w:val="PageNumber"/>
        <w:rFonts w:ascii="Arial" w:hAnsi="Arial"/>
        <w:b/>
        <w:noProof/>
        <w:color w:val="000000"/>
        <w:sz w:val="20"/>
      </w:rPr>
      <w:t>1</w:t>
    </w:r>
    <w:r>
      <w:rPr>
        <w:rStyle w:val="PageNumber"/>
        <w:b/>
        <w:color w:val="000000"/>
        <w:sz w:val="20"/>
      </w:rPr>
      <w:fldChar w:fldCharType="end"/>
    </w:r>
  </w:p>
  <w:p w:rsidR="00BE7152" w:rsidRDefault="00FE5C21">
    <w:pPr>
      <w:pStyle w:val="Footer"/>
      <w:tabs>
        <w:tab w:val="clear" w:pos="4153"/>
        <w:tab w:val="clear" w:pos="8306"/>
        <w:tab w:val="right" w:pos="9847"/>
      </w:tabs>
      <w:ind w:right="360"/>
    </w:pPr>
    <w:r>
      <w:rPr>
        <w:noProof/>
        <w:lang w:val="el-GR" w:eastAsia="el-GR"/>
      </w:rPr>
      <w:drawing>
        <wp:inline distT="0" distB="0" distL="0" distR="0">
          <wp:extent cx="2076450" cy="304800"/>
          <wp:effectExtent l="19050" t="0" r="0" b="0"/>
          <wp:docPr id="9" name="Picture 9"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1"/>
                  <pic:cNvPicPr>
                    <a:picLocks noChangeAspect="1" noChangeArrowheads="1"/>
                  </pic:cNvPicPr>
                </pic:nvPicPr>
                <pic:blipFill>
                  <a:blip r:embed="rId1"/>
                  <a:srcRect/>
                  <a:stretch>
                    <a:fillRect/>
                  </a:stretch>
                </pic:blipFill>
                <pic:spPr bwMode="auto">
                  <a:xfrm>
                    <a:off x="0" y="0"/>
                    <a:ext cx="2076450" cy="304800"/>
                  </a:xfrm>
                  <a:prstGeom prst="rect">
                    <a:avLst/>
                  </a:prstGeom>
                  <a:noFill/>
                  <a:ln w="9525">
                    <a:noFill/>
                    <a:miter lim="800000"/>
                    <a:headEnd/>
                    <a:tailEnd/>
                  </a:ln>
                </pic:spPr>
              </pic:pic>
            </a:graphicData>
          </a:graphic>
        </wp:inline>
      </w:drawing>
    </w:r>
    <w:r w:rsidR="00BE715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446" w:rsidRDefault="00DF2446">
      <w:r>
        <w:separator/>
      </w:r>
    </w:p>
  </w:footnote>
  <w:footnote w:type="continuationSeparator" w:id="0">
    <w:p w:rsidR="00DF2446" w:rsidRDefault="00DF2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6587"/>
    <w:multiLevelType w:val="multilevel"/>
    <w:tmpl w:val="1C38D35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i w:val="0"/>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nsid w:val="25C9552D"/>
    <w:multiLevelType w:val="hybridMultilevel"/>
    <w:tmpl w:val="ABEAA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5928E3"/>
    <w:multiLevelType w:val="hybridMultilevel"/>
    <w:tmpl w:val="88FE0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4B4E3E"/>
    <w:multiLevelType w:val="multilevel"/>
    <w:tmpl w:val="1C38D356"/>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val="0"/>
        <w:i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nsid w:val="79E34210"/>
    <w:multiLevelType w:val="hybridMultilevel"/>
    <w:tmpl w:val="42842A4E"/>
    <w:lvl w:ilvl="0" w:tplc="04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7A7E04AD"/>
    <w:multiLevelType w:val="hybridMultilevel"/>
    <w:tmpl w:val="95FEC848"/>
    <w:lvl w:ilvl="0" w:tplc="04090005">
      <w:start w:val="1"/>
      <w:numFmt w:val="bullet"/>
      <w:lvlText w:val=""/>
      <w:lvlJc w:val="left"/>
      <w:pPr>
        <w:tabs>
          <w:tab w:val="num" w:pos="720"/>
        </w:tabs>
        <w:ind w:left="720" w:hanging="360"/>
      </w:pPr>
      <w:rPr>
        <w:rFonts w:ascii="Wingdings" w:hAnsi="Wingdings" w:hint="default"/>
      </w:rPr>
    </w:lvl>
    <w:lvl w:ilvl="1" w:tplc="00050409">
      <w:start w:val="1"/>
      <w:numFmt w:val="bullet"/>
      <w:lvlText w:val=""/>
      <w:lvlJc w:val="left"/>
      <w:pPr>
        <w:tabs>
          <w:tab w:val="num" w:pos="1440"/>
        </w:tabs>
        <w:ind w:left="1440" w:hanging="360"/>
      </w:pPr>
      <w:rPr>
        <w:rFonts w:ascii="Wingdings" w:hAnsi="Wingdings" w:hint="default"/>
      </w:rPr>
    </w:lvl>
    <w:lvl w:ilvl="2" w:tplc="18D4E98C">
      <w:start w:val="18"/>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3"/>
  </w:num>
  <w:num w:numId="7">
    <w:abstractNumId w:val="3"/>
  </w:num>
  <w:num w:numId="8">
    <w:abstractNumId w:val="3"/>
  </w:num>
  <w:num w:numId="9">
    <w:abstractNumId w:val="3"/>
  </w:num>
  <w:num w:numId="10">
    <w:abstractNumId w:val="3"/>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12"/>
    <w:rsid w:val="00046CB4"/>
    <w:rsid w:val="000736C5"/>
    <w:rsid w:val="000B12E5"/>
    <w:rsid w:val="000E4F71"/>
    <w:rsid w:val="0011235E"/>
    <w:rsid w:val="00126F1D"/>
    <w:rsid w:val="0014009D"/>
    <w:rsid w:val="001F753B"/>
    <w:rsid w:val="00274576"/>
    <w:rsid w:val="002A20F6"/>
    <w:rsid w:val="003639CC"/>
    <w:rsid w:val="003D7C52"/>
    <w:rsid w:val="00471849"/>
    <w:rsid w:val="004B4AD4"/>
    <w:rsid w:val="00525254"/>
    <w:rsid w:val="005A684A"/>
    <w:rsid w:val="005B3D29"/>
    <w:rsid w:val="005C6D45"/>
    <w:rsid w:val="005E1ADE"/>
    <w:rsid w:val="005E375E"/>
    <w:rsid w:val="005E3838"/>
    <w:rsid w:val="00604CCC"/>
    <w:rsid w:val="00611B4B"/>
    <w:rsid w:val="00676E03"/>
    <w:rsid w:val="006E2FEB"/>
    <w:rsid w:val="00752F1F"/>
    <w:rsid w:val="00841B5A"/>
    <w:rsid w:val="0086796E"/>
    <w:rsid w:val="008B59B9"/>
    <w:rsid w:val="00914E8B"/>
    <w:rsid w:val="009649A8"/>
    <w:rsid w:val="00A335EF"/>
    <w:rsid w:val="00AA71D1"/>
    <w:rsid w:val="00AC54B4"/>
    <w:rsid w:val="00AD5B73"/>
    <w:rsid w:val="00AF03EF"/>
    <w:rsid w:val="00B457BF"/>
    <w:rsid w:val="00BA6717"/>
    <w:rsid w:val="00BE7152"/>
    <w:rsid w:val="00C36100"/>
    <w:rsid w:val="00C4495D"/>
    <w:rsid w:val="00D0409B"/>
    <w:rsid w:val="00D3470D"/>
    <w:rsid w:val="00DF2446"/>
    <w:rsid w:val="00E82FF5"/>
    <w:rsid w:val="00EF249B"/>
    <w:rsid w:val="00F37712"/>
    <w:rsid w:val="00FE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1D1"/>
    <w:rPr>
      <w:sz w:val="24"/>
      <w:szCs w:val="24"/>
    </w:rPr>
  </w:style>
  <w:style w:type="paragraph" w:styleId="Heading1">
    <w:name w:val="heading 1"/>
    <w:basedOn w:val="Normal"/>
    <w:next w:val="Normal"/>
    <w:qFormat/>
    <w:rsid w:val="00AA71D1"/>
    <w:pPr>
      <w:keepNext/>
      <w:tabs>
        <w:tab w:val="left" w:pos="0"/>
        <w:tab w:val="left" w:pos="426"/>
        <w:tab w:val="right" w:pos="8640"/>
      </w:tabs>
      <w:suppressAutoHyphens/>
      <w:ind w:left="426" w:hanging="426"/>
      <w:outlineLvl w:val="0"/>
    </w:pPr>
    <w:rPr>
      <w:i/>
      <w:szCs w:val="20"/>
      <w:lang w:val="el-GR" w:eastAsia="el-GR"/>
    </w:rPr>
  </w:style>
  <w:style w:type="paragraph" w:styleId="Heading2">
    <w:name w:val="heading 2"/>
    <w:basedOn w:val="Normal"/>
    <w:next w:val="Normal"/>
    <w:qFormat/>
    <w:rsid w:val="00AA71D1"/>
    <w:pPr>
      <w:keepNext/>
      <w:tabs>
        <w:tab w:val="left" w:pos="0"/>
        <w:tab w:val="left" w:pos="282"/>
        <w:tab w:val="left" w:pos="2430"/>
        <w:tab w:val="decimal" w:pos="3150"/>
        <w:tab w:val="left" w:pos="4320"/>
        <w:tab w:val="decimal" w:pos="4818"/>
        <w:tab w:val="left" w:pos="6030"/>
        <w:tab w:val="decimal" w:pos="6378"/>
        <w:tab w:val="left" w:pos="7920"/>
        <w:tab w:val="decimal" w:pos="8190"/>
      </w:tabs>
      <w:suppressAutoHyphens/>
      <w:outlineLvl w:val="1"/>
    </w:pPr>
    <w:rPr>
      <w:i/>
      <w:sz w:val="20"/>
      <w:szCs w:val="20"/>
      <w:lang w:val="el-GR" w:eastAsia="el-GR"/>
    </w:rPr>
  </w:style>
  <w:style w:type="paragraph" w:styleId="Heading3">
    <w:name w:val="heading 3"/>
    <w:basedOn w:val="Normal"/>
    <w:next w:val="Normal"/>
    <w:qFormat/>
    <w:rsid w:val="00AA71D1"/>
    <w:pPr>
      <w:keepNext/>
      <w:tabs>
        <w:tab w:val="left" w:pos="0"/>
        <w:tab w:val="left" w:pos="360"/>
      </w:tabs>
      <w:suppressAutoHyphens/>
      <w:outlineLvl w:val="2"/>
    </w:pPr>
    <w:rPr>
      <w:b/>
      <w:szCs w:val="20"/>
      <w:u w:val="single"/>
      <w:lang w:val="el-GR" w:eastAsia="el-GR"/>
    </w:rPr>
  </w:style>
  <w:style w:type="paragraph" w:styleId="Heading4">
    <w:name w:val="heading 4"/>
    <w:basedOn w:val="Normal"/>
    <w:next w:val="Normal"/>
    <w:qFormat/>
    <w:rsid w:val="00AA71D1"/>
    <w:pPr>
      <w:keepNext/>
      <w:tabs>
        <w:tab w:val="left" w:pos="0"/>
        <w:tab w:val="left" w:pos="360"/>
      </w:tabs>
      <w:suppressAutoHyphens/>
      <w:outlineLvl w:val="3"/>
    </w:pPr>
    <w:rPr>
      <w:b/>
      <w:szCs w:val="20"/>
      <w:lang w:val="el-GR" w:eastAsia="el-GR"/>
    </w:rPr>
  </w:style>
  <w:style w:type="paragraph" w:styleId="Heading5">
    <w:name w:val="heading 5"/>
    <w:basedOn w:val="Normal"/>
    <w:next w:val="Normal"/>
    <w:qFormat/>
    <w:rsid w:val="00AA71D1"/>
    <w:pPr>
      <w:keepNext/>
      <w:tabs>
        <w:tab w:val="left" w:pos="0"/>
        <w:tab w:val="decimal" w:pos="4962"/>
        <w:tab w:val="decimal" w:pos="6521"/>
        <w:tab w:val="right" w:pos="7560"/>
        <w:tab w:val="left" w:pos="8640"/>
        <w:tab w:val="right" w:pos="9000"/>
      </w:tabs>
      <w:suppressAutoHyphens/>
      <w:ind w:right="14"/>
      <w:jc w:val="right"/>
      <w:outlineLvl w:val="4"/>
    </w:pPr>
    <w:rPr>
      <w:i/>
      <w:iCs/>
      <w:sz w:val="16"/>
    </w:rPr>
  </w:style>
  <w:style w:type="paragraph" w:styleId="Heading6">
    <w:name w:val="heading 6"/>
    <w:basedOn w:val="Normal"/>
    <w:next w:val="Normal"/>
    <w:qFormat/>
    <w:rsid w:val="00AA71D1"/>
    <w:pPr>
      <w:keepNext/>
      <w:ind w:left="360"/>
      <w:outlineLvl w:val="5"/>
    </w:pPr>
    <w:rPr>
      <w:b/>
      <w:szCs w:val="20"/>
      <w:lang w:val="el-GR" w:eastAsia="el-GR"/>
    </w:rPr>
  </w:style>
  <w:style w:type="paragraph" w:styleId="Heading7">
    <w:name w:val="heading 7"/>
    <w:basedOn w:val="Normal"/>
    <w:next w:val="Normal"/>
    <w:qFormat/>
    <w:rsid w:val="00AA71D1"/>
    <w:pPr>
      <w:keepNext/>
      <w:tabs>
        <w:tab w:val="left" w:pos="0"/>
        <w:tab w:val="decimal" w:pos="4962"/>
        <w:tab w:val="decimal" w:pos="6521"/>
        <w:tab w:val="right" w:pos="7560"/>
        <w:tab w:val="left" w:pos="8640"/>
        <w:tab w:val="right" w:pos="9000"/>
      </w:tabs>
      <w:suppressAutoHyphens/>
      <w:jc w:val="right"/>
      <w:outlineLvl w:val="6"/>
    </w:pPr>
    <w:rPr>
      <w:i/>
      <w:iCs/>
      <w:sz w:val="16"/>
    </w:rPr>
  </w:style>
  <w:style w:type="paragraph" w:styleId="Heading8">
    <w:name w:val="heading 8"/>
    <w:basedOn w:val="Normal"/>
    <w:next w:val="Normal"/>
    <w:qFormat/>
    <w:rsid w:val="00AA71D1"/>
    <w:pPr>
      <w:keepNext/>
      <w:outlineLvl w:val="7"/>
    </w:pPr>
    <w:rPr>
      <w:i/>
      <w:szCs w:val="20"/>
      <w:lang w:val="el-GR" w:eastAsia="el-GR"/>
    </w:rPr>
  </w:style>
  <w:style w:type="paragraph" w:styleId="Heading9">
    <w:name w:val="heading 9"/>
    <w:basedOn w:val="Normal"/>
    <w:next w:val="Normal"/>
    <w:qFormat/>
    <w:rsid w:val="00AA71D1"/>
    <w:pPr>
      <w:keepNext/>
      <w:tabs>
        <w:tab w:val="left" w:pos="282"/>
        <w:tab w:val="left" w:pos="720"/>
      </w:tabs>
      <w:suppressAutoHyphens/>
      <w:ind w:left="426" w:hanging="426"/>
      <w:outlineLvl w:val="8"/>
    </w:pPr>
    <w:rPr>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AA71D1"/>
    <w:rPr>
      <w:rFonts w:ascii="Futura" w:hAnsi="Futura"/>
      <w:sz w:val="20"/>
      <w:szCs w:val="20"/>
      <w:lang w:val="en-GB"/>
    </w:rPr>
  </w:style>
  <w:style w:type="paragraph" w:styleId="Header">
    <w:name w:val="header"/>
    <w:basedOn w:val="Normal"/>
    <w:rsid w:val="00AA71D1"/>
    <w:pPr>
      <w:tabs>
        <w:tab w:val="center" w:pos="4153"/>
        <w:tab w:val="right" w:pos="8306"/>
      </w:tabs>
    </w:pPr>
    <w:rPr>
      <w:szCs w:val="20"/>
      <w:lang w:val="en-GB"/>
    </w:rPr>
  </w:style>
  <w:style w:type="paragraph" w:styleId="TOC3">
    <w:name w:val="toc 3"/>
    <w:basedOn w:val="Normal"/>
    <w:next w:val="Normal"/>
    <w:autoRedefine/>
    <w:semiHidden/>
    <w:rsid w:val="00AA71D1"/>
    <w:pPr>
      <w:tabs>
        <w:tab w:val="left" w:leader="dot" w:pos="9000"/>
        <w:tab w:val="right" w:pos="9360"/>
      </w:tabs>
      <w:suppressAutoHyphens/>
      <w:ind w:left="2160" w:right="720" w:hanging="720"/>
    </w:pPr>
    <w:rPr>
      <w:sz w:val="20"/>
      <w:szCs w:val="20"/>
    </w:rPr>
  </w:style>
  <w:style w:type="paragraph" w:styleId="Title">
    <w:name w:val="Title"/>
    <w:basedOn w:val="Normal"/>
    <w:qFormat/>
    <w:rsid w:val="00AA71D1"/>
    <w:pPr>
      <w:tabs>
        <w:tab w:val="left" w:pos="0"/>
        <w:tab w:val="left" w:pos="282"/>
        <w:tab w:val="left" w:pos="720"/>
      </w:tabs>
      <w:suppressAutoHyphens/>
      <w:jc w:val="center"/>
    </w:pPr>
    <w:rPr>
      <w:b/>
      <w:color w:val="FF6600"/>
      <w:szCs w:val="20"/>
    </w:rPr>
  </w:style>
  <w:style w:type="paragraph" w:styleId="Footer">
    <w:name w:val="footer"/>
    <w:basedOn w:val="Normal"/>
    <w:rsid w:val="00AA71D1"/>
    <w:pPr>
      <w:tabs>
        <w:tab w:val="center" w:pos="4153"/>
        <w:tab w:val="right" w:pos="8306"/>
      </w:tabs>
    </w:pPr>
    <w:rPr>
      <w:szCs w:val="20"/>
      <w:lang w:val="en-GB"/>
    </w:rPr>
  </w:style>
  <w:style w:type="paragraph" w:styleId="Caption">
    <w:name w:val="caption"/>
    <w:basedOn w:val="Normal"/>
    <w:next w:val="Normal"/>
    <w:qFormat/>
    <w:rsid w:val="00AA71D1"/>
    <w:pPr>
      <w:tabs>
        <w:tab w:val="left" w:pos="0"/>
        <w:tab w:val="left" w:pos="1416"/>
        <w:tab w:val="decimal" w:pos="4962"/>
        <w:tab w:val="decimal" w:pos="6521"/>
        <w:tab w:val="right" w:pos="7560"/>
        <w:tab w:val="decimal" w:pos="8220"/>
        <w:tab w:val="left" w:pos="8640"/>
        <w:tab w:val="right" w:pos="9000"/>
      </w:tabs>
      <w:suppressAutoHyphens/>
    </w:pPr>
    <w:rPr>
      <w:b/>
      <w:sz w:val="20"/>
      <w:szCs w:val="20"/>
      <w:lang w:val="el-GR" w:eastAsia="el-GR"/>
    </w:rPr>
  </w:style>
  <w:style w:type="paragraph" w:styleId="TOAHeading">
    <w:name w:val="toa heading"/>
    <w:basedOn w:val="Normal"/>
    <w:next w:val="Normal"/>
    <w:semiHidden/>
    <w:rsid w:val="00AA71D1"/>
    <w:pPr>
      <w:tabs>
        <w:tab w:val="left" w:pos="9000"/>
        <w:tab w:val="right" w:pos="9360"/>
      </w:tabs>
      <w:suppressAutoHyphens/>
    </w:pPr>
    <w:rPr>
      <w:sz w:val="20"/>
      <w:szCs w:val="20"/>
    </w:rPr>
  </w:style>
  <w:style w:type="paragraph" w:styleId="BodyText">
    <w:name w:val="Body Text"/>
    <w:basedOn w:val="Normal"/>
    <w:rsid w:val="00AA71D1"/>
    <w:pPr>
      <w:ind w:right="-250"/>
    </w:pPr>
    <w:rPr>
      <w:szCs w:val="20"/>
      <w:lang w:val="el-GR" w:eastAsia="el-GR"/>
    </w:rPr>
  </w:style>
  <w:style w:type="paragraph" w:styleId="BodyTextIndent">
    <w:name w:val="Body Text Indent"/>
    <w:basedOn w:val="Normal"/>
    <w:rsid w:val="00AA71D1"/>
    <w:pPr>
      <w:numPr>
        <w:ilvl w:val="12"/>
      </w:numPr>
      <w:ind w:left="360"/>
      <w:jc w:val="both"/>
    </w:pPr>
    <w:rPr>
      <w:szCs w:val="20"/>
      <w:lang w:val="el-GR" w:eastAsia="el-GR"/>
    </w:rPr>
  </w:style>
  <w:style w:type="paragraph" w:styleId="BodyText3">
    <w:name w:val="Body Text 3"/>
    <w:basedOn w:val="Normal"/>
    <w:rsid w:val="00AA71D1"/>
    <w:pPr>
      <w:tabs>
        <w:tab w:val="left" w:pos="0"/>
        <w:tab w:val="left" w:pos="1416"/>
        <w:tab w:val="decimal" w:pos="4962"/>
        <w:tab w:val="decimal" w:pos="6521"/>
        <w:tab w:val="right" w:pos="7560"/>
        <w:tab w:val="decimal" w:pos="8220"/>
        <w:tab w:val="left" w:pos="8640"/>
        <w:tab w:val="right" w:pos="9000"/>
      </w:tabs>
      <w:suppressAutoHyphens/>
      <w:jc w:val="right"/>
    </w:pPr>
    <w:rPr>
      <w:sz w:val="22"/>
      <w:szCs w:val="20"/>
      <w:lang w:val="el-GR" w:eastAsia="el-GR"/>
    </w:rPr>
  </w:style>
  <w:style w:type="character" w:styleId="PageNumber">
    <w:name w:val="page number"/>
    <w:basedOn w:val="DefaultParagraphFont"/>
    <w:rsid w:val="00AA71D1"/>
  </w:style>
  <w:style w:type="paragraph" w:styleId="BodyTextIndent2">
    <w:name w:val="Body Text Indent 2"/>
    <w:basedOn w:val="Normal"/>
    <w:rsid w:val="00AA71D1"/>
    <w:pPr>
      <w:tabs>
        <w:tab w:val="left" w:pos="360"/>
      </w:tabs>
      <w:suppressAutoHyphens/>
      <w:ind w:left="360"/>
      <w:jc w:val="both"/>
    </w:pPr>
    <w:rPr>
      <w:iCs/>
      <w:sz w:val="22"/>
    </w:rPr>
  </w:style>
  <w:style w:type="paragraph" w:styleId="BodyTextIndent3">
    <w:name w:val="Body Text Indent 3"/>
    <w:basedOn w:val="Normal"/>
    <w:rsid w:val="00AA71D1"/>
    <w:pPr>
      <w:tabs>
        <w:tab w:val="left" w:pos="360"/>
      </w:tabs>
      <w:suppressAutoHyphens/>
      <w:ind w:left="284"/>
      <w:jc w:val="both"/>
    </w:pPr>
    <w:rPr>
      <w:iCs/>
      <w:sz w:val="22"/>
    </w:rPr>
  </w:style>
  <w:style w:type="character" w:customStyle="1" w:styleId="fixing1">
    <w:name w:val="fixing1"/>
    <w:rsid w:val="00AA71D1"/>
    <w:rPr>
      <w:rFonts w:ascii="Tahoma" w:hAnsi="Tahoma" w:cs="Tahoma" w:hint="default"/>
      <w:i w:val="0"/>
      <w:iCs w:val="0"/>
      <w:color w:val="000000"/>
      <w:sz w:val="16"/>
      <w:szCs w:val="16"/>
    </w:rPr>
  </w:style>
  <w:style w:type="paragraph" w:styleId="FootnoteText">
    <w:name w:val="footnote text"/>
    <w:basedOn w:val="Normal"/>
    <w:semiHidden/>
    <w:rsid w:val="00AA71D1"/>
    <w:rPr>
      <w:sz w:val="20"/>
      <w:szCs w:val="20"/>
      <w:lang w:val="en-GB"/>
    </w:rPr>
  </w:style>
  <w:style w:type="character" w:styleId="FootnoteReference">
    <w:name w:val="footnote reference"/>
    <w:semiHidden/>
    <w:rsid w:val="00AA71D1"/>
    <w:rPr>
      <w:vertAlign w:val="superscript"/>
    </w:rPr>
  </w:style>
  <w:style w:type="paragraph" w:styleId="BodyText2">
    <w:name w:val="Body Text 2"/>
    <w:basedOn w:val="Normal"/>
    <w:link w:val="BodyText2Char"/>
    <w:rsid w:val="00AA71D1"/>
    <w:pPr>
      <w:spacing w:after="120" w:line="480" w:lineRule="auto"/>
    </w:pPr>
  </w:style>
  <w:style w:type="character" w:styleId="Hyperlink">
    <w:name w:val="Hyperlink"/>
    <w:rsid w:val="00AA71D1"/>
    <w:rPr>
      <w:color w:val="0000FF"/>
      <w:u w:val="single"/>
    </w:rPr>
  </w:style>
  <w:style w:type="paragraph" w:customStyle="1" w:styleId="AOHead1">
    <w:name w:val="AOHead1"/>
    <w:basedOn w:val="Normal"/>
    <w:next w:val="Normal"/>
    <w:rsid w:val="00AA71D1"/>
    <w:pPr>
      <w:keepNext/>
      <w:numPr>
        <w:numId w:val="4"/>
      </w:numPr>
      <w:spacing w:before="240" w:line="260" w:lineRule="atLeast"/>
      <w:outlineLvl w:val="0"/>
    </w:pPr>
    <w:rPr>
      <w:rFonts w:eastAsia="SimSun"/>
      <w:b/>
      <w:caps/>
      <w:kern w:val="28"/>
      <w:sz w:val="22"/>
      <w:szCs w:val="22"/>
      <w:lang w:val="en-GB"/>
    </w:rPr>
  </w:style>
  <w:style w:type="paragraph" w:customStyle="1" w:styleId="AOHead2">
    <w:name w:val="AOHead2"/>
    <w:basedOn w:val="Normal"/>
    <w:next w:val="Normal"/>
    <w:rsid w:val="00AA71D1"/>
    <w:pPr>
      <w:keepNext/>
      <w:numPr>
        <w:ilvl w:val="1"/>
        <w:numId w:val="4"/>
      </w:numPr>
      <w:spacing w:before="240" w:line="260" w:lineRule="atLeast"/>
      <w:outlineLvl w:val="1"/>
    </w:pPr>
    <w:rPr>
      <w:rFonts w:eastAsia="SimSun"/>
      <w:b/>
      <w:sz w:val="22"/>
      <w:szCs w:val="22"/>
      <w:lang w:val="en-GB"/>
    </w:rPr>
  </w:style>
  <w:style w:type="paragraph" w:customStyle="1" w:styleId="AOHead3">
    <w:name w:val="AOHead3"/>
    <w:basedOn w:val="Normal"/>
    <w:next w:val="Normal"/>
    <w:rsid w:val="00AA71D1"/>
    <w:pPr>
      <w:numPr>
        <w:ilvl w:val="2"/>
        <w:numId w:val="4"/>
      </w:numPr>
      <w:spacing w:before="240" w:line="260" w:lineRule="atLeast"/>
      <w:outlineLvl w:val="2"/>
    </w:pPr>
    <w:rPr>
      <w:rFonts w:eastAsia="SimSun"/>
      <w:sz w:val="22"/>
      <w:szCs w:val="22"/>
      <w:lang w:val="en-GB"/>
    </w:rPr>
  </w:style>
  <w:style w:type="paragraph" w:customStyle="1" w:styleId="AOHead4">
    <w:name w:val="AOHead4"/>
    <w:basedOn w:val="Normal"/>
    <w:next w:val="Normal"/>
    <w:rsid w:val="00AA71D1"/>
    <w:pPr>
      <w:numPr>
        <w:ilvl w:val="3"/>
        <w:numId w:val="4"/>
      </w:numPr>
      <w:spacing w:before="240" w:line="260" w:lineRule="atLeast"/>
      <w:outlineLvl w:val="3"/>
    </w:pPr>
    <w:rPr>
      <w:rFonts w:eastAsia="SimSun"/>
      <w:sz w:val="22"/>
      <w:szCs w:val="22"/>
      <w:lang w:val="en-GB"/>
    </w:rPr>
  </w:style>
  <w:style w:type="paragraph" w:customStyle="1" w:styleId="AOHead5">
    <w:name w:val="AOHead5"/>
    <w:basedOn w:val="Normal"/>
    <w:next w:val="Normal"/>
    <w:rsid w:val="00AA71D1"/>
    <w:pPr>
      <w:numPr>
        <w:ilvl w:val="4"/>
        <w:numId w:val="4"/>
      </w:numPr>
      <w:spacing w:before="240" w:line="260" w:lineRule="atLeast"/>
      <w:outlineLvl w:val="4"/>
    </w:pPr>
    <w:rPr>
      <w:rFonts w:eastAsia="SimSun"/>
      <w:sz w:val="22"/>
      <w:szCs w:val="22"/>
      <w:lang w:val="en-GB"/>
    </w:rPr>
  </w:style>
  <w:style w:type="paragraph" w:customStyle="1" w:styleId="AOHead6">
    <w:name w:val="AOHead6"/>
    <w:basedOn w:val="Normal"/>
    <w:next w:val="Normal"/>
    <w:rsid w:val="00AA71D1"/>
    <w:pPr>
      <w:numPr>
        <w:ilvl w:val="5"/>
        <w:numId w:val="4"/>
      </w:numPr>
      <w:spacing w:before="240" w:line="260" w:lineRule="atLeast"/>
      <w:outlineLvl w:val="5"/>
    </w:pPr>
    <w:rPr>
      <w:rFonts w:eastAsia="SimSun"/>
      <w:sz w:val="22"/>
      <w:szCs w:val="22"/>
      <w:lang w:val="en-GB"/>
    </w:rPr>
  </w:style>
  <w:style w:type="character" w:customStyle="1" w:styleId="AOHead2Char">
    <w:name w:val="AOHead2 Char"/>
    <w:rsid w:val="00AA71D1"/>
    <w:rPr>
      <w:rFonts w:eastAsia="SimSun"/>
      <w:b/>
      <w:sz w:val="22"/>
      <w:szCs w:val="22"/>
      <w:lang w:val="en-GB" w:eastAsia="en-US" w:bidi="ar-SA"/>
    </w:rPr>
  </w:style>
  <w:style w:type="character" w:customStyle="1" w:styleId="AOHead3Char">
    <w:name w:val="AOHead3 Char"/>
    <w:rsid w:val="00AA71D1"/>
    <w:rPr>
      <w:rFonts w:eastAsia="SimSun"/>
      <w:sz w:val="22"/>
      <w:szCs w:val="22"/>
      <w:lang w:val="en-GB" w:eastAsia="en-US" w:bidi="ar-SA"/>
    </w:rPr>
  </w:style>
  <w:style w:type="paragraph" w:styleId="BalloonText">
    <w:name w:val="Balloon Text"/>
    <w:basedOn w:val="Normal"/>
    <w:semiHidden/>
    <w:rsid w:val="00AA71D1"/>
    <w:rPr>
      <w:rFonts w:ascii="Tahoma" w:hAnsi="Tahoma" w:cs="Tahoma"/>
      <w:sz w:val="16"/>
      <w:szCs w:val="16"/>
    </w:rPr>
  </w:style>
  <w:style w:type="paragraph" w:customStyle="1" w:styleId="Default">
    <w:name w:val="Default"/>
    <w:rsid w:val="00AA71D1"/>
    <w:pPr>
      <w:autoSpaceDE w:val="0"/>
      <w:autoSpaceDN w:val="0"/>
      <w:adjustRightInd w:val="0"/>
    </w:pPr>
    <w:rPr>
      <w:rFonts w:ascii="Arial" w:hAnsi="Arial" w:cs="Arial"/>
      <w:color w:val="000000"/>
      <w:sz w:val="24"/>
      <w:szCs w:val="24"/>
      <w:lang w:val="el-GR" w:eastAsia="el-GR"/>
    </w:rPr>
  </w:style>
  <w:style w:type="character" w:customStyle="1" w:styleId="BodyText2Char">
    <w:name w:val="Body Text 2 Char"/>
    <w:link w:val="BodyText2"/>
    <w:rsid w:val="00EF249B"/>
    <w:rPr>
      <w:sz w:val="24"/>
      <w:szCs w:val="24"/>
      <w:lang w:val="en-US" w:eastAsia="en-US"/>
    </w:rPr>
  </w:style>
  <w:style w:type="character" w:styleId="CommentReference">
    <w:name w:val="annotation reference"/>
    <w:basedOn w:val="DefaultParagraphFont"/>
    <w:rsid w:val="00C4495D"/>
    <w:rPr>
      <w:sz w:val="16"/>
      <w:szCs w:val="16"/>
    </w:rPr>
  </w:style>
  <w:style w:type="paragraph" w:styleId="CommentText">
    <w:name w:val="annotation text"/>
    <w:basedOn w:val="Normal"/>
    <w:link w:val="CommentTextChar"/>
    <w:rsid w:val="00C4495D"/>
    <w:rPr>
      <w:sz w:val="20"/>
      <w:szCs w:val="20"/>
    </w:rPr>
  </w:style>
  <w:style w:type="character" w:customStyle="1" w:styleId="CommentTextChar">
    <w:name w:val="Comment Text Char"/>
    <w:basedOn w:val="DefaultParagraphFont"/>
    <w:link w:val="CommentText"/>
    <w:rsid w:val="00C4495D"/>
  </w:style>
  <w:style w:type="paragraph" w:styleId="CommentSubject">
    <w:name w:val="annotation subject"/>
    <w:basedOn w:val="CommentText"/>
    <w:next w:val="CommentText"/>
    <w:link w:val="CommentSubjectChar"/>
    <w:rsid w:val="00C4495D"/>
    <w:rPr>
      <w:b/>
      <w:bCs/>
    </w:rPr>
  </w:style>
  <w:style w:type="character" w:customStyle="1" w:styleId="CommentSubjectChar">
    <w:name w:val="Comment Subject Char"/>
    <w:basedOn w:val="CommentTextChar"/>
    <w:link w:val="CommentSubject"/>
    <w:rsid w:val="00C449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1D1"/>
    <w:rPr>
      <w:sz w:val="24"/>
      <w:szCs w:val="24"/>
    </w:rPr>
  </w:style>
  <w:style w:type="paragraph" w:styleId="Heading1">
    <w:name w:val="heading 1"/>
    <w:basedOn w:val="Normal"/>
    <w:next w:val="Normal"/>
    <w:qFormat/>
    <w:rsid w:val="00AA71D1"/>
    <w:pPr>
      <w:keepNext/>
      <w:tabs>
        <w:tab w:val="left" w:pos="0"/>
        <w:tab w:val="left" w:pos="426"/>
        <w:tab w:val="right" w:pos="8640"/>
      </w:tabs>
      <w:suppressAutoHyphens/>
      <w:ind w:left="426" w:hanging="426"/>
      <w:outlineLvl w:val="0"/>
    </w:pPr>
    <w:rPr>
      <w:i/>
      <w:szCs w:val="20"/>
      <w:lang w:val="el-GR" w:eastAsia="el-GR"/>
    </w:rPr>
  </w:style>
  <w:style w:type="paragraph" w:styleId="Heading2">
    <w:name w:val="heading 2"/>
    <w:basedOn w:val="Normal"/>
    <w:next w:val="Normal"/>
    <w:qFormat/>
    <w:rsid w:val="00AA71D1"/>
    <w:pPr>
      <w:keepNext/>
      <w:tabs>
        <w:tab w:val="left" w:pos="0"/>
        <w:tab w:val="left" w:pos="282"/>
        <w:tab w:val="left" w:pos="2430"/>
        <w:tab w:val="decimal" w:pos="3150"/>
        <w:tab w:val="left" w:pos="4320"/>
        <w:tab w:val="decimal" w:pos="4818"/>
        <w:tab w:val="left" w:pos="6030"/>
        <w:tab w:val="decimal" w:pos="6378"/>
        <w:tab w:val="left" w:pos="7920"/>
        <w:tab w:val="decimal" w:pos="8190"/>
      </w:tabs>
      <w:suppressAutoHyphens/>
      <w:outlineLvl w:val="1"/>
    </w:pPr>
    <w:rPr>
      <w:i/>
      <w:sz w:val="20"/>
      <w:szCs w:val="20"/>
      <w:lang w:val="el-GR" w:eastAsia="el-GR"/>
    </w:rPr>
  </w:style>
  <w:style w:type="paragraph" w:styleId="Heading3">
    <w:name w:val="heading 3"/>
    <w:basedOn w:val="Normal"/>
    <w:next w:val="Normal"/>
    <w:qFormat/>
    <w:rsid w:val="00AA71D1"/>
    <w:pPr>
      <w:keepNext/>
      <w:tabs>
        <w:tab w:val="left" w:pos="0"/>
        <w:tab w:val="left" w:pos="360"/>
      </w:tabs>
      <w:suppressAutoHyphens/>
      <w:outlineLvl w:val="2"/>
    </w:pPr>
    <w:rPr>
      <w:b/>
      <w:szCs w:val="20"/>
      <w:u w:val="single"/>
      <w:lang w:val="el-GR" w:eastAsia="el-GR"/>
    </w:rPr>
  </w:style>
  <w:style w:type="paragraph" w:styleId="Heading4">
    <w:name w:val="heading 4"/>
    <w:basedOn w:val="Normal"/>
    <w:next w:val="Normal"/>
    <w:qFormat/>
    <w:rsid w:val="00AA71D1"/>
    <w:pPr>
      <w:keepNext/>
      <w:tabs>
        <w:tab w:val="left" w:pos="0"/>
        <w:tab w:val="left" w:pos="360"/>
      </w:tabs>
      <w:suppressAutoHyphens/>
      <w:outlineLvl w:val="3"/>
    </w:pPr>
    <w:rPr>
      <w:b/>
      <w:szCs w:val="20"/>
      <w:lang w:val="el-GR" w:eastAsia="el-GR"/>
    </w:rPr>
  </w:style>
  <w:style w:type="paragraph" w:styleId="Heading5">
    <w:name w:val="heading 5"/>
    <w:basedOn w:val="Normal"/>
    <w:next w:val="Normal"/>
    <w:qFormat/>
    <w:rsid w:val="00AA71D1"/>
    <w:pPr>
      <w:keepNext/>
      <w:tabs>
        <w:tab w:val="left" w:pos="0"/>
        <w:tab w:val="decimal" w:pos="4962"/>
        <w:tab w:val="decimal" w:pos="6521"/>
        <w:tab w:val="right" w:pos="7560"/>
        <w:tab w:val="left" w:pos="8640"/>
        <w:tab w:val="right" w:pos="9000"/>
      </w:tabs>
      <w:suppressAutoHyphens/>
      <w:ind w:right="14"/>
      <w:jc w:val="right"/>
      <w:outlineLvl w:val="4"/>
    </w:pPr>
    <w:rPr>
      <w:i/>
      <w:iCs/>
      <w:sz w:val="16"/>
    </w:rPr>
  </w:style>
  <w:style w:type="paragraph" w:styleId="Heading6">
    <w:name w:val="heading 6"/>
    <w:basedOn w:val="Normal"/>
    <w:next w:val="Normal"/>
    <w:qFormat/>
    <w:rsid w:val="00AA71D1"/>
    <w:pPr>
      <w:keepNext/>
      <w:ind w:left="360"/>
      <w:outlineLvl w:val="5"/>
    </w:pPr>
    <w:rPr>
      <w:b/>
      <w:szCs w:val="20"/>
      <w:lang w:val="el-GR" w:eastAsia="el-GR"/>
    </w:rPr>
  </w:style>
  <w:style w:type="paragraph" w:styleId="Heading7">
    <w:name w:val="heading 7"/>
    <w:basedOn w:val="Normal"/>
    <w:next w:val="Normal"/>
    <w:qFormat/>
    <w:rsid w:val="00AA71D1"/>
    <w:pPr>
      <w:keepNext/>
      <w:tabs>
        <w:tab w:val="left" w:pos="0"/>
        <w:tab w:val="decimal" w:pos="4962"/>
        <w:tab w:val="decimal" w:pos="6521"/>
        <w:tab w:val="right" w:pos="7560"/>
        <w:tab w:val="left" w:pos="8640"/>
        <w:tab w:val="right" w:pos="9000"/>
      </w:tabs>
      <w:suppressAutoHyphens/>
      <w:jc w:val="right"/>
      <w:outlineLvl w:val="6"/>
    </w:pPr>
    <w:rPr>
      <w:i/>
      <w:iCs/>
      <w:sz w:val="16"/>
    </w:rPr>
  </w:style>
  <w:style w:type="paragraph" w:styleId="Heading8">
    <w:name w:val="heading 8"/>
    <w:basedOn w:val="Normal"/>
    <w:next w:val="Normal"/>
    <w:qFormat/>
    <w:rsid w:val="00AA71D1"/>
    <w:pPr>
      <w:keepNext/>
      <w:outlineLvl w:val="7"/>
    </w:pPr>
    <w:rPr>
      <w:i/>
      <w:szCs w:val="20"/>
      <w:lang w:val="el-GR" w:eastAsia="el-GR"/>
    </w:rPr>
  </w:style>
  <w:style w:type="paragraph" w:styleId="Heading9">
    <w:name w:val="heading 9"/>
    <w:basedOn w:val="Normal"/>
    <w:next w:val="Normal"/>
    <w:qFormat/>
    <w:rsid w:val="00AA71D1"/>
    <w:pPr>
      <w:keepNext/>
      <w:tabs>
        <w:tab w:val="left" w:pos="282"/>
        <w:tab w:val="left" w:pos="720"/>
      </w:tabs>
      <w:suppressAutoHyphens/>
      <w:ind w:left="426" w:hanging="426"/>
      <w:outlineLvl w:val="8"/>
    </w:pPr>
    <w:rPr>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AA71D1"/>
    <w:rPr>
      <w:rFonts w:ascii="Futura" w:hAnsi="Futura"/>
      <w:sz w:val="20"/>
      <w:szCs w:val="20"/>
      <w:lang w:val="en-GB"/>
    </w:rPr>
  </w:style>
  <w:style w:type="paragraph" w:styleId="Header">
    <w:name w:val="header"/>
    <w:basedOn w:val="Normal"/>
    <w:rsid w:val="00AA71D1"/>
    <w:pPr>
      <w:tabs>
        <w:tab w:val="center" w:pos="4153"/>
        <w:tab w:val="right" w:pos="8306"/>
      </w:tabs>
    </w:pPr>
    <w:rPr>
      <w:szCs w:val="20"/>
      <w:lang w:val="en-GB"/>
    </w:rPr>
  </w:style>
  <w:style w:type="paragraph" w:styleId="TOC3">
    <w:name w:val="toc 3"/>
    <w:basedOn w:val="Normal"/>
    <w:next w:val="Normal"/>
    <w:autoRedefine/>
    <w:semiHidden/>
    <w:rsid w:val="00AA71D1"/>
    <w:pPr>
      <w:tabs>
        <w:tab w:val="left" w:leader="dot" w:pos="9000"/>
        <w:tab w:val="right" w:pos="9360"/>
      </w:tabs>
      <w:suppressAutoHyphens/>
      <w:ind w:left="2160" w:right="720" w:hanging="720"/>
    </w:pPr>
    <w:rPr>
      <w:sz w:val="20"/>
      <w:szCs w:val="20"/>
    </w:rPr>
  </w:style>
  <w:style w:type="paragraph" w:styleId="Title">
    <w:name w:val="Title"/>
    <w:basedOn w:val="Normal"/>
    <w:qFormat/>
    <w:rsid w:val="00AA71D1"/>
    <w:pPr>
      <w:tabs>
        <w:tab w:val="left" w:pos="0"/>
        <w:tab w:val="left" w:pos="282"/>
        <w:tab w:val="left" w:pos="720"/>
      </w:tabs>
      <w:suppressAutoHyphens/>
      <w:jc w:val="center"/>
    </w:pPr>
    <w:rPr>
      <w:b/>
      <w:color w:val="FF6600"/>
      <w:szCs w:val="20"/>
    </w:rPr>
  </w:style>
  <w:style w:type="paragraph" w:styleId="Footer">
    <w:name w:val="footer"/>
    <w:basedOn w:val="Normal"/>
    <w:rsid w:val="00AA71D1"/>
    <w:pPr>
      <w:tabs>
        <w:tab w:val="center" w:pos="4153"/>
        <w:tab w:val="right" w:pos="8306"/>
      </w:tabs>
    </w:pPr>
    <w:rPr>
      <w:szCs w:val="20"/>
      <w:lang w:val="en-GB"/>
    </w:rPr>
  </w:style>
  <w:style w:type="paragraph" w:styleId="Caption">
    <w:name w:val="caption"/>
    <w:basedOn w:val="Normal"/>
    <w:next w:val="Normal"/>
    <w:qFormat/>
    <w:rsid w:val="00AA71D1"/>
    <w:pPr>
      <w:tabs>
        <w:tab w:val="left" w:pos="0"/>
        <w:tab w:val="left" w:pos="1416"/>
        <w:tab w:val="decimal" w:pos="4962"/>
        <w:tab w:val="decimal" w:pos="6521"/>
        <w:tab w:val="right" w:pos="7560"/>
        <w:tab w:val="decimal" w:pos="8220"/>
        <w:tab w:val="left" w:pos="8640"/>
        <w:tab w:val="right" w:pos="9000"/>
      </w:tabs>
      <w:suppressAutoHyphens/>
    </w:pPr>
    <w:rPr>
      <w:b/>
      <w:sz w:val="20"/>
      <w:szCs w:val="20"/>
      <w:lang w:val="el-GR" w:eastAsia="el-GR"/>
    </w:rPr>
  </w:style>
  <w:style w:type="paragraph" w:styleId="TOAHeading">
    <w:name w:val="toa heading"/>
    <w:basedOn w:val="Normal"/>
    <w:next w:val="Normal"/>
    <w:semiHidden/>
    <w:rsid w:val="00AA71D1"/>
    <w:pPr>
      <w:tabs>
        <w:tab w:val="left" w:pos="9000"/>
        <w:tab w:val="right" w:pos="9360"/>
      </w:tabs>
      <w:suppressAutoHyphens/>
    </w:pPr>
    <w:rPr>
      <w:sz w:val="20"/>
      <w:szCs w:val="20"/>
    </w:rPr>
  </w:style>
  <w:style w:type="paragraph" w:styleId="BodyText">
    <w:name w:val="Body Text"/>
    <w:basedOn w:val="Normal"/>
    <w:rsid w:val="00AA71D1"/>
    <w:pPr>
      <w:ind w:right="-250"/>
    </w:pPr>
    <w:rPr>
      <w:szCs w:val="20"/>
      <w:lang w:val="el-GR" w:eastAsia="el-GR"/>
    </w:rPr>
  </w:style>
  <w:style w:type="paragraph" w:styleId="BodyTextIndent">
    <w:name w:val="Body Text Indent"/>
    <w:basedOn w:val="Normal"/>
    <w:rsid w:val="00AA71D1"/>
    <w:pPr>
      <w:numPr>
        <w:ilvl w:val="12"/>
      </w:numPr>
      <w:ind w:left="360"/>
      <w:jc w:val="both"/>
    </w:pPr>
    <w:rPr>
      <w:szCs w:val="20"/>
      <w:lang w:val="el-GR" w:eastAsia="el-GR"/>
    </w:rPr>
  </w:style>
  <w:style w:type="paragraph" w:styleId="BodyText3">
    <w:name w:val="Body Text 3"/>
    <w:basedOn w:val="Normal"/>
    <w:rsid w:val="00AA71D1"/>
    <w:pPr>
      <w:tabs>
        <w:tab w:val="left" w:pos="0"/>
        <w:tab w:val="left" w:pos="1416"/>
        <w:tab w:val="decimal" w:pos="4962"/>
        <w:tab w:val="decimal" w:pos="6521"/>
        <w:tab w:val="right" w:pos="7560"/>
        <w:tab w:val="decimal" w:pos="8220"/>
        <w:tab w:val="left" w:pos="8640"/>
        <w:tab w:val="right" w:pos="9000"/>
      </w:tabs>
      <w:suppressAutoHyphens/>
      <w:jc w:val="right"/>
    </w:pPr>
    <w:rPr>
      <w:sz w:val="22"/>
      <w:szCs w:val="20"/>
      <w:lang w:val="el-GR" w:eastAsia="el-GR"/>
    </w:rPr>
  </w:style>
  <w:style w:type="character" w:styleId="PageNumber">
    <w:name w:val="page number"/>
    <w:basedOn w:val="DefaultParagraphFont"/>
    <w:rsid w:val="00AA71D1"/>
  </w:style>
  <w:style w:type="paragraph" w:styleId="BodyTextIndent2">
    <w:name w:val="Body Text Indent 2"/>
    <w:basedOn w:val="Normal"/>
    <w:rsid w:val="00AA71D1"/>
    <w:pPr>
      <w:tabs>
        <w:tab w:val="left" w:pos="360"/>
      </w:tabs>
      <w:suppressAutoHyphens/>
      <w:ind w:left="360"/>
      <w:jc w:val="both"/>
    </w:pPr>
    <w:rPr>
      <w:iCs/>
      <w:sz w:val="22"/>
    </w:rPr>
  </w:style>
  <w:style w:type="paragraph" w:styleId="BodyTextIndent3">
    <w:name w:val="Body Text Indent 3"/>
    <w:basedOn w:val="Normal"/>
    <w:rsid w:val="00AA71D1"/>
    <w:pPr>
      <w:tabs>
        <w:tab w:val="left" w:pos="360"/>
      </w:tabs>
      <w:suppressAutoHyphens/>
      <w:ind w:left="284"/>
      <w:jc w:val="both"/>
    </w:pPr>
    <w:rPr>
      <w:iCs/>
      <w:sz w:val="22"/>
    </w:rPr>
  </w:style>
  <w:style w:type="character" w:customStyle="1" w:styleId="fixing1">
    <w:name w:val="fixing1"/>
    <w:rsid w:val="00AA71D1"/>
    <w:rPr>
      <w:rFonts w:ascii="Tahoma" w:hAnsi="Tahoma" w:cs="Tahoma" w:hint="default"/>
      <w:i w:val="0"/>
      <w:iCs w:val="0"/>
      <w:color w:val="000000"/>
      <w:sz w:val="16"/>
      <w:szCs w:val="16"/>
    </w:rPr>
  </w:style>
  <w:style w:type="paragraph" w:styleId="FootnoteText">
    <w:name w:val="footnote text"/>
    <w:basedOn w:val="Normal"/>
    <w:semiHidden/>
    <w:rsid w:val="00AA71D1"/>
    <w:rPr>
      <w:sz w:val="20"/>
      <w:szCs w:val="20"/>
      <w:lang w:val="en-GB"/>
    </w:rPr>
  </w:style>
  <w:style w:type="character" w:styleId="FootnoteReference">
    <w:name w:val="footnote reference"/>
    <w:semiHidden/>
    <w:rsid w:val="00AA71D1"/>
    <w:rPr>
      <w:vertAlign w:val="superscript"/>
    </w:rPr>
  </w:style>
  <w:style w:type="paragraph" w:styleId="BodyText2">
    <w:name w:val="Body Text 2"/>
    <w:basedOn w:val="Normal"/>
    <w:link w:val="BodyText2Char"/>
    <w:rsid w:val="00AA71D1"/>
    <w:pPr>
      <w:spacing w:after="120" w:line="480" w:lineRule="auto"/>
    </w:pPr>
  </w:style>
  <w:style w:type="character" w:styleId="Hyperlink">
    <w:name w:val="Hyperlink"/>
    <w:rsid w:val="00AA71D1"/>
    <w:rPr>
      <w:color w:val="0000FF"/>
      <w:u w:val="single"/>
    </w:rPr>
  </w:style>
  <w:style w:type="paragraph" w:customStyle="1" w:styleId="AOHead1">
    <w:name w:val="AOHead1"/>
    <w:basedOn w:val="Normal"/>
    <w:next w:val="Normal"/>
    <w:rsid w:val="00AA71D1"/>
    <w:pPr>
      <w:keepNext/>
      <w:numPr>
        <w:numId w:val="4"/>
      </w:numPr>
      <w:spacing w:before="240" w:line="260" w:lineRule="atLeast"/>
      <w:outlineLvl w:val="0"/>
    </w:pPr>
    <w:rPr>
      <w:rFonts w:eastAsia="SimSun"/>
      <w:b/>
      <w:caps/>
      <w:kern w:val="28"/>
      <w:sz w:val="22"/>
      <w:szCs w:val="22"/>
      <w:lang w:val="en-GB"/>
    </w:rPr>
  </w:style>
  <w:style w:type="paragraph" w:customStyle="1" w:styleId="AOHead2">
    <w:name w:val="AOHead2"/>
    <w:basedOn w:val="Normal"/>
    <w:next w:val="Normal"/>
    <w:rsid w:val="00AA71D1"/>
    <w:pPr>
      <w:keepNext/>
      <w:numPr>
        <w:ilvl w:val="1"/>
        <w:numId w:val="4"/>
      </w:numPr>
      <w:spacing w:before="240" w:line="260" w:lineRule="atLeast"/>
      <w:outlineLvl w:val="1"/>
    </w:pPr>
    <w:rPr>
      <w:rFonts w:eastAsia="SimSun"/>
      <w:b/>
      <w:sz w:val="22"/>
      <w:szCs w:val="22"/>
      <w:lang w:val="en-GB"/>
    </w:rPr>
  </w:style>
  <w:style w:type="paragraph" w:customStyle="1" w:styleId="AOHead3">
    <w:name w:val="AOHead3"/>
    <w:basedOn w:val="Normal"/>
    <w:next w:val="Normal"/>
    <w:rsid w:val="00AA71D1"/>
    <w:pPr>
      <w:numPr>
        <w:ilvl w:val="2"/>
        <w:numId w:val="4"/>
      </w:numPr>
      <w:spacing w:before="240" w:line="260" w:lineRule="atLeast"/>
      <w:outlineLvl w:val="2"/>
    </w:pPr>
    <w:rPr>
      <w:rFonts w:eastAsia="SimSun"/>
      <w:sz w:val="22"/>
      <w:szCs w:val="22"/>
      <w:lang w:val="en-GB"/>
    </w:rPr>
  </w:style>
  <w:style w:type="paragraph" w:customStyle="1" w:styleId="AOHead4">
    <w:name w:val="AOHead4"/>
    <w:basedOn w:val="Normal"/>
    <w:next w:val="Normal"/>
    <w:rsid w:val="00AA71D1"/>
    <w:pPr>
      <w:numPr>
        <w:ilvl w:val="3"/>
        <w:numId w:val="4"/>
      </w:numPr>
      <w:spacing w:before="240" w:line="260" w:lineRule="atLeast"/>
      <w:outlineLvl w:val="3"/>
    </w:pPr>
    <w:rPr>
      <w:rFonts w:eastAsia="SimSun"/>
      <w:sz w:val="22"/>
      <w:szCs w:val="22"/>
      <w:lang w:val="en-GB"/>
    </w:rPr>
  </w:style>
  <w:style w:type="paragraph" w:customStyle="1" w:styleId="AOHead5">
    <w:name w:val="AOHead5"/>
    <w:basedOn w:val="Normal"/>
    <w:next w:val="Normal"/>
    <w:rsid w:val="00AA71D1"/>
    <w:pPr>
      <w:numPr>
        <w:ilvl w:val="4"/>
        <w:numId w:val="4"/>
      </w:numPr>
      <w:spacing w:before="240" w:line="260" w:lineRule="atLeast"/>
      <w:outlineLvl w:val="4"/>
    </w:pPr>
    <w:rPr>
      <w:rFonts w:eastAsia="SimSun"/>
      <w:sz w:val="22"/>
      <w:szCs w:val="22"/>
      <w:lang w:val="en-GB"/>
    </w:rPr>
  </w:style>
  <w:style w:type="paragraph" w:customStyle="1" w:styleId="AOHead6">
    <w:name w:val="AOHead6"/>
    <w:basedOn w:val="Normal"/>
    <w:next w:val="Normal"/>
    <w:rsid w:val="00AA71D1"/>
    <w:pPr>
      <w:numPr>
        <w:ilvl w:val="5"/>
        <w:numId w:val="4"/>
      </w:numPr>
      <w:spacing w:before="240" w:line="260" w:lineRule="atLeast"/>
      <w:outlineLvl w:val="5"/>
    </w:pPr>
    <w:rPr>
      <w:rFonts w:eastAsia="SimSun"/>
      <w:sz w:val="22"/>
      <w:szCs w:val="22"/>
      <w:lang w:val="en-GB"/>
    </w:rPr>
  </w:style>
  <w:style w:type="character" w:customStyle="1" w:styleId="AOHead2Char">
    <w:name w:val="AOHead2 Char"/>
    <w:rsid w:val="00AA71D1"/>
    <w:rPr>
      <w:rFonts w:eastAsia="SimSun"/>
      <w:b/>
      <w:sz w:val="22"/>
      <w:szCs w:val="22"/>
      <w:lang w:val="en-GB" w:eastAsia="en-US" w:bidi="ar-SA"/>
    </w:rPr>
  </w:style>
  <w:style w:type="character" w:customStyle="1" w:styleId="AOHead3Char">
    <w:name w:val="AOHead3 Char"/>
    <w:rsid w:val="00AA71D1"/>
    <w:rPr>
      <w:rFonts w:eastAsia="SimSun"/>
      <w:sz w:val="22"/>
      <w:szCs w:val="22"/>
      <w:lang w:val="en-GB" w:eastAsia="en-US" w:bidi="ar-SA"/>
    </w:rPr>
  </w:style>
  <w:style w:type="paragraph" w:styleId="BalloonText">
    <w:name w:val="Balloon Text"/>
    <w:basedOn w:val="Normal"/>
    <w:semiHidden/>
    <w:rsid w:val="00AA71D1"/>
    <w:rPr>
      <w:rFonts w:ascii="Tahoma" w:hAnsi="Tahoma" w:cs="Tahoma"/>
      <w:sz w:val="16"/>
      <w:szCs w:val="16"/>
    </w:rPr>
  </w:style>
  <w:style w:type="paragraph" w:customStyle="1" w:styleId="Default">
    <w:name w:val="Default"/>
    <w:rsid w:val="00AA71D1"/>
    <w:pPr>
      <w:autoSpaceDE w:val="0"/>
      <w:autoSpaceDN w:val="0"/>
      <w:adjustRightInd w:val="0"/>
    </w:pPr>
    <w:rPr>
      <w:rFonts w:ascii="Arial" w:hAnsi="Arial" w:cs="Arial"/>
      <w:color w:val="000000"/>
      <w:sz w:val="24"/>
      <w:szCs w:val="24"/>
      <w:lang w:val="el-GR" w:eastAsia="el-GR"/>
    </w:rPr>
  </w:style>
  <w:style w:type="character" w:customStyle="1" w:styleId="BodyText2Char">
    <w:name w:val="Body Text 2 Char"/>
    <w:link w:val="BodyText2"/>
    <w:rsid w:val="00EF249B"/>
    <w:rPr>
      <w:sz w:val="24"/>
      <w:szCs w:val="24"/>
      <w:lang w:val="en-US" w:eastAsia="en-US"/>
    </w:rPr>
  </w:style>
  <w:style w:type="character" w:styleId="CommentReference">
    <w:name w:val="annotation reference"/>
    <w:basedOn w:val="DefaultParagraphFont"/>
    <w:rsid w:val="00C4495D"/>
    <w:rPr>
      <w:sz w:val="16"/>
      <w:szCs w:val="16"/>
    </w:rPr>
  </w:style>
  <w:style w:type="paragraph" w:styleId="CommentText">
    <w:name w:val="annotation text"/>
    <w:basedOn w:val="Normal"/>
    <w:link w:val="CommentTextChar"/>
    <w:rsid w:val="00C4495D"/>
    <w:rPr>
      <w:sz w:val="20"/>
      <w:szCs w:val="20"/>
    </w:rPr>
  </w:style>
  <w:style w:type="character" w:customStyle="1" w:styleId="CommentTextChar">
    <w:name w:val="Comment Text Char"/>
    <w:basedOn w:val="DefaultParagraphFont"/>
    <w:link w:val="CommentText"/>
    <w:rsid w:val="00C4495D"/>
  </w:style>
  <w:style w:type="paragraph" w:styleId="CommentSubject">
    <w:name w:val="annotation subject"/>
    <w:basedOn w:val="CommentText"/>
    <w:next w:val="CommentText"/>
    <w:link w:val="CommentSubjectChar"/>
    <w:rsid w:val="00C4495D"/>
    <w:rPr>
      <w:b/>
      <w:bCs/>
    </w:rPr>
  </w:style>
  <w:style w:type="character" w:customStyle="1" w:styleId="CommentSubjectChar">
    <w:name w:val="Comment Subject Char"/>
    <w:basedOn w:val="CommentTextChar"/>
    <w:link w:val="CommentSubject"/>
    <w:rsid w:val="00C44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nkofcyprus.com" TargetMode="External"/><Relationship Id="rId14"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19/8 CF change</vt:lpstr>
    </vt:vector>
  </TitlesOfParts>
  <Company>BOC</Company>
  <LinksUpToDate>false</LinksUpToDate>
  <CharactersWithSpaces>2111</CharactersWithSpaces>
  <SharedDoc>false</SharedDoc>
  <HLinks>
    <vt:vector size="6" baseType="variant">
      <vt:variant>
        <vt:i4>4194378</vt:i4>
      </vt:variant>
      <vt:variant>
        <vt:i4>0</vt:i4>
      </vt:variant>
      <vt:variant>
        <vt:i4>0</vt:i4>
      </vt:variant>
      <vt:variant>
        <vt:i4>5</vt:i4>
      </vt:variant>
      <vt:variant>
        <vt:lpwstr>http://www.bankofcyprus.com/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19/8 CF change</dc:title>
  <dc:creator>DDamianou</dc:creator>
  <cp:lastModifiedBy>Constantinos Pittalis</cp:lastModifiedBy>
  <cp:revision>2</cp:revision>
  <cp:lastPrinted>2011-12-13T10:53:00Z</cp:lastPrinted>
  <dcterms:created xsi:type="dcterms:W3CDTF">2012-03-01T08:28:00Z</dcterms:created>
  <dcterms:modified xsi:type="dcterms:W3CDTF">2012-03-01T08:28:00Z</dcterms:modified>
</cp:coreProperties>
</file>