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BE" w:rsidRPr="00D033D1" w:rsidRDefault="00AB2DBE" w:rsidP="00B72ACE">
      <w:pPr>
        <w:pStyle w:val="PlainText"/>
        <w:jc w:val="center"/>
        <w:rPr>
          <w:rFonts w:ascii="Arial" w:hAnsi="Arial" w:cs="Arial"/>
          <w:szCs w:val="22"/>
        </w:rPr>
      </w:pPr>
      <w:r w:rsidRPr="00D033D1">
        <w:rPr>
          <w:rFonts w:ascii="Arial" w:hAnsi="Arial" w:cs="Arial"/>
          <w:noProof/>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pgrdo" style="width:111.75pt;height:72.75pt;visibility:visible">
            <v:imagedata r:id="rId4" o:title=""/>
          </v:shape>
        </w:pict>
      </w:r>
    </w:p>
    <w:p w:rsidR="00AB2DBE" w:rsidRDefault="00AB2DBE" w:rsidP="00B72ACE">
      <w:pPr>
        <w:pStyle w:val="PlainText"/>
        <w:jc w:val="center"/>
        <w:rPr>
          <w:rFonts w:ascii="Arial" w:hAnsi="Arial" w:cs="Arial"/>
          <w:szCs w:val="22"/>
          <w:lang w:val="en-US"/>
        </w:rPr>
      </w:pPr>
    </w:p>
    <w:p w:rsidR="00AB2DBE" w:rsidRPr="00D033D1" w:rsidRDefault="00AB2DBE" w:rsidP="00B72ACE">
      <w:pPr>
        <w:pStyle w:val="PlainText"/>
        <w:jc w:val="center"/>
        <w:rPr>
          <w:rFonts w:ascii="Arial" w:hAnsi="Arial" w:cs="Arial"/>
          <w:szCs w:val="22"/>
          <w:lang w:val="en-US"/>
        </w:rPr>
      </w:pPr>
    </w:p>
    <w:p w:rsidR="00AB2DBE" w:rsidRPr="00D033D1" w:rsidRDefault="00AB2DBE" w:rsidP="00B72ACE">
      <w:pPr>
        <w:pStyle w:val="PlainText"/>
        <w:jc w:val="center"/>
        <w:rPr>
          <w:rFonts w:ascii="Arial" w:hAnsi="Arial" w:cs="Arial"/>
          <w:b/>
          <w:szCs w:val="22"/>
        </w:rPr>
      </w:pPr>
      <w:bookmarkStart w:id="0" w:name="_GoBack"/>
      <w:r w:rsidRPr="00D033D1">
        <w:rPr>
          <w:rFonts w:ascii="Arial" w:hAnsi="Arial" w:cs="Arial"/>
          <w:b/>
          <w:szCs w:val="22"/>
        </w:rPr>
        <w:t>ΑΝΑΚΟΙΝΩΣΗ</w:t>
      </w:r>
    </w:p>
    <w:bookmarkEnd w:id="0"/>
    <w:p w:rsidR="00AB2DBE" w:rsidRPr="00D033D1" w:rsidRDefault="00AB2DBE" w:rsidP="0005264C">
      <w:pPr>
        <w:pStyle w:val="PlainText"/>
        <w:jc w:val="right"/>
        <w:rPr>
          <w:rFonts w:ascii="Arial" w:hAnsi="Arial" w:cs="Arial"/>
          <w:szCs w:val="22"/>
        </w:rPr>
      </w:pPr>
      <w:r w:rsidRPr="00D033D1">
        <w:rPr>
          <w:rFonts w:ascii="Arial" w:hAnsi="Arial" w:cs="Arial"/>
          <w:szCs w:val="22"/>
        </w:rPr>
        <w:t>18 Δεκεμβρίου 2014</w:t>
      </w:r>
    </w:p>
    <w:p w:rsidR="00AB2DBE" w:rsidRPr="00D033D1" w:rsidRDefault="00AB2DBE" w:rsidP="0005264C">
      <w:pPr>
        <w:pStyle w:val="PlainText"/>
        <w:jc w:val="right"/>
        <w:rPr>
          <w:rFonts w:ascii="Arial" w:hAnsi="Arial" w:cs="Arial"/>
          <w:szCs w:val="22"/>
        </w:rPr>
      </w:pPr>
    </w:p>
    <w:p w:rsidR="00AB2DBE" w:rsidRPr="00D033D1" w:rsidRDefault="00AB2DBE" w:rsidP="0005264C">
      <w:pPr>
        <w:pStyle w:val="PlainText"/>
        <w:jc w:val="right"/>
        <w:rPr>
          <w:rFonts w:ascii="Arial" w:hAnsi="Arial" w:cs="Arial"/>
          <w:szCs w:val="22"/>
        </w:rPr>
      </w:pPr>
    </w:p>
    <w:p w:rsidR="00AB2DBE" w:rsidRPr="00D033D1" w:rsidRDefault="00AB2DBE" w:rsidP="00955951">
      <w:pPr>
        <w:pStyle w:val="PlainText"/>
        <w:spacing w:after="120"/>
        <w:jc w:val="both"/>
        <w:rPr>
          <w:rFonts w:ascii="Arial" w:hAnsi="Arial" w:cs="Arial"/>
          <w:szCs w:val="22"/>
        </w:rPr>
      </w:pPr>
      <w:r w:rsidRPr="00D033D1">
        <w:rPr>
          <w:rFonts w:ascii="Arial" w:hAnsi="Arial" w:cs="Arial"/>
          <w:szCs w:val="22"/>
        </w:rPr>
        <w:t xml:space="preserve">Tο Διοικητικό Συμβούλιο της ΕΛΛΗΝΙΚΑ ΠΕΤΡΕΛΑΙΑ ΑΕ, κατά τη σημερινή του συνεδρίαση, όρισε τον Γενικό Διευθυντή Οικονομικών Ομίλου (CFO) και Εκτελεστικό Μέλος του Διοικητικού Συμβουλίου κ. Ανδρέα Σιάμισιη ως Αναπληρωτή Διευθύνοντα Σύμβουλο του Ομίλου. Ο κ. Σιάμισιης θα διατηρήσει τις αρμοδιότητες του ως CFO και θα αναλάβει την ευθύνη των δραστηριοτήτων Λιανικής Εμπορίας του Ομίλου στην Ελλάδα και το εξωτερικό. </w:t>
      </w:r>
    </w:p>
    <w:p w:rsidR="00AB2DBE" w:rsidRPr="00D033D1" w:rsidRDefault="00AB2DBE" w:rsidP="00955951">
      <w:pPr>
        <w:pStyle w:val="PlainText"/>
        <w:spacing w:after="120"/>
        <w:jc w:val="both"/>
        <w:rPr>
          <w:rFonts w:ascii="Arial" w:hAnsi="Arial" w:cs="Arial"/>
          <w:szCs w:val="22"/>
        </w:rPr>
      </w:pPr>
      <w:r w:rsidRPr="00D033D1">
        <w:rPr>
          <w:rFonts w:ascii="Arial" w:hAnsi="Arial" w:cs="Arial"/>
          <w:szCs w:val="22"/>
        </w:rPr>
        <w:t>Ο κ. Σιάμισιης είναι Εκτελεστικό Μέλος του Διοικητικού Συμβουλίου της ΕΛΛΗΝΙΚΑ ΠΕΤΡΕΛΑΙΑ ΑΕ από το 2013, ενώ κατέχει τη θέση του Γενικού Διευθυντή Οικονομικών Ομίλου από το 2005. Είναι Οικονομολόγος και μέλος (FCA) του Institute of Chartered Accountants in England and Wales με πολυετή εμπειρία σε θέσεις ευθύνης και διοίκησης επιχειρήσεων στην Ελλάδα και το εξωτερικό.</w:t>
      </w:r>
    </w:p>
    <w:sectPr w:rsidR="00AB2DBE" w:rsidRPr="00D033D1" w:rsidSect="006833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3F3"/>
    <w:rsid w:val="00027548"/>
    <w:rsid w:val="000421A1"/>
    <w:rsid w:val="0005264C"/>
    <w:rsid w:val="00075BEB"/>
    <w:rsid w:val="00122B43"/>
    <w:rsid w:val="001427FA"/>
    <w:rsid w:val="0015349F"/>
    <w:rsid w:val="00191FC0"/>
    <w:rsid w:val="001A1C1E"/>
    <w:rsid w:val="001B63F3"/>
    <w:rsid w:val="001B72F1"/>
    <w:rsid w:val="001C0753"/>
    <w:rsid w:val="001C510B"/>
    <w:rsid w:val="001D10B7"/>
    <w:rsid w:val="001E4CF0"/>
    <w:rsid w:val="001F0E64"/>
    <w:rsid w:val="0022732C"/>
    <w:rsid w:val="002A0455"/>
    <w:rsid w:val="002C4EAA"/>
    <w:rsid w:val="002C5A2C"/>
    <w:rsid w:val="002C7C00"/>
    <w:rsid w:val="002F1112"/>
    <w:rsid w:val="002F59A0"/>
    <w:rsid w:val="0030379A"/>
    <w:rsid w:val="003516F5"/>
    <w:rsid w:val="003B3D56"/>
    <w:rsid w:val="003C3896"/>
    <w:rsid w:val="004465AD"/>
    <w:rsid w:val="00476BA3"/>
    <w:rsid w:val="004C0A50"/>
    <w:rsid w:val="00572C69"/>
    <w:rsid w:val="00582910"/>
    <w:rsid w:val="005E0A0D"/>
    <w:rsid w:val="005F4BE0"/>
    <w:rsid w:val="006833A2"/>
    <w:rsid w:val="006975EE"/>
    <w:rsid w:val="006C0383"/>
    <w:rsid w:val="006C4A47"/>
    <w:rsid w:val="006E1F68"/>
    <w:rsid w:val="006E4E84"/>
    <w:rsid w:val="007440B0"/>
    <w:rsid w:val="00796BFB"/>
    <w:rsid w:val="007A561D"/>
    <w:rsid w:val="007E2DCC"/>
    <w:rsid w:val="00856F06"/>
    <w:rsid w:val="0087228D"/>
    <w:rsid w:val="008810CF"/>
    <w:rsid w:val="008B2B19"/>
    <w:rsid w:val="008D3794"/>
    <w:rsid w:val="008F2CC9"/>
    <w:rsid w:val="00955951"/>
    <w:rsid w:val="009D1128"/>
    <w:rsid w:val="009F1A58"/>
    <w:rsid w:val="00A16B60"/>
    <w:rsid w:val="00A31751"/>
    <w:rsid w:val="00AB2C0B"/>
    <w:rsid w:val="00AB2DBE"/>
    <w:rsid w:val="00AD629E"/>
    <w:rsid w:val="00AE2C5D"/>
    <w:rsid w:val="00B22E5C"/>
    <w:rsid w:val="00B23CC6"/>
    <w:rsid w:val="00B72ACE"/>
    <w:rsid w:val="00BC06B6"/>
    <w:rsid w:val="00C15F93"/>
    <w:rsid w:val="00C34DB2"/>
    <w:rsid w:val="00C56609"/>
    <w:rsid w:val="00C820CA"/>
    <w:rsid w:val="00CE531B"/>
    <w:rsid w:val="00D033D1"/>
    <w:rsid w:val="00D07069"/>
    <w:rsid w:val="00D10425"/>
    <w:rsid w:val="00D31790"/>
    <w:rsid w:val="00D50227"/>
    <w:rsid w:val="00DA3B90"/>
    <w:rsid w:val="00DA6C6D"/>
    <w:rsid w:val="00DD41CF"/>
    <w:rsid w:val="00DF03AC"/>
    <w:rsid w:val="00DF76CB"/>
    <w:rsid w:val="00E16545"/>
    <w:rsid w:val="00E22E26"/>
    <w:rsid w:val="00E353D5"/>
    <w:rsid w:val="00E60AF0"/>
    <w:rsid w:val="00E936AA"/>
    <w:rsid w:val="00EA3F3B"/>
    <w:rsid w:val="00F2219C"/>
    <w:rsid w:val="00FC2870"/>
    <w:rsid w:val="00FD10E0"/>
    <w:rsid w:val="00FE1A0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A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B63F3"/>
    <w:pPr>
      <w:spacing w:after="0" w:line="240" w:lineRule="auto"/>
    </w:pPr>
    <w:rPr>
      <w:szCs w:val="21"/>
    </w:rPr>
  </w:style>
  <w:style w:type="character" w:customStyle="1" w:styleId="PlainTextChar">
    <w:name w:val="Plain Text Char"/>
    <w:basedOn w:val="DefaultParagraphFont"/>
    <w:link w:val="PlainText"/>
    <w:uiPriority w:val="99"/>
    <w:locked/>
    <w:rsid w:val="001B63F3"/>
    <w:rPr>
      <w:rFonts w:ascii="Calibri" w:hAnsi="Calibri" w:cs="Times New Roman"/>
      <w:sz w:val="21"/>
      <w:szCs w:val="21"/>
    </w:rPr>
  </w:style>
  <w:style w:type="paragraph" w:styleId="BalloonText">
    <w:name w:val="Balloon Text"/>
    <w:basedOn w:val="Normal"/>
    <w:link w:val="BalloonTextChar"/>
    <w:uiPriority w:val="99"/>
    <w:semiHidden/>
    <w:rsid w:val="0005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92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128</Words>
  <Characters>692</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Tsaitas Vasilis</dc:creator>
  <cp:keywords/>
  <dc:description/>
  <cp:lastModifiedBy>gmanteli</cp:lastModifiedBy>
  <cp:revision>8</cp:revision>
  <cp:lastPrinted>2014-06-25T08:27:00Z</cp:lastPrinted>
  <dcterms:created xsi:type="dcterms:W3CDTF">2014-06-26T06:34:00Z</dcterms:created>
  <dcterms:modified xsi:type="dcterms:W3CDTF">2014-12-18T14:50:00Z</dcterms:modified>
</cp:coreProperties>
</file>