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Default="007F3E77" w:rsidP="007F3E77">
      <w:bookmarkStart w:id="0" w:name="_GoBack"/>
      <w:bookmarkEnd w:id="0"/>
    </w:p>
    <w:p w:rsidR="007F3E77" w:rsidRDefault="007F3E77" w:rsidP="007F3E77"/>
    <w:p w:rsidR="007F3E77" w:rsidRDefault="007F3E77" w:rsidP="007F3E77">
      <w:r>
        <w:t>ΑΝΑΚΟΙΝΩΣΗ ΓΙΑ ΑΛΛΑΓΗ ΠΟΣΟΣΤΟΥ ΥΠΟΧΡΕΟΥ</w:t>
      </w:r>
    </w:p>
    <w:p w:rsidR="007F3E77" w:rsidRDefault="007F3E77" w:rsidP="007F3E77"/>
    <w:p w:rsidR="007F3E77" w:rsidRDefault="007F3E77" w:rsidP="007F3E77">
      <w:r>
        <w:t xml:space="preserve">Η Εταιρία ΤΡΟΠΑΙΑ ΣΥΜΜΕΤΟΧΙΚΗ ΑΕΒΕ στα πλαίσια του Ν.3556/2007 ανακοινώνει ότι ο Αντιπρόεδρος του Δ.Σ. κ. Παπαγεωργίου Νικόλαος του Σταύρου (Υπόχρεο πρόσωπο βάσει του άρθρου 13 του Ν.3340/2005) την 02/02/2015 προέβη στην </w:t>
      </w:r>
      <w:proofErr w:type="spellStart"/>
      <w:r>
        <w:t>εξωχρηματιστηριακή</w:t>
      </w:r>
      <w:proofErr w:type="spellEnd"/>
      <w:r>
        <w:t xml:space="preserve"> (λόγω αναστολής διαπραγμάτευσης) πώληση 35.000 κοινών ονομαστικών μετοχών της ως άνω Εταιρίας, συναλλαγή για την οποία υπέβαλλε στην εταιρία μας γνωστοποίηση. Ως εκ τούτου μέχρι την κρίσιμη συναλλαγή  ήταν κύριος 40.683 κοινών ονομαστικών μετοχών, οι οποίες ενσωμάτωναν αντίστοιχα δικαιώματα ψήφου με ποσοστό 7,96% και μετά από αυτήν είναι κύριος 5.683 κοινών ονομαστικών μετοχών, οι οποίες ενσωματώνουν αντίστοιχα δικαιώματα ψήφου με ποσοστό 1,11%.</w:t>
      </w:r>
    </w:p>
    <w:p w:rsidR="007F3E77" w:rsidRDefault="007F3E77" w:rsidP="007F3E77"/>
    <w:p w:rsidR="007D2C51" w:rsidRDefault="007D2C51"/>
    <w:sectPr w:rsidR="007D2C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91"/>
    <w:rsid w:val="00727C91"/>
    <w:rsid w:val="007D2C51"/>
    <w:rsid w:val="007F3E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621</Characters>
  <Application>Microsoft Office Word</Application>
  <DocSecurity>0</DocSecurity>
  <Lines>5</Lines>
  <Paragraphs>1</Paragraphs>
  <ScaleCrop>false</ScaleCrop>
  <Company>..</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Barbarigou Zeta</dc:creator>
  <cp:keywords/>
  <dc:description/>
  <cp:lastModifiedBy>Barbarigou Zeta</cp:lastModifiedBy>
  <cp:revision>2</cp:revision>
  <dcterms:created xsi:type="dcterms:W3CDTF">2015-02-03T13:59:00Z</dcterms:created>
  <dcterms:modified xsi:type="dcterms:W3CDTF">2015-02-03T14:00:00Z</dcterms:modified>
</cp:coreProperties>
</file>