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του Α τριμήνου 2014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του Α τριμήνου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4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681979" w:rsidRDefault="00626D04" w:rsidP="00740B1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681979">
        <w:rPr>
          <w:rFonts w:ascii="Arial" w:eastAsia="Times New Roman" w:hAnsi="Arial" w:cs="Arial"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D934C6" w:rsidRPr="00681979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8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έναντι των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1,8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ο αντίστοιχο τρίμηνο του </w:t>
      </w:r>
      <w:r w:rsidR="00021536" w:rsidRPr="00681979">
        <w:rPr>
          <w:rFonts w:ascii="Arial" w:eastAsia="Times New Roman" w:hAnsi="Arial" w:cs="Arial"/>
          <w:sz w:val="24"/>
          <w:szCs w:val="24"/>
          <w:lang w:eastAsia="el-GR"/>
        </w:rPr>
        <w:t>201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021536" w:rsidRPr="00681979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3D18EB"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 </w:t>
      </w:r>
    </w:p>
    <w:p w:rsidR="00626D04" w:rsidRPr="00054D7A" w:rsidRDefault="00562123" w:rsidP="00562123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highlight w:val="yellow"/>
          <w:lang w:eastAsia="el-GR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626D04" w:rsidRPr="00562123">
        <w:rPr>
          <w:rFonts w:ascii="Arial" w:eastAsia="Times New Roman" w:hAnsi="Arial" w:cs="Arial"/>
          <w:sz w:val="24"/>
          <w:szCs w:val="24"/>
          <w:lang w:eastAsia="el-GR"/>
        </w:rPr>
        <w:t>α ενοποιημένα κέρδη / ζημιές προ φόρων, χρηματοδοτικών -</w:t>
      </w:r>
      <w:r w:rsidR="00626D04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επενδυτικών αποτελεσμάτων και αποσβέσεων διαμορφώθηκαν σε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κέρδη</w:t>
      </w:r>
      <w:r w:rsidR="00B255E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250" w:rsidRPr="00626250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8C46C6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81422E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="00B255E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626D04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κερδών</w:t>
      </w:r>
      <w:r w:rsidR="00933909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0</w:t>
      </w:r>
      <w:r w:rsidR="009B1AA1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>14</w:t>
      </w:r>
      <w:r w:rsidR="00626D04"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054D7A">
        <w:rPr>
          <w:rFonts w:ascii="Arial" w:eastAsia="Times New Roman" w:hAnsi="Arial" w:cs="Arial"/>
          <w:sz w:val="24"/>
          <w:szCs w:val="24"/>
          <w:lang w:eastAsia="el-GR"/>
        </w:rPr>
        <w:t xml:space="preserve">το 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>αντίστοιχο τρίμηνο του 2013</w:t>
      </w:r>
      <w:r w:rsidR="00626D04" w:rsidRPr="00562123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2414AE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Default="00626D04" w:rsidP="0086425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562123">
        <w:rPr>
          <w:rFonts w:ascii="Arial" w:eastAsia="Times New Roman" w:hAnsi="Arial" w:cs="Arial"/>
          <w:sz w:val="24"/>
          <w:szCs w:val="24"/>
          <w:lang w:eastAsia="el-GR"/>
        </w:rPr>
        <w:t>Τα ενοποιημένα κέρδη / ζημιές του Ομίλ</w:t>
      </w:r>
      <w:bookmarkStart w:id="0" w:name="_GoBack"/>
      <w:bookmarkEnd w:id="0"/>
      <w:r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ου </w:t>
      </w:r>
      <w:r w:rsidR="00CD6B7E" w:rsidRPr="00562123">
        <w:rPr>
          <w:rFonts w:ascii="Arial" w:eastAsia="Times New Roman" w:hAnsi="Arial" w:cs="Arial"/>
          <w:sz w:val="24"/>
          <w:szCs w:val="24"/>
          <w:lang w:eastAsia="el-GR"/>
        </w:rPr>
        <w:t>μετά από φόρους,</w:t>
      </w:r>
      <w:r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διαμορφώθηκαν σε ζημιές</w:t>
      </w:r>
      <w:r w:rsidR="00922D64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>0,86</w:t>
      </w:r>
      <w:r w:rsidR="008C46C6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εκατ. ευρώ έναντι ζημιών </w:t>
      </w:r>
      <w:r w:rsidR="008C46C6" w:rsidRPr="00562123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>,28</w:t>
      </w:r>
      <w:r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εκατ. ευρώ κατά </w:t>
      </w:r>
      <w:r w:rsidR="003D3A04" w:rsidRPr="00562123">
        <w:rPr>
          <w:rFonts w:ascii="Arial" w:eastAsia="Times New Roman" w:hAnsi="Arial" w:cs="Arial"/>
          <w:sz w:val="24"/>
          <w:szCs w:val="24"/>
          <w:lang w:eastAsia="el-GR"/>
        </w:rPr>
        <w:t>τ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>ο Α τρίμηνο 2013</w:t>
      </w:r>
      <w:r w:rsidR="00703CF1" w:rsidRPr="00562123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8C46C6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562123" w:rsidRPr="00562123" w:rsidRDefault="00CD6B7E" w:rsidP="0086425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562123">
        <w:rPr>
          <w:rFonts w:ascii="Arial" w:eastAsia="Times New Roman" w:hAnsi="Arial" w:cs="Arial"/>
          <w:sz w:val="24"/>
          <w:szCs w:val="24"/>
          <w:lang w:eastAsia="el-GR"/>
        </w:rPr>
        <w:t>Σε επίπεδο μητρικής,</w:t>
      </w:r>
      <w:r w:rsidR="00A2339F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τα </w:t>
      </w:r>
      <w:r w:rsidR="00300A48" w:rsidRPr="00562123">
        <w:rPr>
          <w:rFonts w:ascii="Arial" w:eastAsia="Times New Roman" w:hAnsi="Arial" w:cs="Arial"/>
          <w:sz w:val="24"/>
          <w:szCs w:val="24"/>
          <w:lang w:eastAsia="el-GR"/>
        </w:rPr>
        <w:t>αποτελέσματα</w:t>
      </w:r>
      <w:r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προ φόρων διαμορφώθηκαν σε </w:t>
      </w:r>
      <w:r w:rsidR="00AF1D79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ζημίες 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0,06 </w:t>
      </w:r>
      <w:r w:rsidRPr="00562123">
        <w:rPr>
          <w:rFonts w:ascii="Arial" w:eastAsia="Times New Roman" w:hAnsi="Arial" w:cs="Arial"/>
          <w:sz w:val="24"/>
          <w:szCs w:val="24"/>
          <w:lang w:eastAsia="el-GR"/>
        </w:rPr>
        <w:t>εκ.</w:t>
      </w:r>
      <w:r w:rsidR="00622504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ευρώ έναντι 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>κερδών</w:t>
      </w:r>
      <w:r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>0,2</w:t>
      </w:r>
      <w:r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εκ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D41D3A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ευρώ</w:t>
      </w:r>
      <w:r w:rsidR="00626D04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E94F3C" w:rsidRPr="00562123">
        <w:rPr>
          <w:rFonts w:ascii="Arial" w:eastAsia="Times New Roman" w:hAnsi="Arial" w:cs="Arial"/>
          <w:sz w:val="24"/>
          <w:szCs w:val="24"/>
          <w:lang w:eastAsia="el-GR"/>
        </w:rPr>
        <w:t>κατά τ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>ο αντίστοιχο τρίμηνο του</w:t>
      </w:r>
      <w:r w:rsidR="00E94F3C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626D04" w:rsidRPr="00562123">
        <w:rPr>
          <w:rFonts w:ascii="Arial" w:eastAsia="Times New Roman" w:hAnsi="Arial" w:cs="Arial"/>
          <w:sz w:val="24"/>
          <w:szCs w:val="24"/>
          <w:lang w:eastAsia="el-GR"/>
        </w:rPr>
        <w:t>.</w:t>
      </w:r>
      <w:r w:rsidR="00054D7A" w:rsidRPr="00562123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883A80" w:rsidRPr="00491E9B" w:rsidRDefault="00883A80" w:rsidP="00F11FC5">
      <w:pPr>
        <w:rPr>
          <w:rFonts w:ascii="Arial" w:hAnsi="Arial" w:cs="Arial"/>
          <w:sz w:val="24"/>
          <w:szCs w:val="24"/>
        </w:rPr>
      </w:pPr>
    </w:p>
    <w:p w:rsidR="006F21FE" w:rsidRPr="00491E9B" w:rsidRDefault="006F21FE" w:rsidP="001D308E">
      <w:pPr>
        <w:jc w:val="both"/>
        <w:rPr>
          <w:rFonts w:ascii="Arial" w:hAnsi="Arial" w:cs="Arial"/>
          <w:sz w:val="24"/>
          <w:szCs w:val="24"/>
        </w:rPr>
      </w:pPr>
    </w:p>
    <w:p w:rsidR="00626D04" w:rsidRPr="00491E9B" w:rsidRDefault="006F21FE" w:rsidP="001D308E">
      <w:pPr>
        <w:pStyle w:val="ListParagraph"/>
        <w:numPr>
          <w:ilvl w:val="0"/>
          <w:numId w:val="5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Τέλος,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491E9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="00FD42F5" w:rsidRPr="00491E9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491E9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491E9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491E9B">
        <w:rPr>
          <w:rFonts w:ascii="Arial" w:hAnsi="Arial" w:cs="Arial"/>
          <w:sz w:val="24"/>
          <w:szCs w:val="24"/>
        </w:rPr>
        <w:t xml:space="preserve"> </w:t>
      </w:r>
      <w:r w:rsidR="00FD42F5" w:rsidRPr="00491E9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491E9B">
        <w:rPr>
          <w:rFonts w:ascii="Arial" w:hAnsi="Arial" w:cs="Arial"/>
          <w:sz w:val="24"/>
          <w:szCs w:val="24"/>
        </w:rPr>
        <w:t>.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0A"/>
    <w:rsid w:val="00005826"/>
    <w:rsid w:val="000106EB"/>
    <w:rsid w:val="00021536"/>
    <w:rsid w:val="00021830"/>
    <w:rsid w:val="00053217"/>
    <w:rsid w:val="00054D7A"/>
    <w:rsid w:val="000562AE"/>
    <w:rsid w:val="000632D9"/>
    <w:rsid w:val="0007131E"/>
    <w:rsid w:val="000737B1"/>
    <w:rsid w:val="000A0E8D"/>
    <w:rsid w:val="000A5617"/>
    <w:rsid w:val="000D64E1"/>
    <w:rsid w:val="000F3AA7"/>
    <w:rsid w:val="00101E50"/>
    <w:rsid w:val="00113145"/>
    <w:rsid w:val="00116110"/>
    <w:rsid w:val="00121EF5"/>
    <w:rsid w:val="00137E83"/>
    <w:rsid w:val="00165390"/>
    <w:rsid w:val="0018779D"/>
    <w:rsid w:val="00187F3D"/>
    <w:rsid w:val="001C2377"/>
    <w:rsid w:val="001C6AA1"/>
    <w:rsid w:val="001D308E"/>
    <w:rsid w:val="001D4D5A"/>
    <w:rsid w:val="002051F7"/>
    <w:rsid w:val="002337E9"/>
    <w:rsid w:val="00237E71"/>
    <w:rsid w:val="002414AE"/>
    <w:rsid w:val="002F4C68"/>
    <w:rsid w:val="00300A48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C4322"/>
    <w:rsid w:val="003D18EB"/>
    <w:rsid w:val="003D3A04"/>
    <w:rsid w:val="003F0D58"/>
    <w:rsid w:val="0040614A"/>
    <w:rsid w:val="004179D3"/>
    <w:rsid w:val="00425FF6"/>
    <w:rsid w:val="00445F09"/>
    <w:rsid w:val="0045739F"/>
    <w:rsid w:val="00487DFE"/>
    <w:rsid w:val="00491E9B"/>
    <w:rsid w:val="004A003B"/>
    <w:rsid w:val="004A53C1"/>
    <w:rsid w:val="004B624C"/>
    <w:rsid w:val="004C245F"/>
    <w:rsid w:val="004D19CF"/>
    <w:rsid w:val="004D4792"/>
    <w:rsid w:val="004D739B"/>
    <w:rsid w:val="004E5071"/>
    <w:rsid w:val="004F1C2A"/>
    <w:rsid w:val="00530539"/>
    <w:rsid w:val="00533948"/>
    <w:rsid w:val="00562123"/>
    <w:rsid w:val="005632E4"/>
    <w:rsid w:val="00566E7E"/>
    <w:rsid w:val="005909F7"/>
    <w:rsid w:val="005A71E1"/>
    <w:rsid w:val="005D5638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D7AE0"/>
    <w:rsid w:val="006F21FE"/>
    <w:rsid w:val="00703CF1"/>
    <w:rsid w:val="00722488"/>
    <w:rsid w:val="007316E4"/>
    <w:rsid w:val="007319D8"/>
    <w:rsid w:val="007372E3"/>
    <w:rsid w:val="00740B14"/>
    <w:rsid w:val="00767018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70061"/>
    <w:rsid w:val="008815F6"/>
    <w:rsid w:val="00883A80"/>
    <w:rsid w:val="00887D06"/>
    <w:rsid w:val="008B0487"/>
    <w:rsid w:val="008C46C6"/>
    <w:rsid w:val="008C642C"/>
    <w:rsid w:val="008D048D"/>
    <w:rsid w:val="0090602E"/>
    <w:rsid w:val="00922D64"/>
    <w:rsid w:val="00933909"/>
    <w:rsid w:val="00952C0E"/>
    <w:rsid w:val="0096710B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7317F"/>
    <w:rsid w:val="00A822B5"/>
    <w:rsid w:val="00AA274B"/>
    <w:rsid w:val="00AF1D79"/>
    <w:rsid w:val="00B255EA"/>
    <w:rsid w:val="00B36F1D"/>
    <w:rsid w:val="00B732F7"/>
    <w:rsid w:val="00B763FB"/>
    <w:rsid w:val="00B96A20"/>
    <w:rsid w:val="00BA69F0"/>
    <w:rsid w:val="00BB2803"/>
    <w:rsid w:val="00BC188C"/>
    <w:rsid w:val="00BE4097"/>
    <w:rsid w:val="00C14DB8"/>
    <w:rsid w:val="00C71868"/>
    <w:rsid w:val="00C742E7"/>
    <w:rsid w:val="00C77EA4"/>
    <w:rsid w:val="00CA15B9"/>
    <w:rsid w:val="00CC44ED"/>
    <w:rsid w:val="00CD6B7E"/>
    <w:rsid w:val="00CE235C"/>
    <w:rsid w:val="00CE3659"/>
    <w:rsid w:val="00CF0D9E"/>
    <w:rsid w:val="00CF42BE"/>
    <w:rsid w:val="00D0228E"/>
    <w:rsid w:val="00D41D3A"/>
    <w:rsid w:val="00D52A73"/>
    <w:rsid w:val="00D53D06"/>
    <w:rsid w:val="00D67E54"/>
    <w:rsid w:val="00D934C6"/>
    <w:rsid w:val="00DF57FE"/>
    <w:rsid w:val="00E2119F"/>
    <w:rsid w:val="00E37CFC"/>
    <w:rsid w:val="00E40503"/>
    <w:rsid w:val="00E62BF6"/>
    <w:rsid w:val="00E94F3C"/>
    <w:rsid w:val="00EB415C"/>
    <w:rsid w:val="00ED06B1"/>
    <w:rsid w:val="00ED6AB1"/>
    <w:rsid w:val="00F05B85"/>
    <w:rsid w:val="00F10704"/>
    <w:rsid w:val="00F11FC5"/>
    <w:rsid w:val="00F55933"/>
    <w:rsid w:val="00FD242B"/>
    <w:rsid w:val="00FD42F5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37B07-41ED-42BC-9F24-1C11AE64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SPapasotiriou</dc:creator>
  <cp:keywords/>
  <cp:lastModifiedBy>Barbarigou Zeta</cp:lastModifiedBy>
  <cp:revision>96</cp:revision>
  <cp:lastPrinted>2014-05-30T09:14:00Z</cp:lastPrinted>
  <dcterms:created xsi:type="dcterms:W3CDTF">2013-05-30T09:12:00Z</dcterms:created>
  <dcterms:modified xsi:type="dcterms:W3CDTF">2014-05-30T09:51:00Z</dcterms:modified>
</cp:coreProperties>
</file>