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BD" w:rsidRPr="007725BD" w:rsidRDefault="007725BD" w:rsidP="007725BD">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ΠΡΟΣΚΛΗΣΗ</w:t>
      </w:r>
    </w:p>
    <w:p w:rsidR="007725BD" w:rsidRPr="007725BD" w:rsidRDefault="007725BD" w:rsidP="007725BD">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ΤΩΝ ΜΕΤΟΧΩΝ ΤΗΣ ΑΝΩΝΥΜΗΣ ΕΤΑΙΡΙΑΣ</w:t>
      </w:r>
    </w:p>
    <w:p w:rsidR="007725BD" w:rsidRPr="007725BD" w:rsidRDefault="007725BD" w:rsidP="007725BD">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«ΤΡΟΠΑΙΑ ΑΝΩΝΥΜΗ ΣΥΜΜΕΤΟΧΙΚΗ ΕΜΠΟΡΙΚΗ ΚΑΙ ΒΙΟΜΗΧΑΝΙΚΗ ΕΤΑΙΡΕΙΑ»</w:t>
      </w:r>
    </w:p>
    <w:p w:rsidR="007725BD" w:rsidRPr="007725BD" w:rsidRDefault="007725BD" w:rsidP="007725BD">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Δ.Τ. «ΤΡΟΠΑΙΑ ΣΥΜΜΕΤΟΧΙΚΗ Α.Ε.Β.Ε.»</w:t>
      </w:r>
    </w:p>
    <w:p w:rsidR="007725BD" w:rsidRPr="007725BD" w:rsidRDefault="007725BD" w:rsidP="007725BD">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ΑΡ.Μ.Α.Ε .13493/06/Β/86/13</w:t>
      </w:r>
    </w:p>
    <w:p w:rsidR="007725BD" w:rsidRPr="007725BD" w:rsidRDefault="007725BD" w:rsidP="007725BD">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 xml:space="preserve">ΓΕ.ΜΗ. </w:t>
      </w:r>
      <w:r w:rsidRPr="007725BD">
        <w:rPr>
          <w:rFonts w:ascii="Arial" w:eastAsia="Times New Roman" w:hAnsi="Arial" w:cs="Arial"/>
          <w:b/>
          <w:szCs w:val="24"/>
          <w:lang w:val="el-GR" w:eastAsia="el-GR"/>
        </w:rPr>
        <w:t>311301000</w:t>
      </w:r>
    </w:p>
    <w:p w:rsidR="007725BD" w:rsidRPr="007725BD" w:rsidRDefault="007725BD" w:rsidP="007725BD">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ΣΕ ΤΑΚΤΙΚΗ ΓΕΝΙΚΗ ΣΥΝΕΛΕΥΣΗ</w:t>
      </w:r>
    </w:p>
    <w:p w:rsidR="007725BD" w:rsidRPr="007725BD" w:rsidRDefault="007725BD" w:rsidP="007725BD">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Σύμφωνα με το Νόμο και το Καταστατικό της εταιρείας και μετά από απόφαση του Διοικητικού Συμβουλίου της καλούνται οι </w:t>
      </w:r>
      <w:proofErr w:type="spellStart"/>
      <w:r w:rsidRPr="007725BD">
        <w:rPr>
          <w:rFonts w:ascii="Arial" w:eastAsia="Times New Roman" w:hAnsi="Arial" w:cs="Arial"/>
          <w:lang w:val="el-GR" w:eastAsia="el-GR"/>
        </w:rPr>
        <w:t>κ.κ</w:t>
      </w:r>
      <w:proofErr w:type="spellEnd"/>
      <w:r w:rsidRPr="007725BD">
        <w:rPr>
          <w:rFonts w:ascii="Arial" w:eastAsia="Times New Roman" w:hAnsi="Arial" w:cs="Arial"/>
          <w:lang w:val="el-GR" w:eastAsia="el-GR"/>
        </w:rPr>
        <w:t xml:space="preserve">. Μέτοχοι της Εταιρίας σε Τακτική Γενική Συνέλευση την </w:t>
      </w:r>
      <w:r w:rsidR="00434A95">
        <w:rPr>
          <w:rFonts w:ascii="Arial" w:eastAsia="Times New Roman" w:hAnsi="Arial" w:cs="Arial"/>
          <w:lang w:val="el-GR" w:eastAsia="el-GR"/>
        </w:rPr>
        <w:t>19</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Ιουνίου 201</w:t>
      </w:r>
      <w:r w:rsidR="00434A95">
        <w:rPr>
          <w:rFonts w:ascii="Arial" w:eastAsia="Times New Roman" w:hAnsi="Arial" w:cs="Arial"/>
          <w:lang w:val="el-GR" w:eastAsia="el-GR"/>
        </w:rPr>
        <w:t>5</w:t>
      </w:r>
      <w:r w:rsidRPr="007725BD">
        <w:rPr>
          <w:rFonts w:ascii="Arial" w:eastAsia="Times New Roman" w:hAnsi="Arial" w:cs="Arial"/>
          <w:lang w:val="el-GR" w:eastAsia="el-GR"/>
        </w:rPr>
        <w:t xml:space="preserve"> ημέρα Παρασκευή και ώρα 0</w:t>
      </w:r>
      <w:r w:rsidR="00434A95">
        <w:rPr>
          <w:rFonts w:ascii="Arial" w:eastAsia="Times New Roman" w:hAnsi="Arial" w:cs="Arial"/>
          <w:lang w:val="el-GR" w:eastAsia="el-GR"/>
        </w:rPr>
        <w:t>4</w:t>
      </w:r>
      <w:r w:rsidRPr="007725BD">
        <w:rPr>
          <w:rFonts w:ascii="Arial" w:eastAsia="Times New Roman" w:hAnsi="Arial" w:cs="Arial"/>
          <w:lang w:val="el-GR" w:eastAsia="el-GR"/>
        </w:rPr>
        <w:t xml:space="preserve">:00 </w:t>
      </w:r>
      <w:proofErr w:type="spellStart"/>
      <w:r w:rsidRPr="007725BD">
        <w:rPr>
          <w:rFonts w:ascii="Arial" w:eastAsia="Times New Roman" w:hAnsi="Arial" w:cs="Arial"/>
          <w:lang w:val="el-GR" w:eastAsia="el-GR"/>
        </w:rPr>
        <w:t>μ.μ</w:t>
      </w:r>
      <w:proofErr w:type="spellEnd"/>
      <w:r w:rsidRPr="007725BD">
        <w:rPr>
          <w:rFonts w:ascii="Arial" w:eastAsia="Times New Roman" w:hAnsi="Arial" w:cs="Arial"/>
          <w:lang w:val="el-GR" w:eastAsia="el-GR"/>
        </w:rPr>
        <w:t>. στην έδρα της, στην Μεταμόρφωση Αττικής, 12</w:t>
      </w:r>
      <w:r w:rsidRPr="007725BD">
        <w:rPr>
          <w:rFonts w:ascii="Arial" w:eastAsia="Times New Roman" w:hAnsi="Arial" w:cs="Arial"/>
          <w:vertAlign w:val="superscript"/>
          <w:lang w:val="el-GR" w:eastAsia="el-GR"/>
        </w:rPr>
        <w:t>ο</w:t>
      </w:r>
      <w:r w:rsidRPr="007725BD">
        <w:rPr>
          <w:rFonts w:ascii="Arial" w:eastAsia="Times New Roman" w:hAnsi="Arial" w:cs="Arial"/>
          <w:lang w:val="el-GR" w:eastAsia="el-GR"/>
        </w:rPr>
        <w:t xml:space="preserve"> </w:t>
      </w:r>
      <w:proofErr w:type="spellStart"/>
      <w:r w:rsidRPr="007725BD">
        <w:rPr>
          <w:rFonts w:ascii="Arial" w:eastAsia="Times New Roman" w:hAnsi="Arial" w:cs="Arial"/>
          <w:lang w:val="el-GR" w:eastAsia="el-GR"/>
        </w:rPr>
        <w:t>χλμ</w:t>
      </w:r>
      <w:proofErr w:type="spellEnd"/>
      <w:r w:rsidRPr="007725BD">
        <w:rPr>
          <w:rFonts w:ascii="Arial" w:eastAsia="Times New Roman" w:hAnsi="Arial" w:cs="Arial"/>
          <w:lang w:val="el-GR" w:eastAsia="el-GR"/>
        </w:rPr>
        <w:t>. Εθνικής Οδού Αθηνών Λαμίας, για να συζητήσουν  και να λάβουν αποφάσεις επί των ακόλουθων θεμάτων:</w:t>
      </w:r>
    </w:p>
    <w:p w:rsidR="007725BD" w:rsidRPr="007725BD" w:rsidRDefault="007725BD" w:rsidP="007725BD">
      <w:pPr>
        <w:spacing w:after="0" w:line="240" w:lineRule="auto"/>
        <w:jc w:val="both"/>
        <w:rPr>
          <w:rFonts w:ascii="Arial" w:eastAsia="Times New Roman" w:hAnsi="Arial" w:cs="Arial"/>
          <w:lang w:val="el-GR" w:eastAsia="el-GR"/>
        </w:rPr>
      </w:pPr>
    </w:p>
    <w:p w:rsidR="007725BD" w:rsidRPr="007725BD" w:rsidRDefault="007725BD" w:rsidP="007725BD">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Σε περίπτωση μη επίτευξης της απαιτούμενης απαρτίας για τη λήψη απόφασης, για όλα ή για ορισμένα από τα θέματα της ημερήσιας διάταξης, καλούνται οι </w:t>
      </w:r>
      <w:proofErr w:type="spellStart"/>
      <w:r w:rsidRPr="007725BD">
        <w:rPr>
          <w:rFonts w:ascii="Arial" w:eastAsia="Times New Roman" w:hAnsi="Arial" w:cs="Arial"/>
          <w:lang w:val="el-GR" w:eastAsia="el-GR"/>
        </w:rPr>
        <w:t>κ.κ</w:t>
      </w:r>
      <w:proofErr w:type="spellEnd"/>
      <w:r w:rsidRPr="007725BD">
        <w:rPr>
          <w:rFonts w:ascii="Arial" w:eastAsia="Times New Roman" w:hAnsi="Arial" w:cs="Arial"/>
          <w:lang w:val="el-GR" w:eastAsia="el-GR"/>
        </w:rPr>
        <w:t xml:space="preserve">. Μέτοχοι σε </w:t>
      </w:r>
    </w:p>
    <w:p w:rsidR="007725BD" w:rsidRPr="007725BD" w:rsidRDefault="007725BD" w:rsidP="007725BD">
      <w:pPr>
        <w:numPr>
          <w:ilvl w:val="0"/>
          <w:numId w:val="1"/>
        </w:numPr>
        <w:spacing w:after="0" w:line="240" w:lineRule="auto"/>
        <w:ind w:left="720" w:hanging="294"/>
        <w:jc w:val="both"/>
        <w:rPr>
          <w:rFonts w:ascii="Arial" w:eastAsia="Times New Roman" w:hAnsi="Arial" w:cs="Arial"/>
          <w:lang w:val="el-GR" w:eastAsia="el-GR"/>
        </w:rPr>
      </w:pPr>
      <w:r w:rsidRPr="007725BD">
        <w:rPr>
          <w:rFonts w:ascii="Arial" w:eastAsia="Times New Roman" w:hAnsi="Arial" w:cs="Arial"/>
          <w:lang w:val="el-GR" w:eastAsia="el-GR"/>
        </w:rPr>
        <w:t xml:space="preserve"> Α' Επαναληπτική Γενική Συνέλευση, την 0</w:t>
      </w:r>
      <w:r w:rsidR="00434A95">
        <w:rPr>
          <w:rFonts w:ascii="Arial" w:eastAsia="Times New Roman" w:hAnsi="Arial" w:cs="Arial"/>
          <w:lang w:val="el-GR" w:eastAsia="el-GR"/>
        </w:rPr>
        <w:t>3</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Ιουλίου, ημέρα Π</w:t>
      </w:r>
      <w:r w:rsidR="00434A95">
        <w:rPr>
          <w:rFonts w:ascii="Arial" w:eastAsia="Times New Roman" w:hAnsi="Arial" w:cs="Arial"/>
          <w:lang w:val="el-GR" w:eastAsia="el-GR"/>
        </w:rPr>
        <w:t>αρασκευή</w:t>
      </w:r>
      <w:r w:rsidRPr="007725BD">
        <w:rPr>
          <w:rFonts w:ascii="Arial" w:eastAsia="Times New Roman" w:hAnsi="Arial" w:cs="Arial"/>
          <w:lang w:val="el-GR" w:eastAsia="el-GR"/>
        </w:rPr>
        <w:t xml:space="preserve"> ώρα 04:00 </w:t>
      </w:r>
      <w:proofErr w:type="spellStart"/>
      <w:r w:rsidRPr="007725BD">
        <w:rPr>
          <w:rFonts w:ascii="Arial" w:eastAsia="Times New Roman" w:hAnsi="Arial" w:cs="Arial"/>
          <w:lang w:val="el-GR" w:eastAsia="el-GR"/>
        </w:rPr>
        <w:t>μ.μ</w:t>
      </w:r>
      <w:proofErr w:type="spellEnd"/>
      <w:r w:rsidRPr="007725BD">
        <w:rPr>
          <w:rFonts w:ascii="Arial" w:eastAsia="Times New Roman" w:hAnsi="Arial" w:cs="Arial"/>
          <w:lang w:val="el-GR" w:eastAsia="el-GR"/>
        </w:rPr>
        <w:t>. στην ίδια ως άνω διεύθυνση,</w:t>
      </w:r>
    </w:p>
    <w:p w:rsidR="007725BD" w:rsidRPr="007725BD" w:rsidRDefault="007725BD" w:rsidP="007725BD">
      <w:pPr>
        <w:numPr>
          <w:ilvl w:val="0"/>
          <w:numId w:val="1"/>
        </w:numPr>
        <w:spacing w:after="0" w:line="240" w:lineRule="auto"/>
        <w:ind w:hanging="294"/>
        <w:jc w:val="both"/>
        <w:rPr>
          <w:rFonts w:ascii="Arial" w:eastAsia="Times New Roman" w:hAnsi="Arial" w:cs="Arial"/>
          <w:lang w:val="el-GR" w:eastAsia="el-GR"/>
        </w:rPr>
      </w:pPr>
      <w:r w:rsidRPr="007725BD">
        <w:rPr>
          <w:rFonts w:ascii="Arial" w:eastAsia="Times New Roman" w:hAnsi="Arial" w:cs="Arial"/>
          <w:lang w:val="el-GR" w:eastAsia="el-GR"/>
        </w:rPr>
        <w:t xml:space="preserve">Β' Επαναληπτική Γενική Συνέλευση, την </w:t>
      </w:r>
      <w:r w:rsidR="00434A95">
        <w:rPr>
          <w:rFonts w:ascii="Arial" w:eastAsia="Times New Roman" w:hAnsi="Arial" w:cs="Arial"/>
          <w:lang w:val="el-GR" w:eastAsia="el-GR"/>
        </w:rPr>
        <w:t>17</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Ιουλίου, ημέρα Π</w:t>
      </w:r>
      <w:r w:rsidR="00434A95">
        <w:rPr>
          <w:rFonts w:ascii="Arial" w:eastAsia="Times New Roman" w:hAnsi="Arial" w:cs="Arial"/>
          <w:lang w:val="el-GR" w:eastAsia="el-GR"/>
        </w:rPr>
        <w:t>αρασκευή</w:t>
      </w:r>
      <w:r w:rsidRPr="007725BD">
        <w:rPr>
          <w:rFonts w:ascii="Arial" w:eastAsia="Times New Roman" w:hAnsi="Arial" w:cs="Arial"/>
          <w:lang w:val="el-GR" w:eastAsia="el-GR"/>
        </w:rPr>
        <w:t xml:space="preserve"> και ώρα 04:00 </w:t>
      </w:r>
      <w:proofErr w:type="spellStart"/>
      <w:r w:rsidRPr="007725BD">
        <w:rPr>
          <w:rFonts w:ascii="Arial" w:eastAsia="Times New Roman" w:hAnsi="Arial" w:cs="Arial"/>
          <w:lang w:val="el-GR" w:eastAsia="el-GR"/>
        </w:rPr>
        <w:t>μ.μ</w:t>
      </w:r>
      <w:proofErr w:type="spellEnd"/>
      <w:r w:rsidRPr="007725BD">
        <w:rPr>
          <w:rFonts w:ascii="Arial" w:eastAsia="Times New Roman" w:hAnsi="Arial" w:cs="Arial"/>
          <w:lang w:val="el-GR" w:eastAsia="el-GR"/>
        </w:rPr>
        <w:t>. στην ίδια επίσης διεύθυνση.</w:t>
      </w:r>
    </w:p>
    <w:p w:rsidR="007725BD" w:rsidRPr="007725BD" w:rsidRDefault="007725BD" w:rsidP="007725BD">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Στην περίπτωση επαναληπτικών Γενικών Συνελεύσεων, αυτές θα γίνουν χωρίς δημοσίευση νεότερης πρόσκλησης. </w:t>
      </w:r>
    </w:p>
    <w:p w:rsidR="007725BD" w:rsidRPr="007725BD" w:rsidRDefault="007725BD" w:rsidP="007725BD">
      <w:pPr>
        <w:spacing w:after="0" w:line="240" w:lineRule="auto"/>
        <w:jc w:val="center"/>
        <w:rPr>
          <w:rFonts w:ascii="Arial" w:eastAsia="Times New Roman" w:hAnsi="Arial" w:cs="Arial"/>
          <w:u w:val="single"/>
          <w:lang w:val="el-GR" w:eastAsia="el-GR"/>
        </w:rPr>
      </w:pPr>
    </w:p>
    <w:p w:rsidR="007725BD" w:rsidRPr="007725BD" w:rsidRDefault="007725BD" w:rsidP="007725BD">
      <w:pPr>
        <w:spacing w:after="0" w:line="240" w:lineRule="auto"/>
        <w:jc w:val="center"/>
        <w:rPr>
          <w:rFonts w:ascii="Arial" w:eastAsia="Times New Roman" w:hAnsi="Arial" w:cs="Arial"/>
          <w:b/>
          <w:u w:val="single"/>
          <w:lang w:val="el-GR" w:eastAsia="el-GR"/>
        </w:rPr>
      </w:pPr>
      <w:r w:rsidRPr="007725BD">
        <w:rPr>
          <w:rFonts w:ascii="Arial" w:eastAsia="Times New Roman" w:hAnsi="Arial" w:cs="Arial"/>
          <w:b/>
          <w:u w:val="single"/>
          <w:lang w:val="el-GR" w:eastAsia="el-GR"/>
        </w:rPr>
        <w:t>Θέματα Ημερήσιας Διάταξης</w:t>
      </w:r>
    </w:p>
    <w:p w:rsidR="007725BD" w:rsidRPr="007725BD" w:rsidRDefault="007725BD" w:rsidP="007725BD">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Υποβολή και έγκριση των Ετήσιων Οικονομικών Καταστάσεων και των Ενοποιημένων Οικονομικών Καταστάσεων της εταιρικής χρήσης 01/01/201</w:t>
      </w:r>
      <w:r w:rsidR="00635BF1">
        <w:rPr>
          <w:rFonts w:ascii="Arial" w:eastAsia="Times New Roman" w:hAnsi="Arial" w:cs="Arial"/>
          <w:lang w:val="el-GR" w:eastAsia="el-GR"/>
        </w:rPr>
        <w:t>4</w:t>
      </w:r>
      <w:r w:rsidRPr="007725BD">
        <w:rPr>
          <w:rFonts w:ascii="Arial" w:eastAsia="Times New Roman" w:hAnsi="Arial" w:cs="Arial"/>
          <w:lang w:val="el-GR" w:eastAsia="el-GR"/>
        </w:rPr>
        <w:t xml:space="preserve"> – 31/12/201</w:t>
      </w:r>
      <w:r w:rsidR="00635BF1">
        <w:rPr>
          <w:rFonts w:ascii="Arial" w:eastAsia="Times New Roman" w:hAnsi="Arial" w:cs="Arial"/>
          <w:lang w:val="el-GR" w:eastAsia="el-GR"/>
        </w:rPr>
        <w:t>4</w:t>
      </w:r>
      <w:r w:rsidRPr="007725BD">
        <w:rPr>
          <w:rFonts w:ascii="Arial" w:eastAsia="Times New Roman" w:hAnsi="Arial" w:cs="Arial"/>
          <w:lang w:val="el-GR" w:eastAsia="el-GR"/>
        </w:rPr>
        <w:t>, με τις σχετικές Εκθέσεις  του Διοικητικού Συμβουλίου και του Ορκωτού Ελεγκτή.</w:t>
      </w:r>
    </w:p>
    <w:p w:rsidR="007725BD" w:rsidRPr="007725BD" w:rsidRDefault="007725BD" w:rsidP="007725BD">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Απαλλαγή των μελών του Διοικητικού Συμβουλίου και του Ορκωτού Ελεγκτή από κάθε ευθύνη αποζημίωσης για τα πεπραγμένα της εταιρικής χρήσης 1/1-31/12/201</w:t>
      </w:r>
      <w:r w:rsidR="00635BF1">
        <w:rPr>
          <w:rFonts w:ascii="Arial" w:eastAsia="Times New Roman" w:hAnsi="Arial" w:cs="Arial"/>
          <w:lang w:val="el-GR" w:eastAsia="el-GR"/>
        </w:rPr>
        <w:t>4</w:t>
      </w:r>
      <w:r w:rsidRPr="007725BD">
        <w:rPr>
          <w:rFonts w:ascii="Arial" w:eastAsia="Times New Roman" w:hAnsi="Arial" w:cs="Arial"/>
          <w:lang w:val="el-GR" w:eastAsia="el-GR"/>
        </w:rPr>
        <w:t>.</w:t>
      </w:r>
    </w:p>
    <w:p w:rsidR="007725BD" w:rsidRPr="007725BD" w:rsidRDefault="007725BD" w:rsidP="007725BD">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Διορισμός Ορκωτών Ελεγκτών (Τακτικών και Αναπληρωματικών) για την εταιρική χρήση 1/1-31/12/201</w:t>
      </w:r>
      <w:r w:rsidR="00635BF1">
        <w:rPr>
          <w:rFonts w:ascii="Arial" w:eastAsia="Times New Roman" w:hAnsi="Arial" w:cs="Arial"/>
          <w:lang w:val="el-GR" w:eastAsia="el-GR"/>
        </w:rPr>
        <w:t>5</w:t>
      </w:r>
      <w:r w:rsidRPr="007725BD">
        <w:rPr>
          <w:rFonts w:ascii="Arial" w:eastAsia="Times New Roman" w:hAnsi="Arial" w:cs="Arial"/>
          <w:lang w:val="el-GR" w:eastAsia="el-GR"/>
        </w:rPr>
        <w:t xml:space="preserve"> και καθορισμός της αμοιβής τους.</w:t>
      </w:r>
    </w:p>
    <w:p w:rsidR="007725BD" w:rsidRPr="007725BD" w:rsidRDefault="007725BD" w:rsidP="007725BD">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Έγκριση καταβολής αμοιβών και αποζημιώσεων χρήσεως 201</w:t>
      </w:r>
      <w:r w:rsidR="00635BF1">
        <w:rPr>
          <w:rFonts w:ascii="Arial" w:eastAsia="Times New Roman" w:hAnsi="Arial" w:cs="Arial"/>
          <w:lang w:val="el-GR" w:eastAsia="el-GR"/>
        </w:rPr>
        <w:t>4</w:t>
      </w:r>
      <w:r w:rsidRPr="007725BD">
        <w:rPr>
          <w:rFonts w:ascii="Arial" w:eastAsia="Times New Roman" w:hAnsi="Arial" w:cs="Arial"/>
          <w:lang w:val="el-GR" w:eastAsia="el-GR"/>
        </w:rPr>
        <w:t xml:space="preserve"> σε μέλη του Διοικητικού Συμβουλίου, προέγκριση καταβολής αμοιβών τους χρήσεως 201</w:t>
      </w:r>
      <w:r w:rsidR="00635BF1">
        <w:rPr>
          <w:rFonts w:ascii="Arial" w:eastAsia="Times New Roman" w:hAnsi="Arial" w:cs="Arial"/>
          <w:lang w:val="el-GR" w:eastAsia="el-GR"/>
        </w:rPr>
        <w:t>5</w:t>
      </w:r>
      <w:r w:rsidRPr="007725BD">
        <w:rPr>
          <w:rFonts w:ascii="Arial" w:eastAsia="Times New Roman" w:hAnsi="Arial" w:cs="Arial"/>
          <w:lang w:val="el-GR" w:eastAsia="el-GR"/>
        </w:rPr>
        <w:t>.</w:t>
      </w:r>
    </w:p>
    <w:p w:rsidR="007725BD" w:rsidRPr="007725BD" w:rsidRDefault="007725BD" w:rsidP="007725BD">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Έγκριση κατάρτισης συμβάσεων των προσώπων που εμπίπτουν στις διατάξεις του άρθρου 23</w:t>
      </w:r>
      <w:r w:rsidRPr="007725BD">
        <w:rPr>
          <w:rFonts w:ascii="Arial" w:eastAsia="Times New Roman" w:hAnsi="Arial" w:cs="Arial"/>
          <w:vertAlign w:val="superscript"/>
          <w:lang w:val="el-GR" w:eastAsia="el-GR"/>
        </w:rPr>
        <w:t>α</w:t>
      </w:r>
      <w:r w:rsidRPr="007725BD">
        <w:rPr>
          <w:rFonts w:ascii="Arial" w:eastAsia="Times New Roman" w:hAnsi="Arial" w:cs="Arial"/>
          <w:lang w:val="el-GR" w:eastAsia="el-GR"/>
        </w:rPr>
        <w:t xml:space="preserve"> παρ. 4,5 του Ν. 2190/20 με την εταιρεία και παροχή άδειας για νέες. </w:t>
      </w:r>
    </w:p>
    <w:p w:rsidR="007725BD" w:rsidRPr="007725BD" w:rsidRDefault="007725BD" w:rsidP="007725BD">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Παροχή αδείας κατ’ άρθρο 23 του Κ.Ν.2190/1920 στα μέλη του Δ.Σ. και στους Διευθυντές της εταιρείας να μετέχουν στην διοίκηση των συνδεδεμένων (κατά την έννοια του άρθρου 42 ε παρ.5 του Κ.Ν. 2190/1920) εταιρειών.</w:t>
      </w:r>
    </w:p>
    <w:p w:rsidR="007725BD" w:rsidRDefault="007725BD" w:rsidP="007725BD">
      <w:pPr>
        <w:numPr>
          <w:ilvl w:val="0"/>
          <w:numId w:val="2"/>
        </w:numPr>
        <w:spacing w:after="0" w:line="240" w:lineRule="auto"/>
        <w:contextualSpacing/>
        <w:jc w:val="both"/>
        <w:rPr>
          <w:rFonts w:ascii="Arial" w:eastAsia="Times New Roman" w:hAnsi="Arial" w:cs="Arial"/>
          <w:lang w:val="el-GR" w:eastAsia="el-GR"/>
        </w:rPr>
      </w:pPr>
      <w:r w:rsidRPr="007725BD">
        <w:rPr>
          <w:rFonts w:ascii="Arial" w:eastAsia="Times New Roman" w:hAnsi="Arial" w:cs="Arial"/>
          <w:lang w:val="el-GR" w:eastAsia="el-GR"/>
        </w:rPr>
        <w:t xml:space="preserve">Διάφορα θέματα – Ανακοινώσεις. </w:t>
      </w:r>
    </w:p>
    <w:p w:rsidR="00434A95" w:rsidRPr="007725BD" w:rsidRDefault="00434A95" w:rsidP="00434A95">
      <w:pPr>
        <w:spacing w:after="0" w:line="240" w:lineRule="auto"/>
        <w:ind w:left="720"/>
        <w:contextualSpacing/>
        <w:jc w:val="both"/>
        <w:rPr>
          <w:rFonts w:ascii="Arial" w:eastAsia="Times New Roman" w:hAnsi="Arial" w:cs="Arial"/>
          <w:lang w:val="el-GR" w:eastAsia="el-GR"/>
        </w:rPr>
      </w:pP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Τα θέματα της Ημερήσιας Διάταξης των τυχόν Επαναληπτικών Γενικών Συνελεύσεων θα είναι τα ως άνω αναφερόμενα με εξαίρεση τα θέματα επί των οποίων θα έχει καταστεί δυνατή η λήψη απόφασης.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p>
    <w:p w:rsidR="007725BD" w:rsidRPr="007725BD" w:rsidRDefault="007725BD" w:rsidP="007725BD">
      <w:pPr>
        <w:autoSpaceDE w:val="0"/>
        <w:autoSpaceDN w:val="0"/>
        <w:adjustRightInd w:val="0"/>
        <w:spacing w:after="0" w:line="240" w:lineRule="auto"/>
        <w:rPr>
          <w:rFonts w:ascii="Arial" w:eastAsia="Times New Roman" w:hAnsi="Arial" w:cs="Arial"/>
          <w:color w:val="0D0D0D"/>
          <w:lang w:val="el-GR" w:eastAsia="el-GR"/>
        </w:rPr>
      </w:pPr>
      <w:r w:rsidRPr="007725BD">
        <w:rPr>
          <w:rFonts w:ascii="Arial" w:eastAsia="Times New Roman" w:hAnsi="Arial" w:cs="Arial"/>
          <w:color w:val="0D0D0D"/>
          <w:lang w:val="el-GR" w:eastAsia="el-GR"/>
        </w:rPr>
        <w:t>Σύμφωνα με το άρθρο 26 παρ. 2β του Κ.Ν. 2190/1920, ως τροποποιήθηκε με το άρθρο 3 του Ν. 3884/2010 και ισχύει, η Εταιρία ενημερώνει τους μετόχους για τα ακόλουθα:</w:t>
      </w:r>
    </w:p>
    <w:p w:rsidR="007725BD" w:rsidRPr="007725BD" w:rsidRDefault="007725BD" w:rsidP="007725BD">
      <w:pPr>
        <w:autoSpaceDE w:val="0"/>
        <w:autoSpaceDN w:val="0"/>
        <w:adjustRightInd w:val="0"/>
        <w:spacing w:after="0" w:line="240" w:lineRule="auto"/>
        <w:ind w:left="720" w:hanging="720"/>
        <w:jc w:val="both"/>
        <w:rPr>
          <w:rFonts w:ascii="Arial" w:eastAsia="Times New Roman" w:hAnsi="Arial" w:cs="Arial"/>
          <w:b/>
          <w:bCs/>
          <w:color w:val="000000"/>
          <w:lang w:val="el-GR" w:eastAsia="el-GR"/>
        </w:rPr>
      </w:pPr>
    </w:p>
    <w:p w:rsidR="007725BD" w:rsidRPr="007725BD" w:rsidRDefault="007725BD" w:rsidP="007725BD">
      <w:pPr>
        <w:autoSpaceDE w:val="0"/>
        <w:autoSpaceDN w:val="0"/>
        <w:adjustRightInd w:val="0"/>
        <w:spacing w:after="0" w:line="240" w:lineRule="auto"/>
        <w:ind w:left="720" w:hanging="720"/>
        <w:jc w:val="both"/>
        <w:rPr>
          <w:rFonts w:ascii="Arial" w:eastAsia="Times New Roman" w:hAnsi="Arial" w:cs="Arial"/>
          <w:b/>
          <w:bCs/>
          <w:color w:val="000000"/>
          <w:lang w:val="el-GR" w:eastAsia="el-GR"/>
        </w:rPr>
      </w:pPr>
    </w:p>
    <w:p w:rsidR="007725BD" w:rsidRPr="007725BD" w:rsidRDefault="007725BD" w:rsidP="007725BD">
      <w:pPr>
        <w:autoSpaceDE w:val="0"/>
        <w:autoSpaceDN w:val="0"/>
        <w:adjustRightInd w:val="0"/>
        <w:spacing w:after="0" w:line="240" w:lineRule="auto"/>
        <w:ind w:left="720" w:hanging="720"/>
        <w:jc w:val="both"/>
        <w:rPr>
          <w:rFonts w:ascii="Arial" w:eastAsia="Times New Roman" w:hAnsi="Arial" w:cs="Arial"/>
          <w:b/>
          <w:bCs/>
          <w:color w:val="0D0D0D"/>
          <w:lang w:val="el-GR" w:eastAsia="el-GR"/>
        </w:rPr>
      </w:pPr>
      <w:r w:rsidRPr="007725BD">
        <w:rPr>
          <w:rFonts w:ascii="Arial" w:eastAsia="Times New Roman" w:hAnsi="Arial" w:cs="Arial"/>
          <w:b/>
          <w:bCs/>
          <w:color w:val="000000"/>
          <w:lang w:val="el-GR" w:eastAsia="el-GR"/>
        </w:rPr>
        <w:t xml:space="preserve">Ι. </w:t>
      </w:r>
      <w:r w:rsidRPr="007725BD">
        <w:rPr>
          <w:rFonts w:ascii="Arial" w:eastAsia="Times New Roman" w:hAnsi="Arial" w:cs="Arial"/>
          <w:b/>
          <w:bCs/>
          <w:color w:val="0D0D0D"/>
          <w:lang w:val="el-GR" w:eastAsia="el-GR"/>
        </w:rPr>
        <w:t>ΔΙΚΑΙΩΜΑ ΣΥΜΜΕΤΟΧΗΣ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Στη Γενική Συνέλευση δικαιούται να συμμετέχει όποιος εμφανίζεται ως μέτοχος στα αρχεία του Συστήματος Άυλων Τίτλων που διαχειρίζεται η «Ελληνικά Χρηματιστήρια Α.Ε.» (Ε.Χ.Α.Ε.), στο οποίο τηρούνται οι κινητές αξίες της Εταιρίας. Η απόδειξη της </w:t>
      </w:r>
      <w:r w:rsidRPr="007725BD">
        <w:rPr>
          <w:rFonts w:ascii="Arial" w:eastAsia="Times New Roman" w:hAnsi="Arial" w:cs="Arial"/>
          <w:color w:val="0D0D0D"/>
          <w:lang w:val="el-GR" w:eastAsia="el-GR"/>
        </w:rPr>
        <w:lastRenderedPageBreak/>
        <w:t xml:space="preserve">μετοχικής ιδιότητας γίνεται με την προσκόμιση σχετικής έγγραφης βεβαίωσης του ως άνω φορέα ή, εναλλακτικά, με απευθείας ηλεκτρονική σύνδεση της Εταιρίας με τα αρχεία του τελευταίου. Η ιδιότητα του μετόχου πρέπει να υφίσταται την πέμπτη (5η) ημέρα πριν από την ημέρα συνεδρίασης της Γενικής Συνέλευσης της </w:t>
      </w:r>
      <w:r w:rsidR="00DC5514">
        <w:rPr>
          <w:rFonts w:ascii="Arial" w:eastAsia="Times New Roman" w:hAnsi="Arial" w:cs="Arial"/>
          <w:color w:val="0D0D0D"/>
          <w:lang w:val="el-GR" w:eastAsia="el-GR"/>
        </w:rPr>
        <w:t>19</w:t>
      </w:r>
      <w:r w:rsidRPr="007725BD">
        <w:rPr>
          <w:rFonts w:ascii="Arial" w:eastAsia="Times New Roman" w:hAnsi="Arial" w:cs="Arial"/>
          <w:color w:val="0D0D0D"/>
          <w:lang w:val="el-GR" w:eastAsia="el-GR"/>
        </w:rPr>
        <w:t>.06.201</w:t>
      </w:r>
      <w:r w:rsidR="00DC5514">
        <w:rPr>
          <w:rFonts w:ascii="Arial" w:eastAsia="Times New Roman" w:hAnsi="Arial" w:cs="Arial"/>
          <w:color w:val="0D0D0D"/>
          <w:lang w:val="el-GR" w:eastAsia="el-GR"/>
        </w:rPr>
        <w:t>5</w:t>
      </w:r>
      <w:r w:rsidRPr="007725BD">
        <w:rPr>
          <w:rFonts w:ascii="Arial" w:eastAsia="Times New Roman" w:hAnsi="Arial" w:cs="Arial"/>
          <w:color w:val="0D0D0D"/>
          <w:lang w:val="el-GR" w:eastAsia="el-GR"/>
        </w:rPr>
        <w:t xml:space="preserve">, ήτοι την Κυριακή </w:t>
      </w:r>
      <w:r w:rsidR="00DC5514">
        <w:rPr>
          <w:rFonts w:ascii="Arial" w:eastAsia="Times New Roman" w:hAnsi="Arial" w:cs="Arial"/>
          <w:color w:val="0D0D0D"/>
          <w:lang w:val="el-GR" w:eastAsia="el-GR"/>
        </w:rPr>
        <w:t>14</w:t>
      </w:r>
      <w:r w:rsidRPr="007725BD">
        <w:rPr>
          <w:rFonts w:ascii="Arial" w:eastAsia="Times New Roman" w:hAnsi="Arial" w:cs="Arial"/>
          <w:color w:val="0D0D0D"/>
          <w:lang w:val="el-GR" w:eastAsia="el-GR"/>
        </w:rPr>
        <w:t>.06.201</w:t>
      </w:r>
      <w:r w:rsidR="00DC5514">
        <w:rPr>
          <w:rFonts w:ascii="Arial" w:eastAsia="Times New Roman" w:hAnsi="Arial" w:cs="Arial"/>
          <w:color w:val="0D0D0D"/>
          <w:lang w:val="el-GR" w:eastAsia="el-GR"/>
        </w:rPr>
        <w:t>5</w:t>
      </w:r>
      <w:r w:rsidRPr="007725BD">
        <w:rPr>
          <w:rFonts w:ascii="Arial" w:eastAsia="Times New Roman" w:hAnsi="Arial" w:cs="Arial"/>
          <w:color w:val="0D0D0D"/>
          <w:lang w:val="el-GR" w:eastAsia="el-GR"/>
        </w:rPr>
        <w:t xml:space="preserve"> </w:t>
      </w:r>
      <w:r w:rsidRPr="007725BD">
        <w:rPr>
          <w:rFonts w:ascii="Arial" w:eastAsia="Times New Roman" w:hAnsi="Arial" w:cs="Arial"/>
          <w:b/>
          <w:color w:val="0D0D0D"/>
          <w:lang w:val="el-GR" w:eastAsia="el-GR"/>
        </w:rPr>
        <w:t>(</w:t>
      </w:r>
      <w:r w:rsidRPr="007725BD">
        <w:rPr>
          <w:rFonts w:ascii="Arial" w:eastAsia="Times New Roman" w:hAnsi="Arial" w:cs="Arial"/>
          <w:b/>
          <w:bCs/>
          <w:color w:val="0D0D0D"/>
          <w:lang w:val="el-GR" w:eastAsia="el-GR"/>
        </w:rPr>
        <w:t>Ημερομηνία Καταγραφής</w:t>
      </w:r>
      <w:r w:rsidRPr="007725BD">
        <w:rPr>
          <w:rFonts w:ascii="Arial" w:eastAsia="Times New Roman" w:hAnsi="Arial" w:cs="Arial"/>
          <w:b/>
          <w:color w:val="0D0D0D"/>
          <w:lang w:val="el-GR" w:eastAsia="el-GR"/>
        </w:rPr>
        <w:t>)</w:t>
      </w:r>
      <w:r w:rsidRPr="007725BD">
        <w:rPr>
          <w:rFonts w:ascii="Arial" w:eastAsia="Times New Roman" w:hAnsi="Arial" w:cs="Arial"/>
          <w:color w:val="0D0D0D"/>
          <w:lang w:val="el-GR" w:eastAsia="el-GR"/>
        </w:rPr>
        <w:t xml:space="preserve">, και η σχετική έγγραφη βεβαίωση ή η ηλεκτρονική πιστοποίηση σχετικά με τη μετοχική ιδιότητα πρέπει να περιέλθει στην Εταιρία την τρίτη (3η) ημέρα πριν από τη συνεδρίαση της Γενικής Συνέλευσης, ήτοι την Τρίτη  </w:t>
      </w:r>
      <w:r w:rsidR="00DC5514">
        <w:rPr>
          <w:rFonts w:ascii="Arial" w:eastAsia="Times New Roman" w:hAnsi="Arial" w:cs="Arial"/>
          <w:color w:val="0D0D0D"/>
          <w:lang w:val="el-GR" w:eastAsia="el-GR"/>
        </w:rPr>
        <w:t>16</w:t>
      </w:r>
      <w:r w:rsidRPr="007725BD">
        <w:rPr>
          <w:rFonts w:ascii="Arial" w:eastAsia="Times New Roman" w:hAnsi="Arial" w:cs="Arial"/>
          <w:color w:val="0D0D0D"/>
          <w:lang w:val="el-GR" w:eastAsia="el-GR"/>
        </w:rPr>
        <w:t>.06.201</w:t>
      </w:r>
      <w:r w:rsidR="00DC5514">
        <w:rPr>
          <w:rFonts w:ascii="Arial" w:eastAsia="Times New Roman" w:hAnsi="Arial" w:cs="Arial"/>
          <w:color w:val="0D0D0D"/>
          <w:lang w:val="el-GR" w:eastAsia="el-GR"/>
        </w:rPr>
        <w:t>5</w:t>
      </w:r>
      <w:r w:rsidRPr="007725BD">
        <w:rPr>
          <w:rFonts w:ascii="Arial" w:eastAsia="Times New Roman" w:hAnsi="Arial" w:cs="Arial"/>
          <w:color w:val="0D0D0D"/>
          <w:lang w:val="el-GR" w:eastAsia="el-GR"/>
        </w:rPr>
        <w:t xml:space="preserve">. </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Για την Α΄ Επαναληπτική Τακτική Γενική Συνέλευση η ιδιότητα του μετόχου πρέπει να υφίσταται την τέταρτη ημέρα πριν από την ημερομηνία συνεδρίασης της Α΄ Επαναληπτικής Γενικής Συνέλευσης (ημερομηνία καταγραφής Α΄ Επαναληπτικής Τακτικής Γενικής Συνέλευσης), ήτοι την </w:t>
      </w:r>
      <w:r w:rsidR="00DC5514">
        <w:rPr>
          <w:rFonts w:ascii="Arial" w:eastAsia="Times New Roman" w:hAnsi="Arial" w:cs="Arial"/>
          <w:color w:val="0D0D0D"/>
          <w:lang w:val="el-GR" w:eastAsia="el-GR"/>
        </w:rPr>
        <w:t>Δευτέρα</w:t>
      </w:r>
      <w:r w:rsidRPr="007725BD">
        <w:rPr>
          <w:rFonts w:ascii="Arial" w:eastAsia="Times New Roman" w:hAnsi="Arial" w:cs="Arial"/>
          <w:color w:val="0D0D0D"/>
          <w:lang w:val="el-GR" w:eastAsia="el-GR"/>
        </w:rPr>
        <w:t xml:space="preserve"> </w:t>
      </w:r>
      <w:r w:rsidR="00DC5514">
        <w:rPr>
          <w:rFonts w:ascii="Arial" w:eastAsia="Times New Roman" w:hAnsi="Arial" w:cs="Arial"/>
          <w:color w:val="0D0D0D"/>
          <w:lang w:val="el-GR" w:eastAsia="el-GR"/>
        </w:rPr>
        <w:t>29</w:t>
      </w:r>
      <w:r w:rsidRPr="007725BD">
        <w:rPr>
          <w:rFonts w:ascii="Arial" w:eastAsia="Times New Roman" w:hAnsi="Arial" w:cs="Arial"/>
          <w:color w:val="0D0D0D"/>
          <w:lang w:val="el-GR" w:eastAsia="el-GR"/>
        </w:rPr>
        <w:t>.0</w:t>
      </w:r>
      <w:r w:rsidR="00035738">
        <w:rPr>
          <w:rFonts w:ascii="Arial" w:eastAsia="Times New Roman" w:hAnsi="Arial" w:cs="Arial"/>
          <w:color w:val="0D0D0D"/>
          <w:lang w:val="el-GR" w:eastAsia="el-GR"/>
        </w:rPr>
        <w:t>6</w:t>
      </w:r>
      <w:bookmarkStart w:id="0" w:name="_GoBack"/>
      <w:bookmarkEnd w:id="0"/>
      <w:r w:rsidRPr="007725BD">
        <w:rPr>
          <w:rFonts w:ascii="Arial" w:eastAsia="Times New Roman" w:hAnsi="Arial" w:cs="Arial"/>
          <w:color w:val="0D0D0D"/>
          <w:lang w:val="el-GR" w:eastAsia="el-GR"/>
        </w:rPr>
        <w:t>.201</w:t>
      </w:r>
      <w:r w:rsidR="00DC5514">
        <w:rPr>
          <w:rFonts w:ascii="Arial" w:eastAsia="Times New Roman" w:hAnsi="Arial" w:cs="Arial"/>
          <w:color w:val="0D0D0D"/>
          <w:lang w:val="el-GR" w:eastAsia="el-GR"/>
        </w:rPr>
        <w:t>5</w:t>
      </w:r>
      <w:r w:rsidRPr="007725BD">
        <w:rPr>
          <w:rFonts w:ascii="Arial" w:eastAsia="Times New Roman" w:hAnsi="Arial" w:cs="Arial"/>
          <w:color w:val="0D0D0D"/>
          <w:lang w:val="el-GR" w:eastAsia="el-GR"/>
        </w:rPr>
        <w:t xml:space="preserve">, η δε σχετική έγγραφη βεβαίωση ή η ηλεκτρονική πιστοποίηση σχετικά με τη μετοχική ιδιότητα πρέπει να περιέλθει στην Εταιρία το αργότερο την τρίτη ημέρα πριν από τη συνεδρίαση της ως άνω Γενικής Συνέλευσης, ήτοι την </w:t>
      </w:r>
      <w:r w:rsidR="00DC5514">
        <w:rPr>
          <w:rFonts w:ascii="Arial" w:eastAsia="Times New Roman" w:hAnsi="Arial" w:cs="Arial"/>
          <w:color w:val="0D0D0D"/>
          <w:lang w:val="el-GR" w:eastAsia="el-GR"/>
        </w:rPr>
        <w:t>Τρίτη</w:t>
      </w:r>
      <w:r w:rsidRPr="007725BD">
        <w:rPr>
          <w:rFonts w:ascii="Arial" w:eastAsia="Times New Roman" w:hAnsi="Arial" w:cs="Arial"/>
          <w:color w:val="0D0D0D"/>
          <w:lang w:val="el-GR" w:eastAsia="el-GR"/>
        </w:rPr>
        <w:t xml:space="preserve"> </w:t>
      </w:r>
      <w:r w:rsidR="00DC5514">
        <w:rPr>
          <w:rFonts w:ascii="Arial" w:eastAsia="Times New Roman" w:hAnsi="Arial" w:cs="Arial"/>
          <w:color w:val="0D0D0D"/>
          <w:lang w:val="el-GR" w:eastAsia="el-GR"/>
        </w:rPr>
        <w:t>3</w:t>
      </w:r>
      <w:r w:rsidRPr="007725BD">
        <w:rPr>
          <w:rFonts w:ascii="Arial" w:eastAsia="Times New Roman" w:hAnsi="Arial" w:cs="Arial"/>
          <w:color w:val="0D0D0D"/>
          <w:lang w:val="el-GR" w:eastAsia="el-GR"/>
        </w:rPr>
        <w:t>0.0</w:t>
      </w:r>
      <w:r w:rsidR="00DC5514">
        <w:rPr>
          <w:rFonts w:ascii="Arial" w:eastAsia="Times New Roman" w:hAnsi="Arial" w:cs="Arial"/>
          <w:color w:val="0D0D0D"/>
          <w:lang w:val="el-GR" w:eastAsia="el-GR"/>
        </w:rPr>
        <w:t>6</w:t>
      </w:r>
      <w:r w:rsidRPr="007725BD">
        <w:rPr>
          <w:rFonts w:ascii="Arial" w:eastAsia="Times New Roman" w:hAnsi="Arial" w:cs="Arial"/>
          <w:color w:val="0D0D0D"/>
          <w:lang w:val="el-GR" w:eastAsia="el-GR"/>
        </w:rPr>
        <w:t>.201</w:t>
      </w:r>
      <w:r w:rsidR="00DC5514">
        <w:rPr>
          <w:rFonts w:ascii="Arial" w:eastAsia="Times New Roman" w:hAnsi="Arial" w:cs="Arial"/>
          <w:color w:val="0D0D0D"/>
          <w:lang w:val="el-GR" w:eastAsia="el-GR"/>
        </w:rPr>
        <w:t>5</w:t>
      </w:r>
      <w:r w:rsidRPr="007725BD">
        <w:rPr>
          <w:rFonts w:ascii="Arial" w:eastAsia="Times New Roman" w:hAnsi="Arial" w:cs="Arial"/>
          <w:color w:val="0D0D0D"/>
          <w:lang w:val="el-GR" w:eastAsia="el-GR"/>
        </w:rPr>
        <w:t>.</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Για την Β΄ Επαναληπτική Τακτική Γενική Συνέλευση η ιδιότητα του μετόχου πρέπει να υφίσταται κατά την έναρξη της </w:t>
      </w:r>
      <w:r w:rsidR="00DC5514">
        <w:rPr>
          <w:rFonts w:ascii="Arial" w:eastAsia="Times New Roman" w:hAnsi="Arial" w:cs="Arial"/>
          <w:color w:val="0D0D0D"/>
          <w:lang w:val="el-GR" w:eastAsia="el-GR"/>
        </w:rPr>
        <w:t>13</w:t>
      </w:r>
      <w:r w:rsidRPr="007725BD">
        <w:rPr>
          <w:rFonts w:ascii="Arial" w:eastAsia="Times New Roman" w:hAnsi="Arial" w:cs="Arial"/>
          <w:color w:val="0D0D0D"/>
          <w:lang w:val="el-GR" w:eastAsia="el-GR"/>
        </w:rPr>
        <w:t>.07.201</w:t>
      </w:r>
      <w:r w:rsidR="00DC5514">
        <w:rPr>
          <w:rFonts w:ascii="Arial" w:eastAsia="Times New Roman" w:hAnsi="Arial" w:cs="Arial"/>
          <w:color w:val="0D0D0D"/>
          <w:lang w:val="el-GR" w:eastAsia="el-GR"/>
        </w:rPr>
        <w:t>5</w:t>
      </w:r>
      <w:r w:rsidRPr="007725BD">
        <w:rPr>
          <w:rFonts w:ascii="Arial" w:eastAsia="Times New Roman" w:hAnsi="Arial" w:cs="Arial"/>
          <w:color w:val="0D0D0D"/>
          <w:lang w:val="el-GR" w:eastAsia="el-GR"/>
        </w:rPr>
        <w:t>, ήτοι της τέταρτης ημέρας πριν από την ημερομηνία συνεδρίασης της Β΄ Επαναληπτικής Γενικής Συνέλευσης (ημερομηνία καταγραφής Β΄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Εταιρία το αργότερο την 1</w:t>
      </w:r>
      <w:r w:rsidR="00DC5514">
        <w:rPr>
          <w:rFonts w:ascii="Arial" w:eastAsia="Times New Roman" w:hAnsi="Arial" w:cs="Arial"/>
          <w:color w:val="0D0D0D"/>
          <w:lang w:val="el-GR" w:eastAsia="el-GR"/>
        </w:rPr>
        <w:t>4</w:t>
      </w:r>
      <w:r w:rsidRPr="007725BD">
        <w:rPr>
          <w:rFonts w:ascii="Arial" w:eastAsia="Times New Roman" w:hAnsi="Arial" w:cs="Arial"/>
          <w:color w:val="0D0D0D"/>
          <w:lang w:val="el-GR" w:eastAsia="el-GR"/>
        </w:rPr>
        <w:t>.07.201</w:t>
      </w:r>
      <w:r w:rsidR="00DC5514">
        <w:rPr>
          <w:rFonts w:ascii="Arial" w:eastAsia="Times New Roman" w:hAnsi="Arial" w:cs="Arial"/>
          <w:color w:val="0D0D0D"/>
          <w:lang w:val="el-GR" w:eastAsia="el-GR"/>
        </w:rPr>
        <w:t>5</w:t>
      </w:r>
      <w:r w:rsidRPr="007725BD">
        <w:rPr>
          <w:rFonts w:ascii="Arial" w:eastAsia="Times New Roman" w:hAnsi="Arial" w:cs="Arial"/>
          <w:color w:val="0D0D0D"/>
          <w:lang w:val="el-GR" w:eastAsia="el-GR"/>
        </w:rPr>
        <w:t>, ήτοι την τρίτη ημέρα πριν από τη συνεδρίαση της ως άνω Γενικής Συνέλευσης.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Έναντι της Εταιρίας θεωρείται ότι έχει δικαίωμα συμμετοχής και ψήφου στη Γενική Συνέλευση </w:t>
      </w:r>
      <w:r w:rsidRPr="007725BD">
        <w:rPr>
          <w:rFonts w:ascii="Arial" w:eastAsia="Times New Roman" w:hAnsi="Arial" w:cs="Arial"/>
          <w:b/>
          <w:bCs/>
          <w:color w:val="0D0D0D"/>
          <w:lang w:val="el-GR" w:eastAsia="el-GR"/>
        </w:rPr>
        <w:t xml:space="preserve">μόνον </w:t>
      </w:r>
      <w:r w:rsidRPr="007725BD">
        <w:rPr>
          <w:rFonts w:ascii="Arial" w:eastAsia="Times New Roman" w:hAnsi="Arial" w:cs="Arial"/>
          <w:color w:val="0D0D0D"/>
          <w:lang w:val="el-GR" w:eastAsia="el-GR"/>
        </w:rPr>
        <w:t>όποιος φέρει την ιδιότητα του μετόχου κατά την αντίστοιχη Ημερομηνία Καταγραφής.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Σε περίπτωση μη συμμόρφωσης προς τις διατάξεις του άρθρου 28α του Κ.Ν. 2190/1920, ο εν λόγω μέτοχος μετέχει στη Γενική Συνέλευση μόνο μετά από άδειά της.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p>
    <w:p w:rsidR="007725BD" w:rsidRPr="007725BD" w:rsidRDefault="007725BD" w:rsidP="007725BD">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ΙΙ. Διαδικασία για την άσκησης του δικαιώματος ψήφου μέσω αντιπροσώπου</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Οι Μέτοχοι, κάτοχοι κοινών μετοχών, που δικαιούνται να μετάσχουν στη Γενική Συνέλευση, μπορούν να ψηφίσουν είτε αυτοπροσώπως είτε μέσω αντιπροσώπων. Κάθε Μέτοχος μπορεί να διορίσει μέχρι τρεις (3) αντιπροσώπους. Νομικά πρόσωπα μετέχουν στη Γενική Συνέλευση ορίζοντας ως εκπροσώπους τους μέχρι τρία (3) φυσικά πρόσωπα. Έντυπα αντιπροσώπευσης για το διορισμό αντιπροσώπου είναι διαθέσιμα στην ιστοσελίδα της Εταιρείας </w:t>
      </w:r>
      <w:hyperlink r:id="rId9" w:history="1">
        <w:r w:rsidRPr="007725BD">
          <w:rPr>
            <w:rFonts w:ascii="Arial" w:eastAsia="Times New Roman" w:hAnsi="Arial" w:cs="Arial"/>
            <w:color w:val="0000FF"/>
            <w:u w:val="single"/>
            <w:lang w:val="el-GR" w:eastAsia="el-GR"/>
          </w:rPr>
          <w:t>www.</w:t>
        </w:r>
        <w:r w:rsidRPr="007725BD">
          <w:rPr>
            <w:rFonts w:ascii="Arial" w:eastAsia="Times New Roman" w:hAnsi="Arial" w:cs="Arial"/>
            <w:color w:val="0000FF"/>
            <w:u w:val="single"/>
            <w:lang w:eastAsia="el-GR"/>
          </w:rPr>
          <w:t>trh</w:t>
        </w:r>
        <w:r w:rsidRPr="007725BD">
          <w:rPr>
            <w:rFonts w:ascii="Arial" w:eastAsia="Times New Roman" w:hAnsi="Arial" w:cs="Arial"/>
            <w:color w:val="0000FF"/>
            <w:u w:val="single"/>
            <w:lang w:val="el-GR" w:eastAsia="el-GR"/>
          </w:rPr>
          <w:t>.</w:t>
        </w:r>
        <w:r w:rsidRPr="007725BD">
          <w:rPr>
            <w:rFonts w:ascii="Arial" w:eastAsia="Times New Roman" w:hAnsi="Arial" w:cs="Arial"/>
            <w:color w:val="0000FF"/>
            <w:u w:val="single"/>
            <w:lang w:eastAsia="el-GR"/>
          </w:rPr>
          <w:t>gr</w:t>
        </w:r>
      </w:hyperlink>
      <w:r w:rsidRPr="007725BD">
        <w:rPr>
          <w:rFonts w:ascii="Arial" w:eastAsia="Times New Roman" w:hAnsi="Arial" w:cs="Arial"/>
          <w:color w:val="0000FF"/>
          <w:lang w:val="el-GR" w:eastAsia="el-GR"/>
        </w:rPr>
        <w:t xml:space="preserve">  </w:t>
      </w:r>
      <w:r w:rsidRPr="007725BD">
        <w:rPr>
          <w:rFonts w:ascii="Arial" w:eastAsia="Times New Roman" w:hAnsi="Arial" w:cs="Arial"/>
          <w:color w:val="000000"/>
          <w:lang w:val="el-GR" w:eastAsia="el-GR"/>
        </w:rPr>
        <w:t xml:space="preserve">και στα </w:t>
      </w:r>
      <w:proofErr w:type="spellStart"/>
      <w:r w:rsidRPr="007725BD">
        <w:rPr>
          <w:rFonts w:ascii="Arial" w:eastAsia="Times New Roman" w:hAnsi="Arial" w:cs="Arial"/>
          <w:color w:val="000000"/>
          <w:lang w:val="el-GR" w:eastAsia="el-GR"/>
        </w:rPr>
        <w:t>Kεντρικά</w:t>
      </w:r>
      <w:proofErr w:type="spellEnd"/>
      <w:r w:rsidRPr="007725BD">
        <w:rPr>
          <w:rFonts w:ascii="Arial" w:eastAsia="Times New Roman" w:hAnsi="Arial" w:cs="Arial"/>
          <w:color w:val="000000"/>
          <w:lang w:val="el-GR" w:eastAsia="el-GR"/>
        </w:rPr>
        <w:t xml:space="preserve"> Γραφεία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Τα έντυπα αντιπροσώπευσης, συμπληρωμένα και υπογεγραμμένα, θα πρέπει να κατατεθούν και να περιέλθουν στα Κεντρικά Γραφεία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(Υπηρεσία Εξυπηρέτησης Μετόχων) τρεις (3) τουλάχιστον ημέρες πριν από την ημερομηνία της Τακτικής Γενικής Συνέλευσης, ήτοι μέχρι την Τρίτη, </w:t>
      </w:r>
      <w:r w:rsidR="00EF2AAB">
        <w:rPr>
          <w:rFonts w:ascii="Arial" w:eastAsia="Times New Roman" w:hAnsi="Arial" w:cs="Arial"/>
          <w:color w:val="000000"/>
          <w:lang w:val="el-GR" w:eastAsia="el-GR"/>
        </w:rPr>
        <w:t>16</w:t>
      </w:r>
      <w:r w:rsidRPr="007725BD">
        <w:rPr>
          <w:rFonts w:ascii="Arial" w:eastAsia="Times New Roman" w:hAnsi="Arial" w:cs="Arial"/>
          <w:color w:val="000000"/>
          <w:lang w:val="el-GR" w:eastAsia="el-GR"/>
        </w:rPr>
        <w:t xml:space="preserve"> Ιουνίου 201</w:t>
      </w:r>
      <w:r w:rsidR="00EF2AAB">
        <w:rPr>
          <w:rFonts w:ascii="Arial" w:eastAsia="Times New Roman" w:hAnsi="Arial" w:cs="Arial"/>
          <w:color w:val="000000"/>
          <w:lang w:val="el-GR" w:eastAsia="el-GR"/>
        </w:rPr>
        <w:t>5</w:t>
      </w:r>
      <w:r w:rsidRPr="007725BD">
        <w:rPr>
          <w:rFonts w:ascii="Arial" w:eastAsia="Times New Roman" w:hAnsi="Arial" w:cs="Arial"/>
          <w:color w:val="000000"/>
          <w:lang w:val="el-GR" w:eastAsia="el-GR"/>
        </w:rPr>
        <w:t>.</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 Ο Μέτοχος μπορεί να διορίσει αντιπρόσωπο για μία και μόνη γενική συνέλευση ή για όσες συνελεύσεις λάβουν χώρα εντός ορισμένου χρόνου.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καταχώρισή της στο Μητρώο Ανωνύμων Εταιρειών. Ο </w:t>
      </w:r>
      <w:r w:rsidRPr="007725BD">
        <w:rPr>
          <w:rFonts w:ascii="Arial" w:eastAsia="Times New Roman" w:hAnsi="Arial" w:cs="Arial"/>
          <w:color w:val="000000"/>
          <w:lang w:val="el-GR" w:eastAsia="el-GR"/>
        </w:rPr>
        <w:lastRenderedPageBreak/>
        <w:t xml:space="preserve">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Σύγκρουση συμφερόντων μπορεί ιδίως να προκύπτει όταν ο αντιπρόσωπος: α) είναι μέτοχος που ασκεί τον έλεγχο της Εταιρίας ή είναι άλλο νομικό πρόσωπο ή οντότητα η οποία ελέγχεται από τον Μέτοχο αυτόν, 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δ) είναι σύζυγος ή συγγενής πρώτου βαθμού με ένα από τα φυσικά πρόσωπα που αναφέρονται στις περιπτώσεις </w:t>
      </w:r>
      <w:proofErr w:type="spellStart"/>
      <w:r w:rsidRPr="007725BD">
        <w:rPr>
          <w:rFonts w:ascii="Arial" w:eastAsia="Times New Roman" w:hAnsi="Arial" w:cs="Arial"/>
          <w:color w:val="000000"/>
          <w:lang w:val="el-GR" w:eastAsia="el-GR"/>
        </w:rPr>
        <w:t>α΄</w:t>
      </w:r>
      <w:proofErr w:type="spellEnd"/>
      <w:r w:rsidRPr="007725BD">
        <w:rPr>
          <w:rFonts w:ascii="Arial" w:eastAsia="Times New Roman" w:hAnsi="Arial" w:cs="Arial"/>
          <w:color w:val="000000"/>
          <w:lang w:val="el-GR" w:eastAsia="el-GR"/>
        </w:rPr>
        <w:t xml:space="preserve"> έως </w:t>
      </w:r>
      <w:proofErr w:type="spellStart"/>
      <w:r w:rsidRPr="007725BD">
        <w:rPr>
          <w:rFonts w:ascii="Arial" w:eastAsia="Times New Roman" w:hAnsi="Arial" w:cs="Arial"/>
          <w:color w:val="000000"/>
          <w:lang w:val="el-GR" w:eastAsia="el-GR"/>
        </w:rPr>
        <w:t>γ΄</w:t>
      </w:r>
      <w:proofErr w:type="spellEnd"/>
      <w:r w:rsidRPr="007725BD">
        <w:rPr>
          <w:rFonts w:ascii="Arial" w:eastAsia="Times New Roman" w:hAnsi="Arial" w:cs="Arial"/>
          <w:color w:val="000000"/>
          <w:lang w:val="el-GR" w:eastAsia="el-GR"/>
        </w:rPr>
        <w:t>.</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Ο διορισμός και η ανάκληση αντιπροσώπου του μετόχου γίνεται εγγράφως και κοινοποιείται στην Εταιρία με τους ίδιους τύπους, τουλάχιστον τρείς (3) ημέρες πριν από την ημερομηνία συνεδρίασης της Γενικής Συνέλευσης.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Η Εταιρία έχει καταστήσει διαθέσιμο στην ιστοσελίδα της (</w:t>
      </w:r>
      <w:proofErr w:type="spellStart"/>
      <w:r w:rsidRPr="007725BD">
        <w:rPr>
          <w:rFonts w:ascii="Arial" w:eastAsia="Times New Roman" w:hAnsi="Arial" w:cs="Arial"/>
          <w:b/>
          <w:bCs/>
          <w:color w:val="0000FF"/>
          <w:lang w:val="el-GR" w:eastAsia="el-GR"/>
        </w:rPr>
        <w:t>www</w:t>
      </w:r>
      <w:proofErr w:type="spellEnd"/>
      <w:r w:rsidRPr="007725BD">
        <w:rPr>
          <w:rFonts w:ascii="Arial" w:eastAsia="Times New Roman" w:hAnsi="Arial" w:cs="Arial"/>
          <w:b/>
          <w:bCs/>
          <w:color w:val="0000FF"/>
          <w:lang w:val="el-GR" w:eastAsia="el-GR"/>
        </w:rPr>
        <w:t>.</w:t>
      </w:r>
      <w:proofErr w:type="spellStart"/>
      <w:r w:rsidRPr="007725BD">
        <w:rPr>
          <w:rFonts w:ascii="Arial" w:eastAsia="Times New Roman" w:hAnsi="Arial" w:cs="Arial"/>
          <w:b/>
          <w:bCs/>
          <w:color w:val="0000FF"/>
          <w:lang w:eastAsia="el-GR"/>
        </w:rPr>
        <w:t>trh</w:t>
      </w:r>
      <w:proofErr w:type="spellEnd"/>
      <w:r w:rsidRPr="007725BD">
        <w:rPr>
          <w:rFonts w:ascii="Arial" w:eastAsia="Times New Roman" w:hAnsi="Arial" w:cs="Arial"/>
          <w:b/>
          <w:bCs/>
          <w:color w:val="0000FF"/>
          <w:lang w:val="el-GR" w:eastAsia="el-GR"/>
        </w:rPr>
        <w:t>.</w:t>
      </w:r>
      <w:r w:rsidRPr="007725BD">
        <w:rPr>
          <w:rFonts w:ascii="Arial" w:eastAsia="Times New Roman" w:hAnsi="Arial" w:cs="Arial"/>
          <w:b/>
          <w:bCs/>
          <w:color w:val="0000FF"/>
          <w:lang w:eastAsia="el-GR"/>
        </w:rPr>
        <w:t>gr</w:t>
      </w:r>
      <w:r w:rsidRPr="007725BD">
        <w:rPr>
          <w:rFonts w:ascii="Arial" w:eastAsia="Times New Roman" w:hAnsi="Arial" w:cs="Arial"/>
          <w:color w:val="0D0D0D"/>
          <w:lang w:val="el-GR" w:eastAsia="el-GR"/>
        </w:rPr>
        <w:t>) το έντυπο που χρησιμοποιεί για το διορισμό αντιπροσώπου. Το εν λόγω έντυπο κατατίθεται συμπληρωμένο και υπογεγραμμένο από τον μέτοχο στο Γραφείο Μετόχων στην έδρα της Εταιρίας (12</w:t>
      </w:r>
      <w:r w:rsidRPr="007725BD">
        <w:rPr>
          <w:rFonts w:ascii="Arial" w:eastAsia="Times New Roman" w:hAnsi="Arial" w:cs="Arial"/>
          <w:color w:val="0D0D0D"/>
          <w:vertAlign w:val="superscript"/>
          <w:lang w:val="el-GR" w:eastAsia="el-GR"/>
        </w:rPr>
        <w:t>ο</w:t>
      </w:r>
      <w:r w:rsidRPr="007725BD">
        <w:rPr>
          <w:rFonts w:ascii="Arial" w:eastAsia="Times New Roman" w:hAnsi="Arial" w:cs="Arial"/>
          <w:color w:val="0D0D0D"/>
          <w:lang w:val="el-GR" w:eastAsia="el-GR"/>
        </w:rPr>
        <w:t xml:space="preserve"> </w:t>
      </w:r>
      <w:proofErr w:type="spellStart"/>
      <w:r w:rsidRPr="007725BD">
        <w:rPr>
          <w:rFonts w:ascii="Arial" w:eastAsia="Times New Roman" w:hAnsi="Arial" w:cs="Arial"/>
          <w:color w:val="0D0D0D"/>
          <w:lang w:val="el-GR" w:eastAsia="el-GR"/>
        </w:rPr>
        <w:t>χλμ</w:t>
      </w:r>
      <w:proofErr w:type="spellEnd"/>
      <w:r w:rsidRPr="007725BD">
        <w:rPr>
          <w:rFonts w:ascii="Arial" w:eastAsia="Times New Roman" w:hAnsi="Arial" w:cs="Arial"/>
          <w:color w:val="0D0D0D"/>
          <w:lang w:val="el-GR" w:eastAsia="el-GR"/>
        </w:rPr>
        <w:t xml:space="preserve"> Ε.Ο. Αθηνών-Λαμίας, Μεταμόρφωση), ή αποστέλλεται ηλεκτρονικά στο </w:t>
      </w:r>
      <w:proofErr w:type="spellStart"/>
      <w:r w:rsidRPr="007725BD">
        <w:rPr>
          <w:rFonts w:ascii="Arial" w:eastAsia="Times New Roman" w:hAnsi="Arial" w:cs="Arial"/>
          <w:color w:val="0D0D0D"/>
          <w:lang w:val="el-GR" w:eastAsia="el-GR"/>
        </w:rPr>
        <w:t>fax</w:t>
      </w:r>
      <w:proofErr w:type="spellEnd"/>
      <w:r w:rsidRPr="007725BD">
        <w:rPr>
          <w:rFonts w:ascii="Arial" w:eastAsia="Times New Roman" w:hAnsi="Arial" w:cs="Arial"/>
          <w:color w:val="0D0D0D"/>
          <w:lang w:val="el-GR" w:eastAsia="el-GR"/>
        </w:rPr>
        <w:t>: 210-2852750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Εταιρία, καλώντας στα τηλέφωνα: 210-2894620.</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Το Καταστατικό της Εταιρίας δεν προβλέπει τη δυνατότητα συμμετοχής στη Γενική Συνέλευση με ηλεκτρονικά μέσα χωρίς τη φυσική παρουσία των μετόχων στον τόπο διεξαγωγής της ή τη δυνατότητα εξ αποστάσεως συμμετοχής των μετόχων στην ψηφοφορία.</w:t>
      </w:r>
    </w:p>
    <w:p w:rsidR="007725BD" w:rsidRPr="007725BD" w:rsidRDefault="007725BD" w:rsidP="007725BD">
      <w:pPr>
        <w:autoSpaceDE w:val="0"/>
        <w:autoSpaceDN w:val="0"/>
        <w:adjustRightInd w:val="0"/>
        <w:spacing w:after="0" w:line="240" w:lineRule="auto"/>
        <w:jc w:val="both"/>
        <w:rPr>
          <w:rFonts w:ascii="Arial" w:eastAsia="Times New Roman" w:hAnsi="Arial" w:cs="Arial"/>
          <w:b/>
          <w:bCs/>
          <w:color w:val="000000"/>
          <w:lang w:val="el-GR" w:eastAsia="el-GR"/>
        </w:rPr>
      </w:pPr>
    </w:p>
    <w:p w:rsidR="007725BD" w:rsidRPr="007725BD" w:rsidRDefault="007725BD" w:rsidP="007725BD">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ΙΙΙ. Δικαιώματα Μειοψηφίας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Σύμφωνα με την παράγραφο 2β του άρθρου 26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xml:space="preserve">. 2190/1290, ενημερώνουμε τους </w:t>
      </w:r>
      <w:proofErr w:type="spellStart"/>
      <w:r w:rsidRPr="007725BD">
        <w:rPr>
          <w:rFonts w:ascii="Arial" w:eastAsia="Times New Roman" w:hAnsi="Arial" w:cs="Arial"/>
          <w:color w:val="000000"/>
          <w:lang w:val="el-GR" w:eastAsia="el-GR"/>
        </w:rPr>
        <w:t>κ.κ</w:t>
      </w:r>
      <w:proofErr w:type="spellEnd"/>
      <w:r w:rsidRPr="007725BD">
        <w:rPr>
          <w:rFonts w:ascii="Arial" w:eastAsia="Times New Roman" w:hAnsi="Arial" w:cs="Arial"/>
          <w:color w:val="000000"/>
          <w:lang w:val="el-GR" w:eastAsia="el-GR"/>
        </w:rPr>
        <w:t xml:space="preserve">. Μετόχους ότι, μεταξύ άλλων, έχουν και τα ακόλουθα δικαιώματα που προβλέπονται στις παραγράφους 2, 2α, 4 και 5 του άρθρου 39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2190/20:</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i. Με αίτηση Μετόχων που εκπροσωπούν το 1/20 του καταβεβλημένου μετοχικού κεφαλαίου το Διοικητικό Συμβούλιο υποχρεούται να εγγράψει πρόσθετα θέματα στην ημερήσια διάταξη της Γενικής Συνέλευσης, εφόσον η παραπάνω αίτηση περιέλθει στο Διοικητικό Συμβούλιο τουλάχιστον δέκα πέντε (15) ημέρες πριν από τη Γενική Συνέλευση, ήτοι μέχρι την </w:t>
      </w:r>
      <w:r w:rsidR="00EF2AAB">
        <w:rPr>
          <w:rFonts w:ascii="Arial" w:eastAsia="Times New Roman" w:hAnsi="Arial" w:cs="Arial"/>
          <w:color w:val="000000"/>
          <w:lang w:val="el-GR" w:eastAsia="el-GR"/>
        </w:rPr>
        <w:t>04</w:t>
      </w:r>
      <w:r w:rsidRPr="007725BD">
        <w:rPr>
          <w:rFonts w:ascii="Arial" w:eastAsia="Times New Roman" w:hAnsi="Arial" w:cs="Arial"/>
          <w:color w:val="000000"/>
          <w:vertAlign w:val="superscript"/>
          <w:lang w:val="el-GR" w:eastAsia="el-GR"/>
        </w:rPr>
        <w:t>η</w:t>
      </w:r>
      <w:r w:rsidRPr="007725BD">
        <w:rPr>
          <w:rFonts w:ascii="Arial" w:eastAsia="Times New Roman" w:hAnsi="Arial" w:cs="Arial"/>
          <w:color w:val="000000"/>
          <w:lang w:val="el-GR" w:eastAsia="el-GR"/>
        </w:rPr>
        <w:t xml:space="preserve"> Ιουνίου 201</w:t>
      </w:r>
      <w:r w:rsidR="00EF2AAB">
        <w:rPr>
          <w:rFonts w:ascii="Arial" w:eastAsia="Times New Roman" w:hAnsi="Arial" w:cs="Arial"/>
          <w:color w:val="000000"/>
          <w:lang w:val="el-GR" w:eastAsia="el-GR"/>
        </w:rPr>
        <w:t>5</w:t>
      </w:r>
      <w:r w:rsidRPr="007725BD">
        <w:rPr>
          <w:rFonts w:ascii="Arial" w:eastAsia="Times New Roman" w:hAnsi="Arial" w:cs="Arial"/>
          <w:color w:val="000000"/>
          <w:lang w:val="el-GR" w:eastAsia="el-GR"/>
        </w:rPr>
        <w:t xml:space="preserve">. H αίτηση για την εγγραφή πρόσθετων θεμάτων στην ημερήσια διάταξη θα πρέπει να συνοδεύεται απ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διάταξη, δεκατρείς (13) ημέρες πριν από την ημερομηνία της Γενικής Συνέλευσης, ήτοι την Σάββατο </w:t>
      </w:r>
      <w:r w:rsidR="00EF2AAB">
        <w:rPr>
          <w:rFonts w:ascii="Arial" w:eastAsia="Times New Roman" w:hAnsi="Arial" w:cs="Arial"/>
          <w:color w:val="000000"/>
          <w:lang w:val="el-GR" w:eastAsia="el-GR"/>
        </w:rPr>
        <w:t>06</w:t>
      </w:r>
      <w:r w:rsidRPr="007725BD">
        <w:rPr>
          <w:rFonts w:ascii="Arial" w:eastAsia="Times New Roman" w:hAnsi="Arial" w:cs="Arial"/>
          <w:color w:val="000000"/>
          <w:lang w:val="el-GR" w:eastAsia="el-GR"/>
        </w:rPr>
        <w:t>η Ιουνίου 201</w:t>
      </w:r>
      <w:r w:rsidR="00EF2AAB">
        <w:rPr>
          <w:rFonts w:ascii="Arial" w:eastAsia="Times New Roman" w:hAnsi="Arial" w:cs="Arial"/>
          <w:color w:val="000000"/>
          <w:lang w:val="el-GR" w:eastAsia="el-GR"/>
        </w:rPr>
        <w:t>5</w:t>
      </w:r>
      <w:r w:rsidRPr="007725BD">
        <w:rPr>
          <w:rFonts w:ascii="Arial" w:eastAsia="Times New Roman" w:hAnsi="Arial" w:cs="Arial"/>
          <w:color w:val="000000"/>
          <w:lang w:val="el-GR" w:eastAsia="el-GR"/>
        </w:rPr>
        <w:t xml:space="preserve">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w:t>
      </w:r>
    </w:p>
    <w:p w:rsidR="007725BD" w:rsidRPr="007725BD" w:rsidRDefault="007725BD" w:rsidP="007725BD">
      <w:pPr>
        <w:autoSpaceDE w:val="0"/>
        <w:autoSpaceDN w:val="0"/>
        <w:adjustRightInd w:val="0"/>
        <w:spacing w:after="0" w:line="240" w:lineRule="auto"/>
        <w:jc w:val="both"/>
        <w:rPr>
          <w:rFonts w:ascii="Arial" w:eastAsia="Times New Roman" w:hAnsi="Arial" w:cs="Arial"/>
          <w:lang w:val="el-GR" w:eastAsia="el-GR"/>
        </w:rPr>
      </w:pPr>
      <w:r w:rsidRPr="007725BD">
        <w:rPr>
          <w:rFonts w:ascii="Arial" w:eastAsia="Times New Roman" w:hAnsi="Arial" w:cs="Arial"/>
          <w:color w:val="000000"/>
          <w:lang w:val="el-GR" w:eastAsia="el-GR"/>
        </w:rPr>
        <w:t xml:space="preserve">ii. Με αίτηση Μετόχων που εκπροσωπούν το 1/20 του καταβεβλημένου μετοχικού κεφαλαίου, το Διοικητικό Συμβούλιο υποχρεούται να θέσει στη διάθεση των Μετόχων, κατά τα οριζόμενα στο άρθρο 27 παρ. 3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2190/20, έξι (6) τουλάχιστον ημέρες πριν από την ημερομηνία της Γενικής Συνέλευσης ήτοι το αργότερο μέχρι το Σάββατο 1</w:t>
      </w:r>
      <w:r w:rsidR="00EF2AAB">
        <w:rPr>
          <w:rFonts w:ascii="Arial" w:eastAsia="Times New Roman" w:hAnsi="Arial" w:cs="Arial"/>
          <w:color w:val="000000"/>
          <w:lang w:val="el-GR" w:eastAsia="el-GR"/>
        </w:rPr>
        <w:t>3</w:t>
      </w:r>
      <w:r w:rsidRPr="007725BD">
        <w:rPr>
          <w:rFonts w:ascii="Arial" w:eastAsia="Times New Roman" w:hAnsi="Arial" w:cs="Arial"/>
          <w:color w:val="000000"/>
          <w:lang w:val="el-GR" w:eastAsia="el-GR"/>
        </w:rPr>
        <w:t>η Ιουνίου 201</w:t>
      </w:r>
      <w:r w:rsidR="00EF2AAB">
        <w:rPr>
          <w:rFonts w:ascii="Arial" w:eastAsia="Times New Roman" w:hAnsi="Arial" w:cs="Arial"/>
          <w:color w:val="000000"/>
          <w:lang w:val="el-GR" w:eastAsia="el-GR"/>
        </w:rPr>
        <w:t>5</w:t>
      </w:r>
      <w:r w:rsidRPr="007725BD">
        <w:rPr>
          <w:rFonts w:ascii="Arial" w:eastAsia="Times New Roman" w:hAnsi="Arial" w:cs="Arial"/>
          <w:color w:val="000000"/>
          <w:lang w:val="el-GR" w:eastAsia="el-GR"/>
        </w:rPr>
        <w:t xml:space="preserve">, </w:t>
      </w:r>
      <w:r w:rsidRPr="007725BD">
        <w:rPr>
          <w:rFonts w:ascii="Arial" w:eastAsia="Times New Roman" w:hAnsi="Arial" w:cs="Arial"/>
          <w:lang w:val="el-GR" w:eastAsia="el-GR"/>
        </w:rPr>
        <w:t xml:space="preserve">σχέδια αποφάσεων για θέματα που έχουν περιληφθεί στην αρχική ή την αναθεωρημένη ημερήσια διάταξη, εφόσον η σχετική αίτηση περιέλθει στο Διοικητικό Συμβούλιο επτά (7) τουλάχιστον ημέρες πριν από την ημερομηνία της Γενικής Συνέλευσης, ήτοι το αργότερο μέχρι την Παρασκευή </w:t>
      </w:r>
      <w:r w:rsidR="00EF2AAB">
        <w:rPr>
          <w:rFonts w:ascii="Arial" w:eastAsia="Times New Roman" w:hAnsi="Arial" w:cs="Arial"/>
          <w:lang w:val="el-GR" w:eastAsia="el-GR"/>
        </w:rPr>
        <w:t>1</w:t>
      </w:r>
      <w:r w:rsidRPr="007725BD">
        <w:rPr>
          <w:rFonts w:ascii="Arial" w:eastAsia="Times New Roman" w:hAnsi="Arial" w:cs="Arial"/>
          <w:lang w:val="el-GR" w:eastAsia="el-GR"/>
        </w:rPr>
        <w:t>2η Ιουνίου 201</w:t>
      </w:r>
      <w:r w:rsidR="00EF2AAB">
        <w:rPr>
          <w:rFonts w:ascii="Arial" w:eastAsia="Times New Roman" w:hAnsi="Arial" w:cs="Arial"/>
          <w:lang w:val="el-GR" w:eastAsia="el-GR"/>
        </w:rPr>
        <w:t>5</w:t>
      </w:r>
      <w:r w:rsidRPr="007725BD">
        <w:rPr>
          <w:rFonts w:ascii="Arial" w:eastAsia="Times New Roman" w:hAnsi="Arial" w:cs="Arial"/>
          <w:lang w:val="el-GR" w:eastAsia="el-GR"/>
        </w:rPr>
        <w:t>.</w:t>
      </w:r>
    </w:p>
    <w:p w:rsidR="007725BD" w:rsidRPr="007725BD" w:rsidRDefault="007725BD" w:rsidP="007725BD">
      <w:pPr>
        <w:autoSpaceDE w:val="0"/>
        <w:autoSpaceDN w:val="0"/>
        <w:adjustRightInd w:val="0"/>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lastRenderedPageBreak/>
        <w:t xml:space="preserve">iii. Μετά από αίτηση οποιουδήποτε Μετόχου, που υποβάλλεται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το Σάββατο 1</w:t>
      </w:r>
      <w:r w:rsidR="00FF11D8">
        <w:rPr>
          <w:rFonts w:ascii="Arial" w:eastAsia="Times New Roman" w:hAnsi="Arial" w:cs="Arial"/>
          <w:lang w:val="el-GR" w:eastAsia="el-GR"/>
        </w:rPr>
        <w:t>3</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Ιουνίου 201</w:t>
      </w:r>
      <w:r w:rsidR="00FF11D8">
        <w:rPr>
          <w:rFonts w:ascii="Arial" w:eastAsia="Times New Roman" w:hAnsi="Arial" w:cs="Arial"/>
          <w:lang w:val="el-GR" w:eastAsia="el-GR"/>
        </w:rPr>
        <w:t>5</w:t>
      </w:r>
      <w:r w:rsidRPr="007725BD">
        <w:rPr>
          <w:rFonts w:ascii="Arial" w:eastAsia="Times New Roman" w:hAnsi="Arial" w:cs="Arial"/>
          <w:lang w:val="el-GR" w:eastAsia="el-GR"/>
        </w:rPr>
        <w:t>,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 ιδίως με τη μορφή ερωτήσεων και απαντήσεων.</w:t>
      </w:r>
    </w:p>
    <w:p w:rsidR="007725BD" w:rsidRPr="007725BD" w:rsidRDefault="007725BD" w:rsidP="007725BD">
      <w:pPr>
        <w:autoSpaceDE w:val="0"/>
        <w:autoSpaceDN w:val="0"/>
        <w:adjustRightInd w:val="0"/>
        <w:spacing w:after="0" w:line="240" w:lineRule="auto"/>
        <w:jc w:val="both"/>
        <w:rPr>
          <w:rFonts w:ascii="Arial" w:eastAsia="Times New Roman" w:hAnsi="Arial" w:cs="Arial"/>
          <w:lang w:val="el-GR" w:eastAsia="el-GR"/>
        </w:rPr>
      </w:pPr>
      <w:proofErr w:type="spellStart"/>
      <w:r w:rsidRPr="007725BD">
        <w:rPr>
          <w:rFonts w:ascii="Arial" w:eastAsia="Times New Roman" w:hAnsi="Arial" w:cs="Arial"/>
          <w:lang w:val="el-GR" w:eastAsia="el-GR"/>
        </w:rPr>
        <w:t>iv</w:t>
      </w:r>
      <w:proofErr w:type="spellEnd"/>
      <w:r w:rsidRPr="007725BD">
        <w:rPr>
          <w:rFonts w:ascii="Arial" w:eastAsia="Times New Roman" w:hAnsi="Arial" w:cs="Arial"/>
          <w:lang w:val="el-GR" w:eastAsia="el-GR"/>
        </w:rPr>
        <w:t xml:space="preserve">. Κατόπιν αίτησης Μετόχων που εκπροσωπούν το 1/20 του καταβεβλημένου μετοχικού κεφαλαίου, που υποβάλλεται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το Σάββατο 1</w:t>
      </w:r>
      <w:r w:rsidR="00FF11D8">
        <w:rPr>
          <w:rFonts w:ascii="Arial" w:eastAsia="Times New Roman" w:hAnsi="Arial" w:cs="Arial"/>
          <w:lang w:val="el-GR" w:eastAsia="el-GR"/>
        </w:rPr>
        <w:t>3</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Ιουνίου 201</w:t>
      </w:r>
      <w:r w:rsidR="00FF11D8">
        <w:rPr>
          <w:rFonts w:ascii="Arial" w:eastAsia="Times New Roman" w:hAnsi="Arial" w:cs="Arial"/>
          <w:lang w:val="el-GR" w:eastAsia="el-GR"/>
        </w:rPr>
        <w:t>5</w:t>
      </w:r>
      <w:r w:rsidRPr="007725BD">
        <w:rPr>
          <w:rFonts w:ascii="Arial" w:eastAsia="Times New Roman" w:hAnsi="Arial" w:cs="Arial"/>
          <w:lang w:val="el-GR" w:eastAsia="el-GR"/>
        </w:rPr>
        <w:t>,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w:t>
      </w:r>
    </w:p>
    <w:p w:rsidR="007725BD" w:rsidRPr="007725BD" w:rsidRDefault="007725BD" w:rsidP="007725BD">
      <w:pPr>
        <w:autoSpaceDE w:val="0"/>
        <w:autoSpaceDN w:val="0"/>
        <w:adjustRightInd w:val="0"/>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v. Κατόπιν αίτησης Μετόχων που εκπροσωπούν το 1/5 του καταβεβλημένου μετοχικού κεφαλαίου, η οποία θα πρέπει να υποβληθεί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το Σάββατο 1</w:t>
      </w:r>
      <w:r w:rsidR="00FF11D8">
        <w:rPr>
          <w:rFonts w:ascii="Arial" w:eastAsia="Times New Roman" w:hAnsi="Arial" w:cs="Arial"/>
          <w:lang w:val="el-GR" w:eastAsia="el-GR"/>
        </w:rPr>
        <w:t>3</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Ιουνίου 201</w:t>
      </w:r>
      <w:r w:rsidR="00FF11D8">
        <w:rPr>
          <w:rFonts w:ascii="Arial" w:eastAsia="Times New Roman" w:hAnsi="Arial" w:cs="Arial"/>
          <w:lang w:val="el-GR" w:eastAsia="el-GR"/>
        </w:rPr>
        <w:t>5</w:t>
      </w:r>
      <w:r w:rsidRPr="007725BD">
        <w:rPr>
          <w:rFonts w:ascii="Arial" w:eastAsia="Times New Roman" w:hAnsi="Arial" w:cs="Arial"/>
          <w:lang w:val="el-GR" w:eastAsia="el-GR"/>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Εταιρίας.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Σε όλες τις παραπάνω περιπτώσεις άσκησης των δικαιωμάτων τους,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Η πιστοποίηση της μετοχικής ιδιότητας θα γίνεται με απευθείας ηλεκτρονική σύνδεση μεταξύ της ΕΧΑΕ και της Εταιρίας.</w:t>
      </w:r>
    </w:p>
    <w:p w:rsidR="007725BD" w:rsidRPr="007725BD" w:rsidRDefault="007725BD" w:rsidP="007725BD">
      <w:pPr>
        <w:autoSpaceDE w:val="0"/>
        <w:autoSpaceDN w:val="0"/>
        <w:adjustRightInd w:val="0"/>
        <w:spacing w:after="0" w:line="240" w:lineRule="auto"/>
        <w:jc w:val="both"/>
        <w:rPr>
          <w:rFonts w:ascii="Arial" w:eastAsia="Times New Roman" w:hAnsi="Arial" w:cs="Arial"/>
          <w:b/>
          <w:bCs/>
          <w:color w:val="000000"/>
          <w:lang w:val="el-GR" w:eastAsia="el-GR"/>
        </w:rPr>
      </w:pPr>
    </w:p>
    <w:p w:rsidR="007725BD" w:rsidRPr="007725BD" w:rsidRDefault="007725BD" w:rsidP="007725BD">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IV. Διαθέσιμα Έγγραφα και πληροφορίες</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Η παρούσα πρόσκληση, τα έγγραφα που πρόκειται να υποβληθούν στη Γενική Συνέλευση, τα σχέδια των αποφάσεων που προτείνονται από το Διοικητικό Συμβούλιο, τα έντυπα αντιπροσώπευσης και οι λοιπές πληροφορίες του άρθρου 27 παρ. 3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xml:space="preserve">. 2190/20 βρίσκονται αναρτημένα στην ιστοσελίδα της Εταιρίας, </w:t>
      </w:r>
      <w:hyperlink r:id="rId10" w:history="1">
        <w:r w:rsidRPr="007725BD">
          <w:rPr>
            <w:rFonts w:ascii="Arial" w:eastAsia="Times New Roman" w:hAnsi="Arial" w:cs="Arial"/>
            <w:color w:val="0000FF"/>
            <w:u w:val="single"/>
            <w:lang w:val="el-GR" w:eastAsia="el-GR"/>
          </w:rPr>
          <w:t>www.</w:t>
        </w:r>
        <w:r w:rsidRPr="007725BD">
          <w:rPr>
            <w:rFonts w:ascii="Arial" w:eastAsia="Times New Roman" w:hAnsi="Arial" w:cs="Arial"/>
            <w:color w:val="0000FF"/>
            <w:u w:val="single"/>
            <w:lang w:eastAsia="el-GR"/>
          </w:rPr>
          <w:t>trh</w:t>
        </w:r>
        <w:r w:rsidRPr="007725BD">
          <w:rPr>
            <w:rFonts w:ascii="Arial" w:eastAsia="Times New Roman" w:hAnsi="Arial" w:cs="Arial"/>
            <w:color w:val="0000FF"/>
            <w:u w:val="single"/>
            <w:lang w:val="el-GR" w:eastAsia="el-GR"/>
          </w:rPr>
          <w:t>.</w:t>
        </w:r>
        <w:r w:rsidRPr="007725BD">
          <w:rPr>
            <w:rFonts w:ascii="Arial" w:eastAsia="Times New Roman" w:hAnsi="Arial" w:cs="Arial"/>
            <w:color w:val="0000FF"/>
            <w:u w:val="single"/>
            <w:lang w:eastAsia="el-GR"/>
          </w:rPr>
          <w:t>gr</w:t>
        </w:r>
      </w:hyperlink>
      <w:r w:rsidRPr="007725BD">
        <w:rPr>
          <w:rFonts w:ascii="Arial" w:eastAsia="Times New Roman" w:hAnsi="Arial" w:cs="Arial"/>
          <w:color w:val="0000FF"/>
          <w:lang w:val="el-GR" w:eastAsia="el-GR"/>
        </w:rPr>
        <w:t xml:space="preserve"> </w:t>
      </w:r>
      <w:r w:rsidRPr="007725BD">
        <w:rPr>
          <w:rFonts w:ascii="Arial" w:eastAsia="Times New Roman" w:hAnsi="Arial" w:cs="Arial"/>
          <w:color w:val="000000"/>
          <w:lang w:val="el-GR" w:eastAsia="el-GR"/>
        </w:rPr>
        <w:t xml:space="preserve">. Επίσης, οι </w:t>
      </w:r>
      <w:proofErr w:type="spellStart"/>
      <w:r w:rsidRPr="007725BD">
        <w:rPr>
          <w:rFonts w:ascii="Arial" w:eastAsia="Times New Roman" w:hAnsi="Arial" w:cs="Arial"/>
          <w:color w:val="000000"/>
          <w:lang w:val="el-GR" w:eastAsia="el-GR"/>
        </w:rPr>
        <w:t>κ.κ</w:t>
      </w:r>
      <w:proofErr w:type="spellEnd"/>
      <w:r w:rsidRPr="007725BD">
        <w:rPr>
          <w:rFonts w:ascii="Arial" w:eastAsia="Times New Roman" w:hAnsi="Arial" w:cs="Arial"/>
          <w:color w:val="000000"/>
          <w:lang w:val="el-GR" w:eastAsia="el-GR"/>
        </w:rPr>
        <w:t xml:space="preserve">. Μέτοχοι δύνανται να παραλάβουν τα ανωτέρω έγγραφα σε </w:t>
      </w:r>
      <w:proofErr w:type="spellStart"/>
      <w:r w:rsidRPr="007725BD">
        <w:rPr>
          <w:rFonts w:ascii="Arial" w:eastAsia="Times New Roman" w:hAnsi="Arial" w:cs="Arial"/>
          <w:color w:val="000000"/>
          <w:lang w:val="el-GR" w:eastAsia="el-GR"/>
        </w:rPr>
        <w:t>έγχαρτη</w:t>
      </w:r>
      <w:proofErr w:type="spellEnd"/>
      <w:r w:rsidRPr="007725BD">
        <w:rPr>
          <w:rFonts w:ascii="Arial" w:eastAsia="Times New Roman" w:hAnsi="Arial" w:cs="Arial"/>
          <w:color w:val="000000"/>
          <w:lang w:val="el-GR" w:eastAsia="el-GR"/>
        </w:rPr>
        <w:t xml:space="preserve"> μορφή από το Γραφείο Μετόχων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w:t>
      </w:r>
      <w:proofErr w:type="spellStart"/>
      <w:r w:rsidRPr="007725BD">
        <w:rPr>
          <w:rFonts w:ascii="Arial" w:eastAsia="Times New Roman" w:hAnsi="Arial" w:cs="Arial"/>
          <w:color w:val="000000"/>
          <w:lang w:val="el-GR" w:eastAsia="el-GR"/>
        </w:rPr>
        <w:t>τηλ</w:t>
      </w:r>
      <w:proofErr w:type="spellEnd"/>
      <w:r w:rsidRPr="007725BD">
        <w:rPr>
          <w:rFonts w:ascii="Arial" w:eastAsia="Times New Roman" w:hAnsi="Arial" w:cs="Arial"/>
          <w:color w:val="000000"/>
          <w:lang w:val="el-GR" w:eastAsia="el-GR"/>
        </w:rPr>
        <w:t>. 210 2894620).</w:t>
      </w:r>
    </w:p>
    <w:p w:rsidR="007725BD" w:rsidRPr="007725BD" w:rsidRDefault="007725BD" w:rsidP="007725BD">
      <w:pPr>
        <w:autoSpaceDE w:val="0"/>
        <w:autoSpaceDN w:val="0"/>
        <w:adjustRightInd w:val="0"/>
        <w:spacing w:after="0" w:line="240" w:lineRule="auto"/>
        <w:jc w:val="both"/>
        <w:rPr>
          <w:rFonts w:ascii="Arial" w:eastAsia="Times New Roman" w:hAnsi="Arial" w:cs="Arial"/>
          <w:color w:val="000000"/>
          <w:lang w:val="el-GR" w:eastAsia="el-GR"/>
        </w:rPr>
      </w:pPr>
    </w:p>
    <w:p w:rsidR="007725BD" w:rsidRPr="007725BD" w:rsidRDefault="007725BD" w:rsidP="007725BD">
      <w:pPr>
        <w:autoSpaceDE w:val="0"/>
        <w:autoSpaceDN w:val="0"/>
        <w:adjustRightInd w:val="0"/>
        <w:spacing w:after="0" w:line="240" w:lineRule="auto"/>
        <w:jc w:val="both"/>
        <w:rPr>
          <w:rFonts w:ascii="Arial" w:eastAsia="Times New Roman" w:hAnsi="Arial" w:cs="Arial"/>
          <w:color w:val="000000"/>
          <w:lang w:val="el-GR" w:eastAsia="el-GR"/>
        </w:rPr>
      </w:pPr>
    </w:p>
    <w:p w:rsidR="007725BD" w:rsidRPr="007725BD" w:rsidRDefault="007725BD" w:rsidP="007725BD">
      <w:pPr>
        <w:autoSpaceDE w:val="0"/>
        <w:autoSpaceDN w:val="0"/>
        <w:adjustRightInd w:val="0"/>
        <w:spacing w:after="0" w:line="240" w:lineRule="auto"/>
        <w:jc w:val="center"/>
        <w:rPr>
          <w:rFonts w:ascii="Arial" w:eastAsia="Times New Roman" w:hAnsi="Arial" w:cs="Arial"/>
          <w:b/>
          <w:color w:val="000000"/>
          <w:lang w:val="el-GR" w:eastAsia="el-GR"/>
        </w:rPr>
      </w:pPr>
      <w:r w:rsidRPr="007725BD">
        <w:rPr>
          <w:rFonts w:ascii="Arial" w:eastAsia="Times New Roman" w:hAnsi="Arial" w:cs="Arial"/>
          <w:b/>
          <w:color w:val="000000"/>
          <w:lang w:val="el-GR" w:eastAsia="el-GR"/>
        </w:rPr>
        <w:t xml:space="preserve">Αθήνα, </w:t>
      </w:r>
      <w:r w:rsidR="00FF11D8">
        <w:rPr>
          <w:rFonts w:ascii="Arial" w:eastAsia="Times New Roman" w:hAnsi="Arial" w:cs="Arial"/>
          <w:b/>
          <w:color w:val="000000"/>
          <w:lang w:val="el-GR" w:eastAsia="el-GR"/>
        </w:rPr>
        <w:t>25</w:t>
      </w:r>
      <w:r w:rsidRPr="007725BD">
        <w:rPr>
          <w:rFonts w:ascii="Arial" w:eastAsia="Times New Roman" w:hAnsi="Arial" w:cs="Arial"/>
          <w:b/>
          <w:color w:val="000000"/>
          <w:lang w:val="el-GR" w:eastAsia="el-GR"/>
        </w:rPr>
        <w:t xml:space="preserve"> </w:t>
      </w:r>
      <w:proofErr w:type="spellStart"/>
      <w:r w:rsidRPr="007725BD">
        <w:rPr>
          <w:rFonts w:ascii="Arial" w:eastAsia="Times New Roman" w:hAnsi="Arial" w:cs="Arial"/>
          <w:b/>
          <w:color w:val="000000"/>
          <w:lang w:val="el-GR" w:eastAsia="el-GR"/>
        </w:rPr>
        <w:t>Μαίου</w:t>
      </w:r>
      <w:proofErr w:type="spellEnd"/>
      <w:r w:rsidRPr="007725BD">
        <w:rPr>
          <w:rFonts w:ascii="Arial" w:eastAsia="Times New Roman" w:hAnsi="Arial" w:cs="Arial"/>
          <w:b/>
          <w:color w:val="000000"/>
          <w:lang w:val="el-GR" w:eastAsia="el-GR"/>
        </w:rPr>
        <w:t xml:space="preserve"> 201</w:t>
      </w:r>
      <w:r w:rsidR="00FF11D8">
        <w:rPr>
          <w:rFonts w:ascii="Arial" w:eastAsia="Times New Roman" w:hAnsi="Arial" w:cs="Arial"/>
          <w:b/>
          <w:color w:val="000000"/>
          <w:lang w:val="el-GR" w:eastAsia="el-GR"/>
        </w:rPr>
        <w:t>5</w:t>
      </w:r>
    </w:p>
    <w:p w:rsidR="007725BD" w:rsidRPr="007725BD" w:rsidRDefault="007725BD" w:rsidP="007725BD">
      <w:pPr>
        <w:spacing w:after="0" w:line="240" w:lineRule="auto"/>
        <w:jc w:val="center"/>
        <w:rPr>
          <w:rFonts w:ascii="Arial" w:eastAsia="Times New Roman" w:hAnsi="Arial" w:cs="Arial"/>
          <w:b/>
          <w:lang w:val="el-GR" w:eastAsia="el-GR"/>
        </w:rPr>
      </w:pPr>
      <w:r w:rsidRPr="007725BD">
        <w:rPr>
          <w:rFonts w:ascii="Arial" w:eastAsia="Times New Roman" w:hAnsi="Arial" w:cs="Arial"/>
          <w:b/>
          <w:color w:val="000000"/>
          <w:lang w:val="el-GR" w:eastAsia="el-GR"/>
        </w:rPr>
        <w:t>ΤΟ ΔΙΟΙΚΗΤΙΚΟ ΣΥΜΒΟΥΛΙΟ</w:t>
      </w:r>
    </w:p>
    <w:p w:rsidR="007725BD" w:rsidRPr="007725BD" w:rsidRDefault="007725BD" w:rsidP="007725BD">
      <w:pPr>
        <w:spacing w:after="0" w:line="240" w:lineRule="auto"/>
        <w:jc w:val="both"/>
        <w:rPr>
          <w:rFonts w:ascii="Arial" w:eastAsia="Times New Roman" w:hAnsi="Arial" w:cs="Arial"/>
          <w:b/>
          <w:lang w:val="el-GR" w:eastAsia="el-GR"/>
        </w:rPr>
      </w:pPr>
    </w:p>
    <w:p w:rsidR="007725BD" w:rsidRPr="007725BD" w:rsidRDefault="007725BD" w:rsidP="007725BD">
      <w:pPr>
        <w:tabs>
          <w:tab w:val="left" w:pos="4230"/>
        </w:tabs>
        <w:spacing w:after="0" w:line="240" w:lineRule="auto"/>
        <w:ind w:left="426" w:hanging="426"/>
        <w:jc w:val="both"/>
        <w:rPr>
          <w:rFonts w:ascii="Arial" w:eastAsia="Times New Roman" w:hAnsi="Arial" w:cs="Arial"/>
          <w:lang w:val="el-GR" w:eastAsia="el-GR"/>
        </w:rPr>
      </w:pPr>
      <w:r w:rsidRPr="007725BD">
        <w:rPr>
          <w:rFonts w:ascii="Arial" w:eastAsia="Times New Roman" w:hAnsi="Arial" w:cs="Arial"/>
          <w:lang w:val="el-GR" w:eastAsia="el-GR"/>
        </w:rPr>
        <w:tab/>
      </w:r>
    </w:p>
    <w:p w:rsidR="00BD5CAF" w:rsidRDefault="00BD5CAF"/>
    <w:sectPr w:rsidR="00BD5CAF" w:rsidSect="00F70582">
      <w:headerReference w:type="default" r:id="rId11"/>
      <w:footerReference w:type="default" r:id="rId12"/>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35738">
      <w:pPr>
        <w:spacing w:after="0" w:line="240" w:lineRule="auto"/>
      </w:pPr>
      <w:r>
        <w:separator/>
      </w:r>
    </w:p>
  </w:endnote>
  <w:endnote w:type="continuationSeparator" w:id="0">
    <w:p w:rsidR="00000000" w:rsidRDefault="0003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0B5" w:rsidRPr="007725BD" w:rsidRDefault="00FF11D8" w:rsidP="006A16EB">
    <w:pPr>
      <w:pStyle w:val="Header"/>
      <w:ind w:left="-426" w:right="-241"/>
      <w:rPr>
        <w:rFonts w:ascii="Arial" w:hAnsi="Arial" w:cs="Arial"/>
        <w:b/>
        <w:color w:val="0000FF"/>
        <w:sz w:val="16"/>
        <w:szCs w:val="16"/>
        <w:lang w:val="el-GR"/>
      </w:rPr>
    </w:pPr>
    <w:r w:rsidRPr="007725BD">
      <w:rPr>
        <w:rFonts w:ascii="Arial" w:hAnsi="Arial" w:cs="Arial"/>
        <w:b/>
        <w:color w:val="0000FF"/>
        <w:sz w:val="16"/>
        <w:szCs w:val="16"/>
        <w:lang w:val="el-GR"/>
      </w:rPr>
      <w:t>_______________________________________________________________________________________________________</w:t>
    </w:r>
  </w:p>
  <w:p w:rsidR="000630B5" w:rsidRPr="007725BD" w:rsidRDefault="00035738" w:rsidP="00C92E36">
    <w:pPr>
      <w:pStyle w:val="Footer"/>
      <w:spacing w:line="276" w:lineRule="auto"/>
      <w:rPr>
        <w:rFonts w:ascii="Arial" w:hAnsi="Arial" w:cs="Arial"/>
        <w:sz w:val="16"/>
        <w:szCs w:val="16"/>
        <w:lang w:val="el-GR"/>
      </w:rPr>
    </w:pPr>
  </w:p>
  <w:p w:rsidR="00F70582" w:rsidRPr="007725BD" w:rsidRDefault="00FF11D8" w:rsidP="00B07A94">
    <w:pPr>
      <w:pStyle w:val="Header"/>
      <w:ind w:left="-426"/>
      <w:jc w:val="center"/>
      <w:rPr>
        <w:rFonts w:ascii="Arial" w:hAnsi="Arial" w:cs="Arial"/>
        <w:sz w:val="16"/>
        <w:szCs w:val="16"/>
        <w:lang w:val="el-GR"/>
      </w:rPr>
    </w:pPr>
    <w:r w:rsidRPr="007725BD">
      <w:rPr>
        <w:rFonts w:ascii="Arial" w:hAnsi="Arial" w:cs="Arial"/>
        <w:sz w:val="16"/>
        <w:szCs w:val="16"/>
        <w:lang w:val="el-GR"/>
      </w:rPr>
      <w:t xml:space="preserve">   12ο </w:t>
    </w:r>
    <w:proofErr w:type="spellStart"/>
    <w:r w:rsidRPr="007725BD">
      <w:rPr>
        <w:rFonts w:ascii="Arial" w:hAnsi="Arial" w:cs="Arial"/>
        <w:sz w:val="16"/>
        <w:szCs w:val="16"/>
        <w:lang w:val="el-GR"/>
      </w:rPr>
      <w:t>χλμ</w:t>
    </w:r>
    <w:proofErr w:type="spellEnd"/>
    <w:r w:rsidRPr="007725BD">
      <w:rPr>
        <w:rFonts w:ascii="Arial" w:hAnsi="Arial" w:cs="Arial"/>
        <w:sz w:val="16"/>
        <w:szCs w:val="16"/>
        <w:lang w:val="el-GR"/>
      </w:rPr>
      <w:t xml:space="preserve"> Ε.Ο. Αθηνών - Λαμίας, 144 51 Μεταμόρφωση Αττικής,  </w:t>
    </w:r>
    <w:proofErr w:type="spellStart"/>
    <w:r w:rsidRPr="007725BD">
      <w:rPr>
        <w:rFonts w:ascii="Arial" w:hAnsi="Arial" w:cs="Arial"/>
        <w:sz w:val="16"/>
        <w:szCs w:val="16"/>
        <w:lang w:val="el-GR"/>
      </w:rPr>
      <w:t>Τηλ</w:t>
    </w:r>
    <w:proofErr w:type="spellEnd"/>
    <w:r w:rsidRPr="007725BD">
      <w:rPr>
        <w:rFonts w:ascii="Arial" w:hAnsi="Arial" w:cs="Arial"/>
        <w:sz w:val="16"/>
        <w:szCs w:val="16"/>
        <w:lang w:val="el-GR"/>
      </w:rPr>
      <w:t xml:space="preserve">: 2102894600  </w:t>
    </w:r>
    <w:r w:rsidRPr="00B07A94">
      <w:rPr>
        <w:rFonts w:ascii="Arial" w:hAnsi="Arial" w:cs="Arial"/>
        <w:sz w:val="16"/>
        <w:szCs w:val="16"/>
      </w:rPr>
      <w:t>Fax</w:t>
    </w:r>
    <w:r w:rsidRPr="007725BD">
      <w:rPr>
        <w:rFonts w:ascii="Arial" w:hAnsi="Arial" w:cs="Arial"/>
        <w:sz w:val="16"/>
        <w:szCs w:val="16"/>
        <w:lang w:val="el-GR"/>
      </w:rPr>
      <w:t xml:space="preserve">: 2102852750  </w:t>
    </w:r>
    <w:r>
      <w:rPr>
        <w:rFonts w:ascii="Arial" w:hAnsi="Arial" w:cs="Arial"/>
        <w:sz w:val="16"/>
        <w:szCs w:val="16"/>
      </w:rPr>
      <w:t>E</w:t>
    </w:r>
    <w:r w:rsidRPr="00B07A94">
      <w:rPr>
        <w:rFonts w:ascii="Arial" w:hAnsi="Arial" w:cs="Arial"/>
        <w:sz w:val="16"/>
        <w:szCs w:val="16"/>
      </w:rPr>
      <w:t>mail</w:t>
    </w:r>
    <w:r w:rsidRPr="007725BD">
      <w:rPr>
        <w:rFonts w:ascii="Arial" w:hAnsi="Arial" w:cs="Arial"/>
        <w:sz w:val="16"/>
        <w:szCs w:val="16"/>
        <w:lang w:val="el-GR"/>
      </w:rPr>
      <w:t xml:space="preserve">: </w:t>
    </w:r>
    <w:r w:rsidRPr="004E79D9">
      <w:rPr>
        <w:sz w:val="16"/>
        <w:szCs w:val="16"/>
      </w:rPr>
      <w:t>info</w:t>
    </w:r>
    <w:r w:rsidRPr="007725BD">
      <w:rPr>
        <w:sz w:val="16"/>
        <w:szCs w:val="16"/>
        <w:lang w:val="el-GR"/>
      </w:rPr>
      <w:t>@</w:t>
    </w:r>
    <w:proofErr w:type="spellStart"/>
    <w:r w:rsidRPr="004E79D9">
      <w:rPr>
        <w:sz w:val="16"/>
        <w:szCs w:val="16"/>
      </w:rPr>
      <w:t>trh</w:t>
    </w:r>
    <w:proofErr w:type="spellEnd"/>
    <w:r w:rsidRPr="007725BD">
      <w:rPr>
        <w:sz w:val="16"/>
        <w:szCs w:val="16"/>
        <w:lang w:val="el-GR"/>
      </w:rPr>
      <w:t>.</w:t>
    </w:r>
    <w:r w:rsidRPr="004E79D9">
      <w:rPr>
        <w:sz w:val="16"/>
        <w:szCs w:val="16"/>
      </w:rPr>
      <w:t>gr</w:t>
    </w:r>
  </w:p>
  <w:p w:rsidR="00CC6EF5" w:rsidRPr="007725BD" w:rsidRDefault="00035738" w:rsidP="00F70582">
    <w:pPr>
      <w:pStyle w:val="Footer"/>
      <w:spacing w:line="276" w:lineRule="auto"/>
      <w:ind w:left="-567"/>
      <w:rPr>
        <w:rFonts w:ascii="Cambria" w:hAnsi="Cambria"/>
        <w:color w:val="595959"/>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35738">
      <w:pPr>
        <w:spacing w:after="0" w:line="240" w:lineRule="auto"/>
      </w:pPr>
      <w:r>
        <w:separator/>
      </w:r>
    </w:p>
  </w:footnote>
  <w:footnote w:type="continuationSeparator" w:id="0">
    <w:p w:rsidR="00000000" w:rsidRDefault="00035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F5" w:rsidRPr="007725BD" w:rsidRDefault="00FF11D8" w:rsidP="00D0644D">
    <w:pPr>
      <w:pStyle w:val="Header"/>
      <w:jc w:val="center"/>
      <w:rPr>
        <w:rFonts w:ascii="Arial" w:hAnsi="Arial" w:cs="Arial"/>
        <w:b/>
        <w:color w:val="548DD4"/>
        <w:sz w:val="32"/>
        <w:szCs w:val="32"/>
        <w:lang w:val="el-GR"/>
      </w:rPr>
    </w:pPr>
    <w:r w:rsidRPr="009A2F25">
      <w:rPr>
        <w:b/>
        <w:color w:val="808080"/>
        <w:sz w:val="32"/>
        <w:szCs w:val="32"/>
      </w:rPr>
      <w:tab/>
    </w:r>
    <w:r w:rsidRPr="007725BD">
      <w:rPr>
        <w:rFonts w:ascii="Arial" w:hAnsi="Arial" w:cs="Arial"/>
        <w:b/>
        <w:color w:val="0000FF"/>
        <w:sz w:val="32"/>
        <w:szCs w:val="32"/>
        <w:lang w:val="el-GR"/>
      </w:rPr>
      <w:t>ΤΡΟΠΑΙΑ ΣΥΜΜΕΤΟΧΙΚΗ Α.Ε.Β.Ε.</w:t>
    </w:r>
    <w:r w:rsidRPr="007725BD">
      <w:rPr>
        <w:rFonts w:ascii="Arial" w:hAnsi="Arial" w:cs="Arial"/>
        <w:b/>
        <w:color w:val="548DD4"/>
        <w:sz w:val="32"/>
        <w:szCs w:val="32"/>
        <w:lang w:val="el-G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D0D7E"/>
    <w:multiLevelType w:val="hybridMultilevel"/>
    <w:tmpl w:val="BCBC2FD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5CD0748A"/>
    <w:multiLevelType w:val="hybridMultilevel"/>
    <w:tmpl w:val="317A8474"/>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BD"/>
    <w:rsid w:val="00035738"/>
    <w:rsid w:val="00434A95"/>
    <w:rsid w:val="00635BF1"/>
    <w:rsid w:val="007725BD"/>
    <w:rsid w:val="00BD5CAF"/>
    <w:rsid w:val="00DC5514"/>
    <w:rsid w:val="00EF2AAB"/>
    <w:rsid w:val="00FF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25B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725BD"/>
  </w:style>
  <w:style w:type="paragraph" w:styleId="Footer">
    <w:name w:val="footer"/>
    <w:basedOn w:val="Normal"/>
    <w:link w:val="FooterChar"/>
    <w:uiPriority w:val="99"/>
    <w:semiHidden/>
    <w:unhideWhenUsed/>
    <w:rsid w:val="007725B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725BD"/>
  </w:style>
  <w:style w:type="paragraph" w:styleId="BalloonText">
    <w:name w:val="Balloon Text"/>
    <w:basedOn w:val="Normal"/>
    <w:link w:val="BalloonTextChar"/>
    <w:uiPriority w:val="99"/>
    <w:semiHidden/>
    <w:unhideWhenUsed/>
    <w:rsid w:val="00434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25B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725BD"/>
  </w:style>
  <w:style w:type="paragraph" w:styleId="Footer">
    <w:name w:val="footer"/>
    <w:basedOn w:val="Normal"/>
    <w:link w:val="FooterChar"/>
    <w:uiPriority w:val="99"/>
    <w:semiHidden/>
    <w:unhideWhenUsed/>
    <w:rsid w:val="007725B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725BD"/>
  </w:style>
  <w:style w:type="paragraph" w:styleId="BalloonText">
    <w:name w:val="Balloon Text"/>
    <w:basedOn w:val="Normal"/>
    <w:link w:val="BalloonTextChar"/>
    <w:uiPriority w:val="99"/>
    <w:semiHidden/>
    <w:unhideWhenUsed/>
    <w:rsid w:val="00434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rh.gr" TargetMode="External"/><Relationship Id="rId4" Type="http://schemas.microsoft.com/office/2007/relationships/stylesWithEffects" Target="stylesWithEffects.xml"/><Relationship Id="rId9" Type="http://schemas.openxmlformats.org/officeDocument/2006/relationships/hyperlink" Target="http://www.trh.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286F-3D20-4B69-916F-F5C3785B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ΖΗΣΗ ΕΙΡΗΝΗ</dc:creator>
  <cp:lastModifiedBy>ΖΗΣΗ ΕΙΡΗΝΗ</cp:lastModifiedBy>
  <cp:revision>4</cp:revision>
  <cp:lastPrinted>2015-05-25T09:42:00Z</cp:lastPrinted>
  <dcterms:created xsi:type="dcterms:W3CDTF">2015-05-25T09:18:00Z</dcterms:created>
  <dcterms:modified xsi:type="dcterms:W3CDTF">2015-05-27T08:46:00Z</dcterms:modified>
</cp:coreProperties>
</file>