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8B" w:rsidRPr="00EB758B" w:rsidRDefault="00EB758B" w:rsidP="00EB758B">
      <w:pPr>
        <w:jc w:val="both"/>
        <w:rPr>
          <w:rFonts w:ascii="Arial" w:hAnsi="Arial" w:cs="Arial"/>
        </w:rPr>
      </w:pPr>
    </w:p>
    <w:p w:rsidR="00EB758B" w:rsidRPr="00EB758B" w:rsidRDefault="00752F25" w:rsidP="00EB758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ΓΝΩΣΤΟΠΟΙΗΣΗ </w:t>
      </w:r>
      <w:r w:rsidR="00EB758B" w:rsidRPr="00EB758B">
        <w:rPr>
          <w:rFonts w:ascii="Arial" w:hAnsi="Arial" w:cs="Arial"/>
          <w:b/>
        </w:rPr>
        <w:t>Π</w:t>
      </w:r>
      <w:r>
        <w:rPr>
          <w:rFonts w:ascii="Arial" w:hAnsi="Arial" w:cs="Arial"/>
          <w:b/>
        </w:rPr>
        <w:t>ΑΡΑΓΡΑΦΗΣ ΜΕΡΙΣΜΑΤΟΣ ΧΡΗΣΗΣ 2007</w:t>
      </w:r>
      <w:r w:rsidR="00EB758B" w:rsidRPr="00EB758B">
        <w:rPr>
          <w:rFonts w:ascii="Arial" w:hAnsi="Arial" w:cs="Arial"/>
          <w:b/>
        </w:rPr>
        <w:t xml:space="preserve">  </w:t>
      </w:r>
    </w:p>
    <w:p w:rsidR="00EB758B" w:rsidRPr="00EB758B" w:rsidRDefault="00EB758B" w:rsidP="00EB758B">
      <w:pPr>
        <w:jc w:val="both"/>
        <w:rPr>
          <w:rFonts w:ascii="Arial" w:hAnsi="Arial" w:cs="Arial"/>
        </w:rPr>
      </w:pPr>
    </w:p>
    <w:p w:rsidR="00EB758B" w:rsidRPr="00EB758B" w:rsidRDefault="00EB758B" w:rsidP="00EB758B">
      <w:pPr>
        <w:jc w:val="both"/>
        <w:rPr>
          <w:rFonts w:ascii="Arial" w:hAnsi="Arial" w:cs="Arial"/>
        </w:rPr>
      </w:pPr>
      <w:r w:rsidRPr="00EB758B">
        <w:rPr>
          <w:rFonts w:ascii="Arial" w:hAnsi="Arial" w:cs="Arial"/>
        </w:rPr>
        <w:t>Η Εταιρεία «</w:t>
      </w:r>
      <w:r w:rsidR="00752F25">
        <w:rPr>
          <w:rFonts w:ascii="Arial" w:hAnsi="Arial" w:cs="Arial"/>
        </w:rPr>
        <w:t xml:space="preserve">ΤΡΟΠΑΙΑ </w:t>
      </w:r>
      <w:r>
        <w:rPr>
          <w:rFonts w:ascii="Arial" w:hAnsi="Arial" w:cs="Arial"/>
        </w:rPr>
        <w:t xml:space="preserve"> ΣΥΜΜΕΤΟΧΙΚΗ Α.Ε.Β.Ε</w:t>
      </w:r>
      <w:r w:rsidRPr="00EB758B">
        <w:rPr>
          <w:rFonts w:ascii="Arial" w:hAnsi="Arial" w:cs="Arial"/>
        </w:rPr>
        <w:t>» ενημερώνει το επενδυτικό κοινό ότι στις 31/12/201</w:t>
      </w:r>
      <w:r w:rsidR="00752F25">
        <w:rPr>
          <w:rFonts w:ascii="Arial" w:hAnsi="Arial" w:cs="Arial"/>
        </w:rPr>
        <w:t>3</w:t>
      </w:r>
      <w:r w:rsidRPr="00EB758B">
        <w:rPr>
          <w:rFonts w:ascii="Arial" w:hAnsi="Arial" w:cs="Arial"/>
        </w:rPr>
        <w:t xml:space="preserve"> εκπνέει η πενταετής προθεσμία για την είσπραξη του μερίσματος για την εταιρική χρήση 200</w:t>
      </w:r>
      <w:r w:rsidR="00752F25">
        <w:rPr>
          <w:rFonts w:ascii="Arial" w:hAnsi="Arial" w:cs="Arial"/>
        </w:rPr>
        <w:t>7</w:t>
      </w:r>
      <w:r w:rsidRPr="00EB758B">
        <w:rPr>
          <w:rFonts w:ascii="Arial" w:hAnsi="Arial" w:cs="Arial"/>
        </w:rPr>
        <w:t>. Μετά την παραπάνω ημερομηνία, η απαίτηση για τα μερίσματα της εταιρικής χρήσης 200</w:t>
      </w:r>
      <w:r w:rsidR="00752F25">
        <w:rPr>
          <w:rFonts w:ascii="Arial" w:hAnsi="Arial" w:cs="Arial"/>
        </w:rPr>
        <w:t>7</w:t>
      </w:r>
      <w:r w:rsidRPr="00EB758B">
        <w:rPr>
          <w:rFonts w:ascii="Arial" w:hAnsi="Arial" w:cs="Arial"/>
        </w:rPr>
        <w:t xml:space="preserve"> που δεν θα έχουν εισπραχθεί από τους δικαιούχους θα παραγραφεί υπέρ του Ελληνικού Δημοσίου, σύμφωνα με την κείμενη νομοθεσία. </w:t>
      </w:r>
    </w:p>
    <w:p w:rsidR="00EB758B" w:rsidRPr="00EB758B" w:rsidRDefault="00EB758B" w:rsidP="00EB758B">
      <w:pPr>
        <w:jc w:val="both"/>
        <w:rPr>
          <w:rFonts w:ascii="Arial" w:hAnsi="Arial" w:cs="Arial"/>
        </w:rPr>
      </w:pPr>
      <w:r w:rsidRPr="00EB758B">
        <w:rPr>
          <w:rFonts w:ascii="Arial" w:hAnsi="Arial" w:cs="Arial"/>
        </w:rPr>
        <w:t xml:space="preserve">Οι </w:t>
      </w:r>
      <w:proofErr w:type="spellStart"/>
      <w:r w:rsidRPr="00EB758B">
        <w:rPr>
          <w:rFonts w:ascii="Arial" w:hAnsi="Arial" w:cs="Arial"/>
        </w:rPr>
        <w:t>κ.κ</w:t>
      </w:r>
      <w:proofErr w:type="spellEnd"/>
      <w:r w:rsidRPr="00EB758B">
        <w:rPr>
          <w:rFonts w:ascii="Arial" w:hAnsi="Arial" w:cs="Arial"/>
        </w:rPr>
        <w:t>. Μέτοχοι που δεν έχουν εισπράξει το μέρισμα της χρήσης 200</w:t>
      </w:r>
      <w:r w:rsidR="00752F25">
        <w:rPr>
          <w:rFonts w:ascii="Arial" w:hAnsi="Arial" w:cs="Arial"/>
        </w:rPr>
        <w:t>7</w:t>
      </w:r>
      <w:r w:rsidRPr="00EB758B">
        <w:rPr>
          <w:rFonts w:ascii="Arial" w:hAnsi="Arial" w:cs="Arial"/>
        </w:rPr>
        <w:t xml:space="preserve"> της Εταιρείας μπορούν να απευθύνονται τις εργάσιμες ημέρες και ώρες</w:t>
      </w:r>
      <w:r>
        <w:rPr>
          <w:rFonts w:ascii="Arial" w:hAnsi="Arial" w:cs="Arial"/>
        </w:rPr>
        <w:t xml:space="preserve"> στο Τμήμα Σχέσεων με Επενδυτές </w:t>
      </w:r>
      <w:r w:rsidRPr="00EB758B">
        <w:rPr>
          <w:rFonts w:ascii="Arial" w:hAnsi="Arial" w:cs="Arial"/>
        </w:rPr>
        <w:t>της Εταιρείας (</w:t>
      </w:r>
      <w:proofErr w:type="spellStart"/>
      <w:r w:rsidRPr="00EB758B">
        <w:rPr>
          <w:rFonts w:ascii="Arial" w:hAnsi="Arial" w:cs="Arial"/>
        </w:rPr>
        <w:t>τηλ</w:t>
      </w:r>
      <w:proofErr w:type="spellEnd"/>
      <w:r w:rsidRPr="00EB758B">
        <w:rPr>
          <w:rFonts w:ascii="Arial" w:hAnsi="Arial" w:cs="Arial"/>
        </w:rPr>
        <w:t>. 210-</w:t>
      </w:r>
      <w:r>
        <w:rPr>
          <w:rFonts w:ascii="Arial" w:hAnsi="Arial" w:cs="Arial"/>
        </w:rPr>
        <w:t>28946</w:t>
      </w:r>
      <w:r w:rsidR="00752F25">
        <w:rPr>
          <w:rFonts w:ascii="Arial" w:hAnsi="Arial" w:cs="Arial"/>
        </w:rPr>
        <w:t>14</w:t>
      </w:r>
      <w:r w:rsidRPr="00EB758B">
        <w:rPr>
          <w:rFonts w:ascii="Arial" w:hAnsi="Arial" w:cs="Arial"/>
        </w:rPr>
        <w:t xml:space="preserve">) για την ανάληψη του το συντομότερο δυνατό. </w:t>
      </w:r>
    </w:p>
    <w:p w:rsidR="00626D04" w:rsidRPr="00A411F0" w:rsidRDefault="00626D04" w:rsidP="00864253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626D04" w:rsidRPr="00A411F0" w:rsidSect="00626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E25D0"/>
    <w:multiLevelType w:val="multilevel"/>
    <w:tmpl w:val="C29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0A"/>
    <w:rsid w:val="00005826"/>
    <w:rsid w:val="000F3AA7"/>
    <w:rsid w:val="00101E50"/>
    <w:rsid w:val="00121EF5"/>
    <w:rsid w:val="00137E83"/>
    <w:rsid w:val="0018779D"/>
    <w:rsid w:val="001D4D5A"/>
    <w:rsid w:val="002051F7"/>
    <w:rsid w:val="002B3919"/>
    <w:rsid w:val="002F4C68"/>
    <w:rsid w:val="0034360A"/>
    <w:rsid w:val="003767C0"/>
    <w:rsid w:val="00394A04"/>
    <w:rsid w:val="003A56A3"/>
    <w:rsid w:val="004179D3"/>
    <w:rsid w:val="00425FF6"/>
    <w:rsid w:val="00487DFE"/>
    <w:rsid w:val="004D19CF"/>
    <w:rsid w:val="004D4792"/>
    <w:rsid w:val="004E5071"/>
    <w:rsid w:val="004F1C2A"/>
    <w:rsid w:val="00530539"/>
    <w:rsid w:val="005909F7"/>
    <w:rsid w:val="006213ED"/>
    <w:rsid w:val="00626D04"/>
    <w:rsid w:val="00641ED3"/>
    <w:rsid w:val="00655350"/>
    <w:rsid w:val="006B7E97"/>
    <w:rsid w:val="006D6803"/>
    <w:rsid w:val="00722488"/>
    <w:rsid w:val="007316E4"/>
    <w:rsid w:val="007319D8"/>
    <w:rsid w:val="00752F25"/>
    <w:rsid w:val="00767018"/>
    <w:rsid w:val="0083116E"/>
    <w:rsid w:val="0084050D"/>
    <w:rsid w:val="00870061"/>
    <w:rsid w:val="008B0487"/>
    <w:rsid w:val="0090602E"/>
    <w:rsid w:val="0096710B"/>
    <w:rsid w:val="00A411F0"/>
    <w:rsid w:val="00A7317F"/>
    <w:rsid w:val="00B36F1D"/>
    <w:rsid w:val="00B832E8"/>
    <w:rsid w:val="00B96A20"/>
    <w:rsid w:val="00BC188C"/>
    <w:rsid w:val="00C14DB8"/>
    <w:rsid w:val="00CC44ED"/>
    <w:rsid w:val="00CE235C"/>
    <w:rsid w:val="00CF42BE"/>
    <w:rsid w:val="00DF57FE"/>
    <w:rsid w:val="00E2119F"/>
    <w:rsid w:val="00E270E6"/>
    <w:rsid w:val="00E40503"/>
    <w:rsid w:val="00E62BF6"/>
    <w:rsid w:val="00E769E2"/>
    <w:rsid w:val="00EB758B"/>
    <w:rsid w:val="00F05B85"/>
    <w:rsid w:val="00F10704"/>
    <w:rsid w:val="00F67399"/>
    <w:rsid w:val="00FF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SPapasotiriou</dc:creator>
  <cp:keywords/>
  <cp:lastModifiedBy>Barbarigou Zeta</cp:lastModifiedBy>
  <cp:revision>3</cp:revision>
  <cp:lastPrinted>2012-12-03T08:29:00Z</cp:lastPrinted>
  <dcterms:created xsi:type="dcterms:W3CDTF">2012-12-03T08:38:00Z</dcterms:created>
  <dcterms:modified xsi:type="dcterms:W3CDTF">2013-12-06T11:50:00Z</dcterms:modified>
</cp:coreProperties>
</file>