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73" w:rsidRDefault="00EF6D73">
      <w:pPr>
        <w:rPr>
          <w:lang w:val="en-US"/>
        </w:rPr>
      </w:pPr>
    </w:p>
    <w:p w:rsidR="00EF6D73" w:rsidRDefault="00EF6D73">
      <w:pPr>
        <w:rPr>
          <w:lang w:val="en-US"/>
        </w:rPr>
      </w:pPr>
    </w:p>
    <w:p w:rsidR="00BF1E6A" w:rsidRDefault="00F67718">
      <w:r>
        <w:t>Α.Ε. ΤΣΙΜΕΝΤΩΝ ΤΙΤΑΝ</w:t>
      </w:r>
    </w:p>
    <w:p w:rsidR="00F67718" w:rsidRDefault="00F67718">
      <w:r>
        <w:t>Ανακοίνωση ρυθμιζόμενης πληροφορίας Ν. 3556/2007</w:t>
      </w:r>
    </w:p>
    <w:p w:rsidR="00F67718" w:rsidRDefault="00F67718"/>
    <w:p w:rsidR="00734EE8" w:rsidRPr="004A3DFB" w:rsidRDefault="00F67718">
      <w:r>
        <w:t xml:space="preserve">Η </w:t>
      </w:r>
      <w:r w:rsidR="00BD0530">
        <w:t>Α.</w:t>
      </w:r>
      <w:r w:rsidR="001957C8">
        <w:t>Ε. ΤΣΙΜΕΝΤΩΝ  ΤΙΤΑΝ</w:t>
      </w:r>
      <w:r w:rsidR="00087554">
        <w:t xml:space="preserve"> ανακοινώνει, </w:t>
      </w:r>
      <w:r w:rsidR="00BD0530">
        <w:t xml:space="preserve"> </w:t>
      </w:r>
      <w:r w:rsidR="00BD0530" w:rsidRPr="00BD0530">
        <w:t>σ</w:t>
      </w:r>
      <w:r w:rsidR="00306AA9">
        <w:t>ύμφωνα με το</w:t>
      </w:r>
      <w:r w:rsidR="00BD0530">
        <w:t xml:space="preserve">  Ν. 3556/2007</w:t>
      </w:r>
      <w:r w:rsidR="00306AA9">
        <w:t>,</w:t>
      </w:r>
      <w:r w:rsidR="00BD0530">
        <w:t xml:space="preserve">  σε συν</w:t>
      </w:r>
      <w:r w:rsidR="00087554">
        <w:t>δυασμό με την απόφαση</w:t>
      </w:r>
      <w:r>
        <w:t xml:space="preserve"> 1/434/3.7.2</w:t>
      </w:r>
      <w:r w:rsidR="00C10044">
        <w:t>0</w:t>
      </w:r>
      <w:r w:rsidR="003945A2">
        <w:t>07 της Επιτροπής Κεφαλαιαγοράς και μετά από σχετική γνωστοποίηση</w:t>
      </w:r>
      <w:r w:rsidR="00EB539C">
        <w:t xml:space="preserve"> προς αυτή</w:t>
      </w:r>
      <w:r w:rsidR="008F799B">
        <w:t>ν</w:t>
      </w:r>
      <w:r w:rsidR="003945A2">
        <w:t xml:space="preserve"> </w:t>
      </w:r>
      <w:r w:rsidR="00EB539C">
        <w:t xml:space="preserve">σύμφωνα με το άρθρο 13 του Ν. 3340/2005, </w:t>
      </w:r>
      <w:r w:rsidR="00306AA9">
        <w:t xml:space="preserve"> </w:t>
      </w:r>
      <w:r w:rsidR="00EB539C">
        <w:t xml:space="preserve">ότι </w:t>
      </w:r>
      <w:r w:rsidR="00B90014">
        <w:t xml:space="preserve">η ΤΡΑΠΕΖΑ ΠΕΙΡΑΙΩΣ Α.Ε., </w:t>
      </w:r>
      <w:r w:rsidR="00C2778F">
        <w:t xml:space="preserve">συνδεόμενο νομικό πρόσωπο </w:t>
      </w:r>
      <w:r w:rsidR="00DA5609">
        <w:t>το</w:t>
      </w:r>
      <w:r w:rsidR="008B336B">
        <w:t>υ</w:t>
      </w:r>
      <w:r w:rsidR="00DA5609">
        <w:t xml:space="preserve"> </w:t>
      </w:r>
      <w:r w:rsidR="00B90014">
        <w:t xml:space="preserve">μη </w:t>
      </w:r>
      <w:r w:rsidR="00F174AA">
        <w:t xml:space="preserve">εκτελεστικού μέλους </w:t>
      </w:r>
      <w:r w:rsidR="00DA5609">
        <w:t>του Διοικητικού Συμβουλίου της Εταιρίας κο</w:t>
      </w:r>
      <w:r w:rsidR="008B336B">
        <w:t>υ</w:t>
      </w:r>
      <w:r w:rsidR="00DA5609">
        <w:t xml:space="preserve"> </w:t>
      </w:r>
      <w:r w:rsidR="00B90014">
        <w:t xml:space="preserve">Βασιλείου </w:t>
      </w:r>
      <w:proofErr w:type="spellStart"/>
      <w:r w:rsidR="00B90014">
        <w:t>Φουρλή</w:t>
      </w:r>
      <w:proofErr w:type="spellEnd"/>
      <w:r w:rsidR="00DA5609">
        <w:t xml:space="preserve">, προέβη </w:t>
      </w:r>
      <w:r w:rsidR="0048123B">
        <w:t>την</w:t>
      </w:r>
      <w:r w:rsidR="00DA5609">
        <w:t xml:space="preserve"> </w:t>
      </w:r>
      <w:r w:rsidR="00EF6D73" w:rsidRPr="00EF6D73">
        <w:t>16</w:t>
      </w:r>
      <w:r w:rsidR="00B90014">
        <w:t>/10/2012</w:t>
      </w:r>
      <w:r w:rsidR="00985436">
        <w:t xml:space="preserve"> σε </w:t>
      </w:r>
      <w:r w:rsidR="00F174AB">
        <w:t xml:space="preserve">πώληση </w:t>
      </w:r>
      <w:r w:rsidR="00F174AB" w:rsidRPr="00F174AB">
        <w:t>3</w:t>
      </w:r>
      <w:r w:rsidR="00F174AB">
        <w:t>.</w:t>
      </w:r>
      <w:r w:rsidR="00EF6D73" w:rsidRPr="00EF6D73">
        <w:t>042</w:t>
      </w:r>
      <w:r w:rsidR="00861FD8">
        <w:t xml:space="preserve"> </w:t>
      </w:r>
      <w:r w:rsidR="00DA5609">
        <w:t xml:space="preserve">κοινών μετοχών της Εταιρίας, συνολικής αξίας € </w:t>
      </w:r>
      <w:r w:rsidR="00EF6D73" w:rsidRPr="00EF6D73">
        <w:t>42</w:t>
      </w:r>
      <w:r w:rsidR="00507853">
        <w:t>.</w:t>
      </w:r>
      <w:r w:rsidR="00EF6D73" w:rsidRPr="00EF6D73">
        <w:t>210</w:t>
      </w:r>
      <w:r w:rsidR="00B90014">
        <w:t>,</w:t>
      </w:r>
      <w:r w:rsidR="00EF6D73" w:rsidRPr="00EF6D73">
        <w:t>63</w:t>
      </w:r>
      <w:r w:rsidR="00985436">
        <w:t>.</w:t>
      </w:r>
    </w:p>
    <w:p w:rsidR="004A3DFB" w:rsidRPr="004A3DFB" w:rsidRDefault="004A3DFB"/>
    <w:p w:rsidR="00AC44A6" w:rsidRPr="00893461" w:rsidRDefault="00EF6D73">
      <w:pPr>
        <w:rPr>
          <w:lang w:val="en-GB"/>
        </w:rPr>
      </w:pPr>
      <w:r>
        <w:rPr>
          <w:lang w:val="en-US"/>
        </w:rPr>
        <w:t>18</w:t>
      </w:r>
      <w:r w:rsidR="00B90014" w:rsidRPr="00F174AB">
        <w:rPr>
          <w:lang w:val="en-US"/>
        </w:rPr>
        <w:t>/10/2012</w:t>
      </w:r>
    </w:p>
    <w:p w:rsidR="009F0EA5" w:rsidRPr="00893461" w:rsidRDefault="009F0EA5">
      <w:pPr>
        <w:rPr>
          <w:lang w:val="en-GB"/>
        </w:rPr>
      </w:pPr>
    </w:p>
    <w:p w:rsidR="00AC44A6" w:rsidRPr="00893461" w:rsidRDefault="00AC44A6">
      <w:pPr>
        <w:rPr>
          <w:lang w:val="en-GB"/>
        </w:rPr>
      </w:pPr>
    </w:p>
    <w:p w:rsidR="00AD4150" w:rsidRPr="00893461" w:rsidRDefault="00AD4150">
      <w:pPr>
        <w:rPr>
          <w:lang w:val="en-GB"/>
        </w:rPr>
      </w:pPr>
    </w:p>
    <w:sectPr w:rsidR="00AD4150" w:rsidRPr="00893461" w:rsidSect="00BA757C"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F67718"/>
    <w:rsid w:val="00010E9F"/>
    <w:rsid w:val="000148C7"/>
    <w:rsid w:val="0001691D"/>
    <w:rsid w:val="00042346"/>
    <w:rsid w:val="00080C43"/>
    <w:rsid w:val="0008306A"/>
    <w:rsid w:val="00087554"/>
    <w:rsid w:val="00090825"/>
    <w:rsid w:val="000913C0"/>
    <w:rsid w:val="000D16C6"/>
    <w:rsid w:val="000D44C7"/>
    <w:rsid w:val="0016604F"/>
    <w:rsid w:val="00193C3A"/>
    <w:rsid w:val="001957C8"/>
    <w:rsid w:val="001A42B8"/>
    <w:rsid w:val="001B4B9F"/>
    <w:rsid w:val="001D6DFE"/>
    <w:rsid w:val="001E18F8"/>
    <w:rsid w:val="001F4485"/>
    <w:rsid w:val="00251CCC"/>
    <w:rsid w:val="00281312"/>
    <w:rsid w:val="002B1BDA"/>
    <w:rsid w:val="002B5D14"/>
    <w:rsid w:val="002C73AF"/>
    <w:rsid w:val="002D3662"/>
    <w:rsid w:val="00306AA9"/>
    <w:rsid w:val="00321BFD"/>
    <w:rsid w:val="003278D9"/>
    <w:rsid w:val="003333A8"/>
    <w:rsid w:val="00334C36"/>
    <w:rsid w:val="00356973"/>
    <w:rsid w:val="00356ADC"/>
    <w:rsid w:val="003945A2"/>
    <w:rsid w:val="003B0D07"/>
    <w:rsid w:val="003E54DD"/>
    <w:rsid w:val="00402B1C"/>
    <w:rsid w:val="0040329E"/>
    <w:rsid w:val="00421B1F"/>
    <w:rsid w:val="00443D57"/>
    <w:rsid w:val="00476CAB"/>
    <w:rsid w:val="0048123B"/>
    <w:rsid w:val="004860DD"/>
    <w:rsid w:val="00491332"/>
    <w:rsid w:val="004A3DFB"/>
    <w:rsid w:val="004E3282"/>
    <w:rsid w:val="00507853"/>
    <w:rsid w:val="00532764"/>
    <w:rsid w:val="005361D9"/>
    <w:rsid w:val="00557484"/>
    <w:rsid w:val="00562DFC"/>
    <w:rsid w:val="005F0BB2"/>
    <w:rsid w:val="0060274D"/>
    <w:rsid w:val="006124C7"/>
    <w:rsid w:val="006416A5"/>
    <w:rsid w:val="00684340"/>
    <w:rsid w:val="006D6C5B"/>
    <w:rsid w:val="006F4D90"/>
    <w:rsid w:val="0070766C"/>
    <w:rsid w:val="00710810"/>
    <w:rsid w:val="0071759B"/>
    <w:rsid w:val="00734EE8"/>
    <w:rsid w:val="00766A12"/>
    <w:rsid w:val="00767664"/>
    <w:rsid w:val="007A5128"/>
    <w:rsid w:val="007D2954"/>
    <w:rsid w:val="007E7D2B"/>
    <w:rsid w:val="007F1B83"/>
    <w:rsid w:val="008070D8"/>
    <w:rsid w:val="00813C17"/>
    <w:rsid w:val="00861FD8"/>
    <w:rsid w:val="00863B47"/>
    <w:rsid w:val="0087230F"/>
    <w:rsid w:val="008751D0"/>
    <w:rsid w:val="00893461"/>
    <w:rsid w:val="008A4591"/>
    <w:rsid w:val="008A4A67"/>
    <w:rsid w:val="008B336B"/>
    <w:rsid w:val="008B5E67"/>
    <w:rsid w:val="008E22A8"/>
    <w:rsid w:val="008E25F1"/>
    <w:rsid w:val="008E4602"/>
    <w:rsid w:val="008F215B"/>
    <w:rsid w:val="008F799B"/>
    <w:rsid w:val="009110F1"/>
    <w:rsid w:val="00923141"/>
    <w:rsid w:val="00944D52"/>
    <w:rsid w:val="00971FD5"/>
    <w:rsid w:val="009821E6"/>
    <w:rsid w:val="00985436"/>
    <w:rsid w:val="009B20F0"/>
    <w:rsid w:val="009D2984"/>
    <w:rsid w:val="009F0EA5"/>
    <w:rsid w:val="009F2821"/>
    <w:rsid w:val="009F68AC"/>
    <w:rsid w:val="00A04913"/>
    <w:rsid w:val="00A04CBA"/>
    <w:rsid w:val="00A0664B"/>
    <w:rsid w:val="00A511D5"/>
    <w:rsid w:val="00A75CD3"/>
    <w:rsid w:val="00A872F1"/>
    <w:rsid w:val="00AA0779"/>
    <w:rsid w:val="00AA723E"/>
    <w:rsid w:val="00AA7606"/>
    <w:rsid w:val="00AC44A6"/>
    <w:rsid w:val="00AD4150"/>
    <w:rsid w:val="00AE1C35"/>
    <w:rsid w:val="00B167F9"/>
    <w:rsid w:val="00B342B0"/>
    <w:rsid w:val="00B65713"/>
    <w:rsid w:val="00B7273B"/>
    <w:rsid w:val="00B90014"/>
    <w:rsid w:val="00B96FC0"/>
    <w:rsid w:val="00BA757C"/>
    <w:rsid w:val="00BC2AA2"/>
    <w:rsid w:val="00BD0530"/>
    <w:rsid w:val="00BD2C3A"/>
    <w:rsid w:val="00BF1E6A"/>
    <w:rsid w:val="00BF5101"/>
    <w:rsid w:val="00C10044"/>
    <w:rsid w:val="00C16A9E"/>
    <w:rsid w:val="00C2778F"/>
    <w:rsid w:val="00C35BA9"/>
    <w:rsid w:val="00CB0607"/>
    <w:rsid w:val="00D01B35"/>
    <w:rsid w:val="00D04369"/>
    <w:rsid w:val="00D10EE4"/>
    <w:rsid w:val="00D15C4E"/>
    <w:rsid w:val="00D16BFD"/>
    <w:rsid w:val="00D87E33"/>
    <w:rsid w:val="00DA5609"/>
    <w:rsid w:val="00DE1FC6"/>
    <w:rsid w:val="00DF3119"/>
    <w:rsid w:val="00E02ECD"/>
    <w:rsid w:val="00E155F0"/>
    <w:rsid w:val="00E26CED"/>
    <w:rsid w:val="00EA177F"/>
    <w:rsid w:val="00EA7FD5"/>
    <w:rsid w:val="00EB074C"/>
    <w:rsid w:val="00EB0868"/>
    <w:rsid w:val="00EB539C"/>
    <w:rsid w:val="00EB6FDA"/>
    <w:rsid w:val="00EF6D73"/>
    <w:rsid w:val="00F022F5"/>
    <w:rsid w:val="00F10D09"/>
    <w:rsid w:val="00F174AA"/>
    <w:rsid w:val="00F174AB"/>
    <w:rsid w:val="00F25B5F"/>
    <w:rsid w:val="00F35344"/>
    <w:rsid w:val="00F572AC"/>
    <w:rsid w:val="00F67718"/>
    <w:rsid w:val="00F71CE7"/>
    <w:rsid w:val="00F9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0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TITAN Cement Co, S.A.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KalesiN</dc:creator>
  <cp:keywords/>
  <dc:description/>
  <cp:lastModifiedBy>Fintikaki Marilena</cp:lastModifiedBy>
  <cp:revision>3</cp:revision>
  <cp:lastPrinted>2012-10-09T07:28:00Z</cp:lastPrinted>
  <dcterms:created xsi:type="dcterms:W3CDTF">2012-10-18T06:35:00Z</dcterms:created>
  <dcterms:modified xsi:type="dcterms:W3CDTF">2012-10-18T06:38:00Z</dcterms:modified>
</cp:coreProperties>
</file>