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A5" w:rsidRPr="00893461" w:rsidRDefault="009F0EA5">
      <w:pPr>
        <w:rPr>
          <w:lang w:val="en-GB"/>
        </w:rPr>
      </w:pPr>
    </w:p>
    <w:p w:rsidR="00AC44A6" w:rsidRPr="00893461" w:rsidRDefault="00AC44A6">
      <w:pPr>
        <w:rPr>
          <w:lang w:val="en-GB"/>
        </w:rPr>
      </w:pPr>
    </w:p>
    <w:p w:rsidR="00AD4150" w:rsidRPr="00893461" w:rsidRDefault="00AD4150">
      <w:pPr>
        <w:rPr>
          <w:lang w:val="en-GB"/>
        </w:rPr>
      </w:pPr>
    </w:p>
    <w:p w:rsidR="00734EE8" w:rsidRDefault="009F2821">
      <w:pPr>
        <w:rPr>
          <w:lang w:val="en-US"/>
        </w:rPr>
      </w:pPr>
      <w:r>
        <w:rPr>
          <w:lang w:val="en-US"/>
        </w:rPr>
        <w:t>TITAN CEMENT CO. S.A.</w:t>
      </w:r>
    </w:p>
    <w:p w:rsidR="009F2821" w:rsidRDefault="00C10044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 w:rsidR="009F2821">
        <w:rPr>
          <w:lang w:val="en-US"/>
        </w:rPr>
        <w:t xml:space="preserve"> Law 3556/2007</w:t>
      </w:r>
    </w:p>
    <w:p w:rsidR="009F2821" w:rsidRPr="009F2821" w:rsidRDefault="009F2821">
      <w:pPr>
        <w:rPr>
          <w:lang w:val="en-US"/>
        </w:rPr>
      </w:pPr>
    </w:p>
    <w:p w:rsidR="004E3282" w:rsidRPr="004E3282" w:rsidRDefault="004E3282" w:rsidP="004E3282">
      <w:pPr>
        <w:rPr>
          <w:lang w:val="en-US"/>
        </w:rPr>
      </w:pPr>
      <w:r w:rsidRPr="004E3282">
        <w:rPr>
          <w:lang w:val="en-US"/>
        </w:rPr>
        <w:t xml:space="preserve">Titan Cement Co. S.A. hereby announces, pursuant to Law 3556/2007 and Capital Market Commission Decision No. 1/434/3.7.2007, and following notification provided to it pursuant to Article 13 of Law 3340/2005, that </w:t>
      </w:r>
      <w:r w:rsidR="005F0BB2">
        <w:rPr>
          <w:lang w:val="en-US"/>
        </w:rPr>
        <w:t>PA</w:t>
      </w:r>
      <w:r w:rsidR="005361D9">
        <w:rPr>
          <w:lang w:val="en-US"/>
        </w:rPr>
        <w:t>UL</w:t>
      </w:r>
      <w:r w:rsidR="005F0BB2">
        <w:rPr>
          <w:lang w:val="en-US"/>
        </w:rPr>
        <w:t xml:space="preserve"> AND ALEXANDRA CANELLOPOULOS FOUNDATION</w:t>
      </w:r>
      <w:r w:rsidRPr="004E3282">
        <w:rPr>
          <w:lang w:val="en-US"/>
        </w:rPr>
        <w:t xml:space="preserve">, a legal </w:t>
      </w:r>
      <w:r w:rsidR="000D16C6">
        <w:rPr>
          <w:lang w:val="en-US"/>
        </w:rPr>
        <w:t>entity</w:t>
      </w:r>
      <w:r w:rsidRPr="004E3282">
        <w:rPr>
          <w:lang w:val="en-US"/>
        </w:rPr>
        <w:t xml:space="preserve"> closely associated </w:t>
      </w:r>
      <w:r w:rsidR="00476DAE">
        <w:rPr>
          <w:lang w:val="en-US"/>
        </w:rPr>
        <w:t>with</w:t>
      </w:r>
      <w:r w:rsidRPr="004E3282">
        <w:rPr>
          <w:lang w:val="en-US"/>
        </w:rPr>
        <w:t xml:space="preserve"> Mr. </w:t>
      </w:r>
      <w:r w:rsidR="005F0BB2">
        <w:rPr>
          <w:lang w:val="en-US"/>
        </w:rPr>
        <w:t>Nellos</w:t>
      </w:r>
      <w:r w:rsidRPr="004E3282">
        <w:rPr>
          <w:lang w:val="en-US"/>
        </w:rPr>
        <w:t xml:space="preserve"> Canellopoulos, executive member of the Board of Directors of Titan Cement Co. S.A</w:t>
      </w:r>
      <w:r>
        <w:rPr>
          <w:lang w:val="en-US"/>
        </w:rPr>
        <w:t xml:space="preserve">., </w:t>
      </w:r>
      <w:r w:rsidR="005F0BB2">
        <w:rPr>
          <w:lang w:val="en-US"/>
        </w:rPr>
        <w:t>b</w:t>
      </w:r>
      <w:r w:rsidR="000D16C6">
        <w:rPr>
          <w:lang w:val="en-US"/>
        </w:rPr>
        <w:t xml:space="preserve">ought </w:t>
      </w:r>
      <w:r w:rsidR="001A42B8">
        <w:rPr>
          <w:lang w:val="en-US"/>
        </w:rPr>
        <w:t xml:space="preserve">on </w:t>
      </w:r>
      <w:r w:rsidR="00463765">
        <w:rPr>
          <w:lang w:val="en-US"/>
        </w:rPr>
        <w:t>October</w:t>
      </w:r>
      <w:r w:rsidR="00B342B0">
        <w:rPr>
          <w:lang w:val="en-US"/>
        </w:rPr>
        <w:t xml:space="preserve"> </w:t>
      </w:r>
      <w:r w:rsidR="00463765">
        <w:rPr>
          <w:lang w:val="en-US"/>
        </w:rPr>
        <w:t>10</w:t>
      </w:r>
      <w:r w:rsidR="00BF3BCB">
        <w:rPr>
          <w:lang w:val="en-US"/>
        </w:rPr>
        <w:t>th</w:t>
      </w:r>
      <w:r w:rsidR="00B342B0">
        <w:rPr>
          <w:lang w:val="en-US"/>
        </w:rPr>
        <w:t xml:space="preserve"> </w:t>
      </w:r>
      <w:r w:rsidR="006D6C5B">
        <w:rPr>
          <w:lang w:val="en-US"/>
        </w:rPr>
        <w:t>, 201</w:t>
      </w:r>
      <w:r w:rsidR="00B342B0">
        <w:rPr>
          <w:lang w:val="en-US"/>
        </w:rPr>
        <w:t>2</w:t>
      </w:r>
      <w:r w:rsidR="002D3662">
        <w:rPr>
          <w:lang w:val="en-US"/>
        </w:rPr>
        <w:t xml:space="preserve"> </w:t>
      </w:r>
      <w:r w:rsidR="00463765">
        <w:rPr>
          <w:lang w:val="en-US"/>
        </w:rPr>
        <w:t>6</w:t>
      </w:r>
      <w:r w:rsidR="00BF3BCB">
        <w:rPr>
          <w:lang w:val="en-US"/>
        </w:rPr>
        <w:t>00</w:t>
      </w:r>
      <w:r w:rsidR="00BF5101">
        <w:rPr>
          <w:lang w:val="en-US"/>
        </w:rPr>
        <w:t xml:space="preserve"> </w:t>
      </w:r>
      <w:r w:rsidR="002D3662">
        <w:rPr>
          <w:lang w:val="en-US"/>
        </w:rPr>
        <w:t xml:space="preserve">common shares of the Company of a total value of € </w:t>
      </w:r>
      <w:r w:rsidR="00463765">
        <w:rPr>
          <w:lang w:val="en-US"/>
        </w:rPr>
        <w:t>8,380</w:t>
      </w:r>
      <w:r w:rsidR="00A608A1">
        <w:rPr>
          <w:lang w:val="en-US"/>
        </w:rPr>
        <w:t>.</w:t>
      </w:r>
      <w:r w:rsidR="00BF3BCB">
        <w:rPr>
          <w:lang w:val="en-US"/>
        </w:rPr>
        <w:t>00</w:t>
      </w:r>
      <w:r w:rsidR="00EA177F">
        <w:rPr>
          <w:lang w:val="en-US"/>
        </w:rPr>
        <w:t xml:space="preserve"> </w:t>
      </w:r>
      <w:r w:rsidR="006D6C5B">
        <w:rPr>
          <w:lang w:val="en-US"/>
        </w:rPr>
        <w:t xml:space="preserve">and on </w:t>
      </w:r>
      <w:r w:rsidR="00463765">
        <w:rPr>
          <w:lang w:val="en-US"/>
        </w:rPr>
        <w:t>October 11</w:t>
      </w:r>
      <w:r w:rsidR="00BF3BCB">
        <w:rPr>
          <w:lang w:val="en-US"/>
        </w:rPr>
        <w:t>th</w:t>
      </w:r>
      <w:r w:rsidR="006D6C5B">
        <w:rPr>
          <w:lang w:val="en-US"/>
        </w:rPr>
        <w:t>, 201</w:t>
      </w:r>
      <w:r w:rsidR="00B342B0">
        <w:rPr>
          <w:lang w:val="en-US"/>
        </w:rPr>
        <w:t>2</w:t>
      </w:r>
      <w:r w:rsidR="006D6C5B">
        <w:rPr>
          <w:lang w:val="en-US"/>
        </w:rPr>
        <w:t xml:space="preserve"> </w:t>
      </w:r>
      <w:r w:rsidR="00D15C4E">
        <w:rPr>
          <w:lang w:val="en-US"/>
        </w:rPr>
        <w:t xml:space="preserve"> </w:t>
      </w:r>
      <w:r w:rsidR="00463765">
        <w:rPr>
          <w:lang w:val="en-US"/>
        </w:rPr>
        <w:t>2</w:t>
      </w:r>
      <w:r w:rsidR="00BF3BCB">
        <w:rPr>
          <w:lang w:val="en-US"/>
        </w:rPr>
        <w:t>00</w:t>
      </w:r>
      <w:r w:rsidR="006D6C5B">
        <w:rPr>
          <w:lang w:val="en-US"/>
        </w:rPr>
        <w:t xml:space="preserve"> common shares of the Company of a total value of € </w:t>
      </w:r>
      <w:r w:rsidR="00463765">
        <w:rPr>
          <w:lang w:val="en-US"/>
        </w:rPr>
        <w:t>2,760</w:t>
      </w:r>
      <w:r w:rsidR="00A608A1">
        <w:rPr>
          <w:lang w:val="en-US"/>
        </w:rPr>
        <w:t>.</w:t>
      </w:r>
      <w:r w:rsidR="00BF3BCB">
        <w:rPr>
          <w:lang w:val="en-US"/>
        </w:rPr>
        <w:t>00</w:t>
      </w:r>
      <w:r w:rsidR="002D3662">
        <w:rPr>
          <w:lang w:val="en-US"/>
        </w:rPr>
        <w:t>.</w:t>
      </w:r>
    </w:p>
    <w:p w:rsidR="006124C7" w:rsidRDefault="006124C7">
      <w:pPr>
        <w:rPr>
          <w:lang w:val="en-US"/>
        </w:rPr>
      </w:pPr>
    </w:p>
    <w:p w:rsidR="00AC44A6" w:rsidRPr="00734EE8" w:rsidRDefault="0024524F">
      <w:pPr>
        <w:rPr>
          <w:lang w:val="en-US"/>
        </w:rPr>
      </w:pPr>
      <w:r>
        <w:rPr>
          <w:lang w:val="en-US"/>
        </w:rPr>
        <w:t>12.10</w:t>
      </w:r>
      <w:r w:rsidR="00BF3BCB">
        <w:rPr>
          <w:lang w:val="en-US"/>
        </w:rPr>
        <w:t>.2012</w:t>
      </w:r>
    </w:p>
    <w:sectPr w:rsidR="00AC44A6" w:rsidRPr="00734EE8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F67718"/>
    <w:rsid w:val="000148C7"/>
    <w:rsid w:val="0001691D"/>
    <w:rsid w:val="00027EE6"/>
    <w:rsid w:val="00042346"/>
    <w:rsid w:val="00080C43"/>
    <w:rsid w:val="0008306A"/>
    <w:rsid w:val="00087554"/>
    <w:rsid w:val="000913C0"/>
    <w:rsid w:val="000D16C6"/>
    <w:rsid w:val="000D44C7"/>
    <w:rsid w:val="00135E91"/>
    <w:rsid w:val="00193C3A"/>
    <w:rsid w:val="001957C8"/>
    <w:rsid w:val="001A42B8"/>
    <w:rsid w:val="001B4B9F"/>
    <w:rsid w:val="001D6DFE"/>
    <w:rsid w:val="001E18F8"/>
    <w:rsid w:val="001F4485"/>
    <w:rsid w:val="0024524F"/>
    <w:rsid w:val="00251CCC"/>
    <w:rsid w:val="00281312"/>
    <w:rsid w:val="002B1BDA"/>
    <w:rsid w:val="002B5D14"/>
    <w:rsid w:val="002C73AF"/>
    <w:rsid w:val="002D3662"/>
    <w:rsid w:val="00306AA9"/>
    <w:rsid w:val="00321BFD"/>
    <w:rsid w:val="003278D9"/>
    <w:rsid w:val="00332FB2"/>
    <w:rsid w:val="00334C36"/>
    <w:rsid w:val="00356973"/>
    <w:rsid w:val="00356ADC"/>
    <w:rsid w:val="003945A2"/>
    <w:rsid w:val="003B0D07"/>
    <w:rsid w:val="003E54DD"/>
    <w:rsid w:val="00402B1C"/>
    <w:rsid w:val="0040329E"/>
    <w:rsid w:val="00421B1F"/>
    <w:rsid w:val="00443D57"/>
    <w:rsid w:val="00463765"/>
    <w:rsid w:val="00476CAB"/>
    <w:rsid w:val="00476DAE"/>
    <w:rsid w:val="0048123B"/>
    <w:rsid w:val="004860DD"/>
    <w:rsid w:val="00491332"/>
    <w:rsid w:val="004A3DFB"/>
    <w:rsid w:val="004E3282"/>
    <w:rsid w:val="00507853"/>
    <w:rsid w:val="00532764"/>
    <w:rsid w:val="005361D9"/>
    <w:rsid w:val="00557484"/>
    <w:rsid w:val="00562DFC"/>
    <w:rsid w:val="005F0BB2"/>
    <w:rsid w:val="0060274D"/>
    <w:rsid w:val="006124C7"/>
    <w:rsid w:val="00684340"/>
    <w:rsid w:val="006D6C5B"/>
    <w:rsid w:val="006E1409"/>
    <w:rsid w:val="0070766C"/>
    <w:rsid w:val="00710810"/>
    <w:rsid w:val="0071759B"/>
    <w:rsid w:val="00734EE8"/>
    <w:rsid w:val="00766A12"/>
    <w:rsid w:val="00767664"/>
    <w:rsid w:val="007A5128"/>
    <w:rsid w:val="007D2954"/>
    <w:rsid w:val="007E7D2B"/>
    <w:rsid w:val="007F1B83"/>
    <w:rsid w:val="008070D8"/>
    <w:rsid w:val="00813C17"/>
    <w:rsid w:val="00861FD8"/>
    <w:rsid w:val="00863B47"/>
    <w:rsid w:val="0087230F"/>
    <w:rsid w:val="008751D0"/>
    <w:rsid w:val="00893461"/>
    <w:rsid w:val="008A4591"/>
    <w:rsid w:val="008A4A67"/>
    <w:rsid w:val="008B336B"/>
    <w:rsid w:val="008B5E67"/>
    <w:rsid w:val="008E22A8"/>
    <w:rsid w:val="008F215B"/>
    <w:rsid w:val="008F799B"/>
    <w:rsid w:val="009110F1"/>
    <w:rsid w:val="00923141"/>
    <w:rsid w:val="00944D52"/>
    <w:rsid w:val="00971FD5"/>
    <w:rsid w:val="009821E6"/>
    <w:rsid w:val="009B20F0"/>
    <w:rsid w:val="009D2984"/>
    <w:rsid w:val="009F0EA5"/>
    <w:rsid w:val="009F2821"/>
    <w:rsid w:val="009F68AC"/>
    <w:rsid w:val="00A04913"/>
    <w:rsid w:val="00A04CBA"/>
    <w:rsid w:val="00A0664B"/>
    <w:rsid w:val="00A511D5"/>
    <w:rsid w:val="00A608A1"/>
    <w:rsid w:val="00A75CD3"/>
    <w:rsid w:val="00AA0779"/>
    <w:rsid w:val="00AA723E"/>
    <w:rsid w:val="00AC44A6"/>
    <w:rsid w:val="00AD4150"/>
    <w:rsid w:val="00AE1C35"/>
    <w:rsid w:val="00AE5730"/>
    <w:rsid w:val="00B342B0"/>
    <w:rsid w:val="00B65713"/>
    <w:rsid w:val="00B7273B"/>
    <w:rsid w:val="00B96FC0"/>
    <w:rsid w:val="00BA757C"/>
    <w:rsid w:val="00BC2AA2"/>
    <w:rsid w:val="00BD0530"/>
    <w:rsid w:val="00BD2C3A"/>
    <w:rsid w:val="00BF1E6A"/>
    <w:rsid w:val="00BF3BCB"/>
    <w:rsid w:val="00BF5101"/>
    <w:rsid w:val="00C10044"/>
    <w:rsid w:val="00C16A9E"/>
    <w:rsid w:val="00C2778F"/>
    <w:rsid w:val="00C35BA9"/>
    <w:rsid w:val="00CB0607"/>
    <w:rsid w:val="00D01B35"/>
    <w:rsid w:val="00D04369"/>
    <w:rsid w:val="00D10EE4"/>
    <w:rsid w:val="00D15C4E"/>
    <w:rsid w:val="00D16BFD"/>
    <w:rsid w:val="00D87E33"/>
    <w:rsid w:val="00DA5609"/>
    <w:rsid w:val="00DE1FC6"/>
    <w:rsid w:val="00DF3119"/>
    <w:rsid w:val="00E155F0"/>
    <w:rsid w:val="00E26CED"/>
    <w:rsid w:val="00E356EF"/>
    <w:rsid w:val="00E83A81"/>
    <w:rsid w:val="00EA177F"/>
    <w:rsid w:val="00EA7FD5"/>
    <w:rsid w:val="00EB074C"/>
    <w:rsid w:val="00EB0868"/>
    <w:rsid w:val="00EB539C"/>
    <w:rsid w:val="00EB6FDA"/>
    <w:rsid w:val="00F022F5"/>
    <w:rsid w:val="00F10D09"/>
    <w:rsid w:val="00F174AA"/>
    <w:rsid w:val="00F25B5F"/>
    <w:rsid w:val="00F35344"/>
    <w:rsid w:val="00F572AC"/>
    <w:rsid w:val="00F67718"/>
    <w:rsid w:val="00F71CE7"/>
    <w:rsid w:val="00F9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3A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KalesiN</dc:creator>
  <cp:keywords/>
  <dc:description/>
  <cp:lastModifiedBy>DanasS</cp:lastModifiedBy>
  <cp:revision>4</cp:revision>
  <cp:lastPrinted>2011-01-13T04:50:00Z</cp:lastPrinted>
  <dcterms:created xsi:type="dcterms:W3CDTF">2012-10-12T06:36:00Z</dcterms:created>
  <dcterms:modified xsi:type="dcterms:W3CDTF">2012-10-12T07:09:00Z</dcterms:modified>
</cp:coreProperties>
</file>