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DFB" w:rsidRDefault="00140DFB" w:rsidP="00534652">
      <w:pPr>
        <w:rPr>
          <w:b/>
          <w:u w:val="single"/>
        </w:rPr>
      </w:pPr>
    </w:p>
    <w:p w:rsidR="00140DFB" w:rsidRPr="00F9329F" w:rsidRDefault="00F9329F" w:rsidP="00534652">
      <w:pPr>
        <w:rPr>
          <w:rFonts w:ascii="Arial" w:hAnsi="Arial" w:cs="Arial"/>
          <w:b/>
          <w:u w:val="single"/>
        </w:rPr>
      </w:pPr>
      <w:r w:rsidRPr="00F9329F">
        <w:rPr>
          <w:rFonts w:ascii="Arial" w:hAnsi="Arial" w:cs="Arial"/>
          <w:b/>
          <w:noProof/>
          <w:lang w:val="en-GB" w:eastAsia="en-GB"/>
        </w:rPr>
        <w:drawing>
          <wp:inline distT="0" distB="0" distL="0" distR="0" wp14:anchorId="3081655D" wp14:editId="6F1A6CAF">
            <wp:extent cx="1952625" cy="419100"/>
            <wp:effectExtent l="0" t="0" r="9525" b="0"/>
            <wp:docPr id="2" name="Εικόνα 2" descr="\\atticaserver\triantpo\Attica Ba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atticaserver\triantpo\Attica Ban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29F" w:rsidRDefault="00F9329F" w:rsidP="00F85AC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534652" w:rsidRPr="00F9329F" w:rsidRDefault="00534652" w:rsidP="00F85AC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673DD" w:rsidRPr="00F9329F" w:rsidRDefault="00F85AC2" w:rsidP="00F9329F">
      <w:pPr>
        <w:rPr>
          <w:rFonts w:ascii="Arial" w:hAnsi="Arial" w:cs="Arial"/>
          <w:b/>
          <w:sz w:val="24"/>
          <w:szCs w:val="28"/>
          <w:u w:val="single"/>
        </w:rPr>
      </w:pPr>
      <w:r w:rsidRPr="00F9329F">
        <w:rPr>
          <w:rFonts w:ascii="Arial" w:hAnsi="Arial" w:cs="Arial"/>
          <w:b/>
          <w:sz w:val="24"/>
          <w:szCs w:val="28"/>
          <w:u w:val="single"/>
        </w:rPr>
        <w:t xml:space="preserve">ΔΕΛΤΙΟ ΤΥΠΟΥ </w:t>
      </w:r>
      <w:r w:rsidR="00F9329F" w:rsidRPr="00F9329F">
        <w:rPr>
          <w:rFonts w:ascii="Arial" w:hAnsi="Arial" w:cs="Arial"/>
          <w:b/>
          <w:sz w:val="24"/>
          <w:szCs w:val="28"/>
          <w:u w:val="single"/>
        </w:rPr>
        <w:t>ΤΗΣ 25.2.2016</w:t>
      </w:r>
    </w:p>
    <w:p w:rsidR="00F85AC2" w:rsidRDefault="00F9329F" w:rsidP="00F9329F">
      <w:pPr>
        <w:rPr>
          <w:rFonts w:ascii="Arial" w:hAnsi="Arial" w:cs="Arial"/>
          <w:b/>
          <w:u w:val="single"/>
        </w:rPr>
      </w:pPr>
      <w:bookmarkStart w:id="0" w:name="_GoBack"/>
      <w:bookmarkEnd w:id="0"/>
      <w:r>
        <w:rPr>
          <w:rFonts w:ascii="Arial" w:hAnsi="Arial" w:cs="Arial"/>
          <w:b/>
          <w:u w:val="single"/>
        </w:rPr>
        <w:t>ΣΧΟΛΙΑΣΜΟΣ ΔΗΜΟΣΙΕΥΜΑΤΩΝ ΤΟΥ ΗΛΕΚΤΡΟΝΙΚΟΥ ΤΥΠΟΥ</w:t>
      </w:r>
    </w:p>
    <w:p w:rsidR="00F9329F" w:rsidRPr="00F9329F" w:rsidRDefault="00F9329F" w:rsidP="00F9329F">
      <w:pPr>
        <w:rPr>
          <w:rFonts w:ascii="Arial" w:hAnsi="Arial" w:cs="Arial"/>
          <w:b/>
          <w:u w:val="single"/>
        </w:rPr>
      </w:pPr>
    </w:p>
    <w:p w:rsidR="00F85AC2" w:rsidRPr="00F9329F" w:rsidRDefault="00F85AC2" w:rsidP="00F85AC2">
      <w:pPr>
        <w:jc w:val="both"/>
        <w:rPr>
          <w:rFonts w:ascii="Arial" w:hAnsi="Arial" w:cs="Arial"/>
          <w:sz w:val="24"/>
          <w:szCs w:val="24"/>
        </w:rPr>
      </w:pPr>
      <w:r w:rsidRPr="00F9329F">
        <w:rPr>
          <w:rFonts w:ascii="Arial" w:hAnsi="Arial" w:cs="Arial"/>
          <w:sz w:val="24"/>
          <w:szCs w:val="24"/>
        </w:rPr>
        <w:t xml:space="preserve">Η </w:t>
      </w:r>
      <w:r w:rsidRPr="00F9329F">
        <w:rPr>
          <w:rFonts w:ascii="Arial" w:hAnsi="Arial" w:cs="Arial"/>
          <w:sz w:val="24"/>
          <w:szCs w:val="24"/>
          <w:lang w:val="en-US"/>
        </w:rPr>
        <w:t>Attica</w:t>
      </w:r>
      <w:r w:rsidRPr="00F9329F">
        <w:rPr>
          <w:rFonts w:ascii="Arial" w:hAnsi="Arial" w:cs="Arial"/>
          <w:sz w:val="24"/>
          <w:szCs w:val="24"/>
        </w:rPr>
        <w:t xml:space="preserve"> </w:t>
      </w:r>
      <w:r w:rsidRPr="00F9329F">
        <w:rPr>
          <w:rFonts w:ascii="Arial" w:hAnsi="Arial" w:cs="Arial"/>
          <w:sz w:val="24"/>
          <w:szCs w:val="24"/>
          <w:lang w:val="en-US"/>
        </w:rPr>
        <w:t>Bank</w:t>
      </w:r>
      <w:r w:rsidRPr="00F9329F">
        <w:rPr>
          <w:rFonts w:ascii="Arial" w:hAnsi="Arial" w:cs="Arial"/>
          <w:sz w:val="24"/>
          <w:szCs w:val="24"/>
        </w:rPr>
        <w:t xml:space="preserve"> ανακοινώνει ότι τα αναγραφόμενα σήμερα στο </w:t>
      </w:r>
      <w:r w:rsidRPr="00F9329F">
        <w:rPr>
          <w:rFonts w:ascii="Arial" w:hAnsi="Arial" w:cs="Arial"/>
          <w:sz w:val="24"/>
          <w:szCs w:val="24"/>
          <w:lang w:val="en-US"/>
        </w:rPr>
        <w:t>site</w:t>
      </w:r>
      <w:r w:rsidRPr="00F9329F">
        <w:rPr>
          <w:rFonts w:ascii="Arial" w:hAnsi="Arial" w:cs="Arial"/>
          <w:sz w:val="24"/>
          <w:szCs w:val="24"/>
        </w:rPr>
        <w:t xml:space="preserve"> του </w:t>
      </w:r>
      <w:proofErr w:type="spellStart"/>
      <w:r w:rsidRPr="00F9329F">
        <w:rPr>
          <w:rFonts w:ascii="Arial" w:hAnsi="Arial" w:cs="Arial"/>
          <w:sz w:val="24"/>
          <w:szCs w:val="24"/>
          <w:lang w:val="en-US"/>
        </w:rPr>
        <w:t>bankingnews</w:t>
      </w:r>
      <w:proofErr w:type="spellEnd"/>
      <w:r w:rsidRPr="00F9329F">
        <w:rPr>
          <w:rFonts w:ascii="Arial" w:hAnsi="Arial" w:cs="Arial"/>
          <w:sz w:val="24"/>
          <w:szCs w:val="24"/>
        </w:rPr>
        <w:t>.</w:t>
      </w:r>
      <w:r w:rsidRPr="00F9329F">
        <w:rPr>
          <w:rFonts w:ascii="Arial" w:hAnsi="Arial" w:cs="Arial"/>
          <w:sz w:val="24"/>
          <w:szCs w:val="24"/>
          <w:lang w:val="en-US"/>
        </w:rPr>
        <w:t>gr</w:t>
      </w:r>
      <w:r w:rsidRPr="00F9329F">
        <w:rPr>
          <w:rFonts w:ascii="Arial" w:hAnsi="Arial" w:cs="Arial"/>
          <w:sz w:val="24"/>
          <w:szCs w:val="24"/>
        </w:rPr>
        <w:t xml:space="preserve"> περί δήθεν παγώματος των εγγυητικών επιστολών των μηχανικών και γενικώς των  χορηγήσεων</w:t>
      </w:r>
      <w:r w:rsidR="002C271B" w:rsidRPr="00F9329F">
        <w:rPr>
          <w:rFonts w:ascii="Arial" w:hAnsi="Arial" w:cs="Arial"/>
          <w:sz w:val="24"/>
          <w:szCs w:val="24"/>
        </w:rPr>
        <w:t>, λόγω εισαγγελικού ελέγχου που έχει δήθεν ξεκινήσει</w:t>
      </w:r>
      <w:r w:rsidR="006E079D" w:rsidRPr="00F9329F">
        <w:rPr>
          <w:rFonts w:ascii="Arial" w:hAnsi="Arial" w:cs="Arial"/>
          <w:sz w:val="24"/>
          <w:szCs w:val="24"/>
        </w:rPr>
        <w:t>,</w:t>
      </w:r>
      <w:r w:rsidR="002C271B" w:rsidRPr="00F9329F">
        <w:rPr>
          <w:rFonts w:ascii="Arial" w:hAnsi="Arial" w:cs="Arial"/>
          <w:sz w:val="24"/>
          <w:szCs w:val="24"/>
        </w:rPr>
        <w:t xml:space="preserve"> </w:t>
      </w:r>
      <w:r w:rsidRPr="00F9329F">
        <w:rPr>
          <w:rFonts w:ascii="Arial" w:hAnsi="Arial" w:cs="Arial"/>
          <w:sz w:val="24"/>
          <w:szCs w:val="24"/>
        </w:rPr>
        <w:t xml:space="preserve">είναι παντελώς ανυπόστατα, ψευδή και άκρως συκοφαντικά. </w:t>
      </w:r>
    </w:p>
    <w:p w:rsidR="00F85AC2" w:rsidRPr="00F9329F" w:rsidRDefault="00F85AC2" w:rsidP="00F85AC2">
      <w:pPr>
        <w:jc w:val="both"/>
        <w:rPr>
          <w:rFonts w:ascii="Arial" w:hAnsi="Arial" w:cs="Arial"/>
          <w:sz w:val="24"/>
          <w:szCs w:val="24"/>
        </w:rPr>
      </w:pPr>
      <w:r w:rsidRPr="00F9329F">
        <w:rPr>
          <w:rFonts w:ascii="Arial" w:hAnsi="Arial" w:cs="Arial"/>
          <w:sz w:val="24"/>
          <w:szCs w:val="24"/>
        </w:rPr>
        <w:t xml:space="preserve">Ούτε εισαγγελέας, ούτε καμία απολύτως δικαστική έρευνα έχει εμφανισθεί στην </w:t>
      </w:r>
      <w:r w:rsidRPr="00F9329F">
        <w:rPr>
          <w:rFonts w:ascii="Arial" w:hAnsi="Arial" w:cs="Arial"/>
          <w:sz w:val="24"/>
          <w:szCs w:val="24"/>
          <w:lang w:val="en-US"/>
        </w:rPr>
        <w:t>Attica</w:t>
      </w:r>
      <w:r w:rsidRPr="00F9329F">
        <w:rPr>
          <w:rFonts w:ascii="Arial" w:hAnsi="Arial" w:cs="Arial"/>
          <w:sz w:val="24"/>
          <w:szCs w:val="24"/>
        </w:rPr>
        <w:t xml:space="preserve"> </w:t>
      </w:r>
      <w:r w:rsidRPr="00F9329F">
        <w:rPr>
          <w:rFonts w:ascii="Arial" w:hAnsi="Arial" w:cs="Arial"/>
          <w:sz w:val="24"/>
          <w:szCs w:val="24"/>
          <w:lang w:val="en-US"/>
        </w:rPr>
        <w:t>Bank</w:t>
      </w:r>
      <w:r w:rsidRPr="00F9329F">
        <w:rPr>
          <w:rFonts w:ascii="Arial" w:hAnsi="Arial" w:cs="Arial"/>
          <w:sz w:val="24"/>
          <w:szCs w:val="24"/>
        </w:rPr>
        <w:t xml:space="preserve">, η οποία συνεχίζει να λειτουργεί </w:t>
      </w:r>
      <w:r w:rsidR="002C271B" w:rsidRPr="00F9329F">
        <w:rPr>
          <w:rFonts w:ascii="Arial" w:hAnsi="Arial" w:cs="Arial"/>
          <w:sz w:val="24"/>
          <w:szCs w:val="24"/>
        </w:rPr>
        <w:t>αποδοτικά</w:t>
      </w:r>
      <w:r w:rsidRPr="00F9329F">
        <w:rPr>
          <w:rFonts w:ascii="Arial" w:hAnsi="Arial" w:cs="Arial"/>
          <w:sz w:val="24"/>
          <w:szCs w:val="24"/>
        </w:rPr>
        <w:t xml:space="preserve"> σε όλους τους τομείς και τις υπηρεσίες της. </w:t>
      </w:r>
    </w:p>
    <w:p w:rsidR="00F85AC2" w:rsidRPr="00F9329F" w:rsidRDefault="00F85AC2" w:rsidP="00F85AC2">
      <w:pPr>
        <w:jc w:val="both"/>
        <w:rPr>
          <w:rFonts w:ascii="Arial" w:hAnsi="Arial" w:cs="Arial"/>
          <w:sz w:val="24"/>
          <w:szCs w:val="24"/>
        </w:rPr>
      </w:pPr>
      <w:r w:rsidRPr="00F9329F">
        <w:rPr>
          <w:rFonts w:ascii="Arial" w:hAnsi="Arial" w:cs="Arial"/>
          <w:sz w:val="24"/>
          <w:szCs w:val="24"/>
        </w:rPr>
        <w:t xml:space="preserve">Για τις εξωφρενικά αναληθείς αυτές παραπληροφορήσεις η Τράπεζα θα κινηθεί άμεσα δικαστικώς και θα ζητήσει την παραδειγματική τιμωρία παντός υπευθύνου. </w:t>
      </w:r>
    </w:p>
    <w:p w:rsidR="00F50F94" w:rsidRPr="00F9329F" w:rsidRDefault="00F50F94" w:rsidP="00F85AC2">
      <w:pPr>
        <w:jc w:val="both"/>
        <w:rPr>
          <w:rFonts w:ascii="Arial" w:hAnsi="Arial" w:cs="Arial"/>
          <w:sz w:val="24"/>
          <w:szCs w:val="24"/>
        </w:rPr>
      </w:pPr>
    </w:p>
    <w:p w:rsidR="00F9329F" w:rsidRDefault="00F9329F" w:rsidP="00F9329F">
      <w:pPr>
        <w:pStyle w:val="a4"/>
        <w:rPr>
          <w:rFonts w:ascii="Arial" w:hAnsi="Arial" w:cs="Arial"/>
          <w:b/>
          <w:szCs w:val="24"/>
        </w:rPr>
      </w:pPr>
      <w:r w:rsidRPr="00F9329F">
        <w:rPr>
          <w:rFonts w:ascii="Arial" w:hAnsi="Arial" w:cs="Arial"/>
          <w:b/>
          <w:szCs w:val="24"/>
          <w:lang w:val="en-GB"/>
        </w:rPr>
        <w:t xml:space="preserve">ATTICA BANK </w:t>
      </w:r>
    </w:p>
    <w:p w:rsidR="00F50F94" w:rsidRPr="00F9329F" w:rsidRDefault="00F9329F" w:rsidP="00F9329F">
      <w:pPr>
        <w:pStyle w:val="a4"/>
        <w:rPr>
          <w:rFonts w:ascii="Arial" w:hAnsi="Arial" w:cs="Arial"/>
          <w:b/>
          <w:szCs w:val="24"/>
        </w:rPr>
      </w:pPr>
      <w:r w:rsidRPr="00F9329F">
        <w:rPr>
          <w:rFonts w:ascii="Arial" w:hAnsi="Arial" w:cs="Arial"/>
          <w:b/>
          <w:szCs w:val="24"/>
        </w:rPr>
        <w:t>ΑΝΩΝΥΜΗ ΤΡΑΠΕΖΙΚΗ ΕΤΑΙΡΕΙΑ</w:t>
      </w:r>
    </w:p>
    <w:p w:rsidR="00F50F94" w:rsidRPr="00F9329F" w:rsidRDefault="00F50F94" w:rsidP="00F85AC2">
      <w:pPr>
        <w:jc w:val="both"/>
        <w:rPr>
          <w:rFonts w:ascii="Arial" w:hAnsi="Arial" w:cs="Arial"/>
          <w:sz w:val="24"/>
          <w:szCs w:val="24"/>
        </w:rPr>
      </w:pPr>
    </w:p>
    <w:sectPr w:rsidR="00F50F94" w:rsidRPr="00F932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A1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AC2"/>
    <w:rsid w:val="00140DFB"/>
    <w:rsid w:val="002C271B"/>
    <w:rsid w:val="00534652"/>
    <w:rsid w:val="005D7623"/>
    <w:rsid w:val="006E079D"/>
    <w:rsid w:val="009673DD"/>
    <w:rsid w:val="00F50F94"/>
    <w:rsid w:val="00F85AC2"/>
    <w:rsid w:val="00F9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85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85AC2"/>
    <w:rPr>
      <w:rFonts w:ascii="Segoe UI" w:hAnsi="Segoe UI" w:cs="Segoe UI"/>
      <w:sz w:val="18"/>
      <w:szCs w:val="18"/>
    </w:rPr>
  </w:style>
  <w:style w:type="paragraph" w:styleId="a4">
    <w:name w:val="No Spacing"/>
    <w:uiPriority w:val="1"/>
    <w:qFormat/>
    <w:rsid w:val="00F50F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85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85AC2"/>
    <w:rPr>
      <w:rFonts w:ascii="Segoe UI" w:hAnsi="Segoe UI" w:cs="Segoe UI"/>
      <w:sz w:val="18"/>
      <w:szCs w:val="18"/>
    </w:rPr>
  </w:style>
  <w:style w:type="paragraph" w:styleId="a4">
    <w:name w:val="No Spacing"/>
    <w:uiPriority w:val="1"/>
    <w:qFormat/>
    <w:rsid w:val="00F50F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Attica Bank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  Vassiliki</dc:creator>
  <cp:keywords/>
  <dc:description/>
  <cp:lastModifiedBy>----</cp:lastModifiedBy>
  <cp:revision>3</cp:revision>
  <cp:lastPrinted>2016-02-25T15:25:00Z</cp:lastPrinted>
  <dcterms:created xsi:type="dcterms:W3CDTF">2016-02-25T15:54:00Z</dcterms:created>
  <dcterms:modified xsi:type="dcterms:W3CDTF">2016-02-25T15:54:00Z</dcterms:modified>
</cp:coreProperties>
</file>